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4C4DCA" w14:textId="77777777" w:rsidR="0053058D" w:rsidRDefault="0053058D" w:rsidP="00432B8A">
      <w:pPr>
        <w:keepNext/>
        <w:keepLines/>
        <w:spacing w:after="0" w:line="240" w:lineRule="auto"/>
        <w:jc w:val="center"/>
        <w:outlineLvl w:val="0"/>
        <w:rPr>
          <w:b/>
          <w:bCs/>
          <w:color w:val="000000"/>
          <w:sz w:val="32"/>
          <w:szCs w:val="28"/>
        </w:rPr>
      </w:pPr>
    </w:p>
    <w:p w14:paraId="0EA2B0D5" w14:textId="77777777" w:rsidR="0053058D" w:rsidRDefault="0053058D" w:rsidP="00432B8A">
      <w:pPr>
        <w:keepNext/>
        <w:keepLines/>
        <w:spacing w:after="0" w:line="240" w:lineRule="auto"/>
        <w:jc w:val="center"/>
        <w:outlineLvl w:val="0"/>
        <w:rPr>
          <w:b/>
          <w:bCs/>
          <w:color w:val="000000"/>
          <w:sz w:val="32"/>
          <w:szCs w:val="28"/>
        </w:rPr>
      </w:pPr>
    </w:p>
    <w:p w14:paraId="0715501C" w14:textId="77777777" w:rsidR="0053058D" w:rsidRDefault="0053058D" w:rsidP="00432B8A">
      <w:pPr>
        <w:keepNext/>
        <w:keepLines/>
        <w:spacing w:after="0" w:line="240" w:lineRule="auto"/>
        <w:jc w:val="center"/>
        <w:outlineLvl w:val="0"/>
        <w:rPr>
          <w:b/>
          <w:bCs/>
          <w:color w:val="000000"/>
          <w:sz w:val="32"/>
          <w:szCs w:val="28"/>
        </w:rPr>
      </w:pPr>
    </w:p>
    <w:p w14:paraId="6D15BE5B" w14:textId="6CFFC9A1" w:rsidR="0053058D" w:rsidRDefault="0053058D" w:rsidP="00432B8A">
      <w:pPr>
        <w:keepNext/>
        <w:keepLines/>
        <w:spacing w:after="0" w:line="240" w:lineRule="auto"/>
        <w:jc w:val="center"/>
        <w:outlineLvl w:val="0"/>
        <w:rPr>
          <w:b/>
          <w:bCs/>
          <w:color w:val="000000"/>
          <w:sz w:val="32"/>
          <w:szCs w:val="28"/>
        </w:rPr>
      </w:pPr>
    </w:p>
    <w:p w14:paraId="2BE70A15" w14:textId="4A166C2C" w:rsidR="0053058D" w:rsidRDefault="0053058D" w:rsidP="00432B8A">
      <w:pPr>
        <w:keepNext/>
        <w:keepLines/>
        <w:spacing w:after="0" w:line="240" w:lineRule="auto"/>
        <w:jc w:val="center"/>
        <w:outlineLvl w:val="0"/>
        <w:rPr>
          <w:b/>
          <w:bCs/>
          <w:color w:val="000000"/>
          <w:sz w:val="32"/>
          <w:szCs w:val="28"/>
        </w:rPr>
      </w:pPr>
    </w:p>
    <w:p w14:paraId="5940C008" w14:textId="77777777" w:rsidR="0053058D" w:rsidRDefault="0053058D" w:rsidP="00432B8A">
      <w:pPr>
        <w:keepNext/>
        <w:keepLines/>
        <w:spacing w:after="0" w:line="240" w:lineRule="auto"/>
        <w:jc w:val="center"/>
        <w:outlineLvl w:val="0"/>
        <w:rPr>
          <w:b/>
          <w:bCs/>
          <w:color w:val="000000"/>
          <w:sz w:val="32"/>
          <w:szCs w:val="28"/>
        </w:rPr>
      </w:pPr>
    </w:p>
    <w:p w14:paraId="5A182613" w14:textId="77777777" w:rsidR="0053058D" w:rsidRDefault="0053058D" w:rsidP="00432B8A">
      <w:pPr>
        <w:keepNext/>
        <w:keepLines/>
        <w:spacing w:after="0" w:line="240" w:lineRule="auto"/>
        <w:jc w:val="center"/>
        <w:outlineLvl w:val="0"/>
        <w:rPr>
          <w:b/>
          <w:bCs/>
          <w:color w:val="000000"/>
          <w:sz w:val="32"/>
          <w:szCs w:val="28"/>
        </w:rPr>
      </w:pPr>
    </w:p>
    <w:p w14:paraId="44A107DF" w14:textId="763493D4" w:rsidR="00432B8A" w:rsidRPr="00ED0BA1" w:rsidRDefault="00432B8A" w:rsidP="00432B8A">
      <w:pPr>
        <w:keepNext/>
        <w:keepLines/>
        <w:spacing w:after="0" w:line="240" w:lineRule="auto"/>
        <w:jc w:val="center"/>
        <w:outlineLvl w:val="0"/>
        <w:rPr>
          <w:b/>
          <w:bCs/>
          <w:color w:val="000000"/>
          <w:sz w:val="32"/>
          <w:szCs w:val="28"/>
        </w:rPr>
      </w:pPr>
      <w:r>
        <w:rPr>
          <w:b/>
          <w:bCs/>
          <w:color w:val="000000"/>
          <w:sz w:val="32"/>
          <w:szCs w:val="28"/>
        </w:rPr>
        <w:t>СХЕМА</w:t>
      </w:r>
      <w:r w:rsidRPr="00ED0BA1">
        <w:rPr>
          <w:b/>
          <w:bCs/>
          <w:color w:val="000000"/>
          <w:sz w:val="32"/>
          <w:szCs w:val="28"/>
        </w:rPr>
        <w:t xml:space="preserve"> ТЕПЛОСНАБЖЕНИЯ</w:t>
      </w:r>
    </w:p>
    <w:p w14:paraId="70B7DAF0" w14:textId="0EC5AE53" w:rsidR="00432B8A" w:rsidRDefault="00A40F33" w:rsidP="00432B8A">
      <w:pPr>
        <w:keepNext/>
        <w:keepLines/>
        <w:spacing w:after="0" w:line="240" w:lineRule="auto"/>
        <w:jc w:val="center"/>
        <w:outlineLvl w:val="0"/>
        <w:rPr>
          <w:b/>
          <w:bCs/>
          <w:color w:val="000000"/>
          <w:sz w:val="32"/>
          <w:szCs w:val="28"/>
        </w:rPr>
      </w:pPr>
      <w:bookmarkStart w:id="0" w:name="_Toc422416428"/>
      <w:bookmarkStart w:id="1" w:name="_Toc34243324"/>
      <w:bookmarkStart w:id="2" w:name="_Toc38300622"/>
      <w:bookmarkStart w:id="3" w:name="_Toc38381618"/>
      <w:bookmarkStart w:id="4" w:name="_Toc38468410"/>
      <w:bookmarkStart w:id="5" w:name="_Toc71194245"/>
      <w:r>
        <w:rPr>
          <w:b/>
          <w:bCs/>
          <w:color w:val="000000"/>
          <w:sz w:val="32"/>
          <w:szCs w:val="28"/>
        </w:rPr>
        <w:t>СИНЯВИНСКОГО ГОРОДСКОГО</w:t>
      </w:r>
      <w:r w:rsidR="00432B8A">
        <w:rPr>
          <w:b/>
          <w:bCs/>
          <w:color w:val="000000"/>
          <w:sz w:val="32"/>
          <w:szCs w:val="28"/>
        </w:rPr>
        <w:t xml:space="preserve"> ПОСЕЛЕНИЯ</w:t>
      </w:r>
    </w:p>
    <w:p w14:paraId="58571CBA" w14:textId="789984E7" w:rsidR="00432B8A" w:rsidRDefault="00A40F33" w:rsidP="00432B8A">
      <w:pPr>
        <w:keepNext/>
        <w:keepLines/>
        <w:spacing w:after="0" w:line="240" w:lineRule="auto"/>
        <w:jc w:val="center"/>
        <w:outlineLvl w:val="0"/>
        <w:rPr>
          <w:b/>
          <w:bCs/>
          <w:color w:val="000000"/>
          <w:sz w:val="32"/>
          <w:szCs w:val="28"/>
        </w:rPr>
      </w:pPr>
      <w:r>
        <w:rPr>
          <w:b/>
          <w:bCs/>
          <w:color w:val="000000"/>
          <w:sz w:val="32"/>
          <w:szCs w:val="28"/>
        </w:rPr>
        <w:t>КИРОВСКОГО</w:t>
      </w:r>
      <w:r w:rsidR="00432B8A">
        <w:rPr>
          <w:b/>
          <w:bCs/>
          <w:color w:val="000000"/>
          <w:sz w:val="32"/>
          <w:szCs w:val="28"/>
        </w:rPr>
        <w:t xml:space="preserve"> МУНИЦИПАЛЬНОГО</w:t>
      </w:r>
      <w:r w:rsidR="00432B8A" w:rsidRPr="00ED0BA1">
        <w:rPr>
          <w:b/>
          <w:bCs/>
          <w:color w:val="000000"/>
          <w:sz w:val="32"/>
          <w:szCs w:val="28"/>
        </w:rPr>
        <w:t xml:space="preserve"> РАЙОНА ЛЕНИНГРАДСКОЙ ОБЛАСТИ</w:t>
      </w:r>
      <w:bookmarkEnd w:id="0"/>
      <w:r w:rsidR="00432B8A" w:rsidRPr="00ED0BA1">
        <w:rPr>
          <w:b/>
          <w:bCs/>
          <w:color w:val="000000"/>
          <w:sz w:val="32"/>
          <w:szCs w:val="28"/>
        </w:rPr>
        <w:t xml:space="preserve"> НА ПЕРИОД </w:t>
      </w:r>
      <w:r w:rsidR="00432B8A">
        <w:rPr>
          <w:b/>
          <w:bCs/>
          <w:color w:val="000000"/>
          <w:sz w:val="32"/>
          <w:szCs w:val="28"/>
        </w:rPr>
        <w:t>ДО 20</w:t>
      </w:r>
      <w:r>
        <w:rPr>
          <w:b/>
          <w:bCs/>
          <w:color w:val="000000"/>
          <w:sz w:val="32"/>
          <w:szCs w:val="28"/>
        </w:rPr>
        <w:t>40</w:t>
      </w:r>
      <w:r w:rsidR="00432B8A">
        <w:rPr>
          <w:b/>
          <w:bCs/>
          <w:color w:val="000000"/>
          <w:sz w:val="32"/>
          <w:szCs w:val="28"/>
        </w:rPr>
        <w:t xml:space="preserve"> </w:t>
      </w:r>
      <w:r w:rsidR="00432B8A" w:rsidRPr="00ED0BA1">
        <w:rPr>
          <w:b/>
          <w:bCs/>
          <w:color w:val="000000"/>
          <w:sz w:val="32"/>
          <w:szCs w:val="28"/>
        </w:rPr>
        <w:t>ГОД</w:t>
      </w:r>
      <w:bookmarkEnd w:id="1"/>
      <w:bookmarkEnd w:id="2"/>
      <w:bookmarkEnd w:id="3"/>
      <w:bookmarkEnd w:id="4"/>
      <w:bookmarkEnd w:id="5"/>
      <w:r w:rsidR="00432B8A">
        <w:rPr>
          <w:b/>
          <w:bCs/>
          <w:color w:val="000000"/>
          <w:sz w:val="32"/>
          <w:szCs w:val="28"/>
        </w:rPr>
        <w:t>А</w:t>
      </w:r>
    </w:p>
    <w:p w14:paraId="7330DEAD" w14:textId="60B4697F" w:rsidR="001E01D3" w:rsidRPr="00ED0BA1" w:rsidRDefault="00432B8A" w:rsidP="00432B8A">
      <w:pPr>
        <w:keepNext/>
        <w:keepLines/>
        <w:spacing w:after="360" w:line="240" w:lineRule="auto"/>
        <w:jc w:val="center"/>
        <w:outlineLvl w:val="0"/>
        <w:rPr>
          <w:b/>
          <w:bCs/>
          <w:color w:val="000000"/>
          <w:sz w:val="32"/>
          <w:szCs w:val="28"/>
        </w:rPr>
      </w:pPr>
      <w:r w:rsidRPr="00C54AF0">
        <w:rPr>
          <w:b/>
          <w:sz w:val="28"/>
        </w:rPr>
        <w:t>(актуализация на 202</w:t>
      </w:r>
      <w:r w:rsidR="004A36A9">
        <w:rPr>
          <w:b/>
          <w:sz w:val="28"/>
        </w:rPr>
        <w:t>7</w:t>
      </w:r>
      <w:r w:rsidRPr="00C54AF0">
        <w:rPr>
          <w:b/>
          <w:sz w:val="28"/>
        </w:rPr>
        <w:t xml:space="preserve"> год)</w:t>
      </w:r>
    </w:p>
    <w:p w14:paraId="3A157D47" w14:textId="77777777" w:rsidR="0053058D" w:rsidRDefault="0053058D" w:rsidP="001E01D3">
      <w:pPr>
        <w:keepNext/>
        <w:keepLines/>
        <w:spacing w:after="360" w:line="240" w:lineRule="auto"/>
        <w:jc w:val="both"/>
        <w:outlineLvl w:val="0"/>
        <w:rPr>
          <w:bCs/>
          <w:color w:val="000000"/>
          <w:sz w:val="28"/>
          <w:szCs w:val="28"/>
          <w:u w:val="single"/>
        </w:rPr>
      </w:pPr>
      <w:bookmarkStart w:id="6" w:name="_Toc71194246"/>
    </w:p>
    <w:p w14:paraId="34DB97EC" w14:textId="7A5C1819" w:rsidR="001E01D3" w:rsidRDefault="001E01D3" w:rsidP="001E01D3">
      <w:pPr>
        <w:keepNext/>
        <w:keepLines/>
        <w:spacing w:after="360" w:line="240" w:lineRule="auto"/>
        <w:jc w:val="both"/>
        <w:outlineLvl w:val="0"/>
        <w:rPr>
          <w:bCs/>
          <w:color w:val="000000"/>
          <w:sz w:val="28"/>
          <w:szCs w:val="28"/>
          <w:u w:val="single"/>
        </w:rPr>
      </w:pPr>
      <w:r w:rsidRPr="00ED0BA1">
        <w:rPr>
          <w:bCs/>
          <w:color w:val="000000"/>
          <w:sz w:val="28"/>
          <w:szCs w:val="28"/>
          <w:u w:val="single"/>
        </w:rPr>
        <w:t xml:space="preserve">Книга </w:t>
      </w:r>
      <w:r>
        <w:rPr>
          <w:bCs/>
          <w:color w:val="000000"/>
          <w:sz w:val="28"/>
          <w:szCs w:val="28"/>
          <w:u w:val="single"/>
        </w:rPr>
        <w:t>1</w:t>
      </w:r>
      <w:r w:rsidRPr="00ED0BA1">
        <w:rPr>
          <w:bCs/>
          <w:color w:val="000000"/>
          <w:sz w:val="28"/>
          <w:szCs w:val="28"/>
          <w:u w:val="single"/>
        </w:rPr>
        <w:t xml:space="preserve">: </w:t>
      </w:r>
      <w:bookmarkEnd w:id="6"/>
      <w:r>
        <w:rPr>
          <w:bCs/>
          <w:color w:val="000000"/>
          <w:sz w:val="28"/>
          <w:szCs w:val="28"/>
          <w:u w:val="single"/>
        </w:rPr>
        <w:t>Схема теплоснабжения</w:t>
      </w:r>
    </w:p>
    <w:p w14:paraId="695F7DF9" w14:textId="77777777" w:rsidR="001E01D3" w:rsidRPr="00ED0BA1" w:rsidRDefault="001E01D3" w:rsidP="001E01D3">
      <w:pPr>
        <w:pStyle w:val="23"/>
      </w:pPr>
    </w:p>
    <w:p w14:paraId="0F70A00A" w14:textId="742C3EF9" w:rsidR="001E01D3" w:rsidRDefault="00A40F33" w:rsidP="00432B8A">
      <w:pPr>
        <w:spacing w:line="240" w:lineRule="auto"/>
        <w:jc w:val="center"/>
      </w:pPr>
      <w:r>
        <w:rPr>
          <w:noProof/>
          <w:lang w:eastAsia="ru-RU"/>
        </w:rPr>
        <w:drawing>
          <wp:inline distT="0" distB="0" distL="0" distR="0" wp14:anchorId="6078BE88" wp14:editId="13324CCA">
            <wp:extent cx="2104337" cy="2461677"/>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104337" cy="2461677"/>
                    </a:xfrm>
                    <a:prstGeom prst="rect">
                      <a:avLst/>
                    </a:prstGeom>
                  </pic:spPr>
                </pic:pic>
              </a:graphicData>
            </a:graphic>
          </wp:inline>
        </w:drawing>
      </w:r>
    </w:p>
    <w:p w14:paraId="6EB8464B" w14:textId="77777777" w:rsidR="001E01D3" w:rsidRDefault="001E01D3" w:rsidP="001E01D3">
      <w:pPr>
        <w:spacing w:line="240" w:lineRule="auto"/>
        <w:jc w:val="center"/>
      </w:pPr>
    </w:p>
    <w:p w14:paraId="2E6DA0F6" w14:textId="77777777" w:rsidR="001E01D3" w:rsidRDefault="001E01D3" w:rsidP="001E01D3">
      <w:pPr>
        <w:spacing w:line="240" w:lineRule="auto"/>
        <w:jc w:val="center"/>
      </w:pPr>
    </w:p>
    <w:p w14:paraId="3EC4BEA1" w14:textId="77777777" w:rsidR="001E01D3" w:rsidRDefault="001E01D3" w:rsidP="001E01D3">
      <w:pPr>
        <w:spacing w:line="240" w:lineRule="auto"/>
        <w:jc w:val="center"/>
      </w:pPr>
    </w:p>
    <w:p w14:paraId="1CD20859" w14:textId="77777777" w:rsidR="001E01D3" w:rsidRDefault="001E01D3" w:rsidP="001E01D3">
      <w:pPr>
        <w:spacing w:line="240" w:lineRule="auto"/>
        <w:jc w:val="center"/>
      </w:pPr>
    </w:p>
    <w:p w14:paraId="7B0F1520" w14:textId="13F9D2E0" w:rsidR="001E01D3" w:rsidRDefault="001E01D3" w:rsidP="001E01D3">
      <w:pPr>
        <w:spacing w:line="240" w:lineRule="auto"/>
        <w:jc w:val="center"/>
      </w:pPr>
    </w:p>
    <w:p w14:paraId="721B9119" w14:textId="2413C9E6" w:rsidR="00432B8A" w:rsidRDefault="00432B8A" w:rsidP="001E01D3">
      <w:pPr>
        <w:spacing w:line="240" w:lineRule="auto"/>
        <w:jc w:val="center"/>
      </w:pPr>
    </w:p>
    <w:p w14:paraId="263551FA" w14:textId="77777777" w:rsidR="0053058D" w:rsidRDefault="0053058D" w:rsidP="001E01D3">
      <w:pPr>
        <w:spacing w:line="240" w:lineRule="auto"/>
        <w:jc w:val="center"/>
      </w:pPr>
    </w:p>
    <w:p w14:paraId="30E9DA46" w14:textId="193797B1" w:rsidR="00432B8A" w:rsidRDefault="00432B8A" w:rsidP="001E01D3">
      <w:pPr>
        <w:spacing w:line="240" w:lineRule="auto"/>
        <w:jc w:val="center"/>
      </w:pPr>
    </w:p>
    <w:p w14:paraId="68E00083" w14:textId="5D8DC1E0" w:rsidR="005E35B2" w:rsidRPr="00943EFD" w:rsidRDefault="00A40F33" w:rsidP="005E35B2">
      <w:pPr>
        <w:spacing w:after="0" w:line="240" w:lineRule="auto"/>
        <w:jc w:val="center"/>
        <w:rPr>
          <w:sz w:val="24"/>
          <w:szCs w:val="24"/>
        </w:rPr>
      </w:pPr>
      <w:r>
        <w:rPr>
          <w:sz w:val="24"/>
          <w:szCs w:val="24"/>
        </w:rPr>
        <w:t>г.п. Синявино</w:t>
      </w:r>
    </w:p>
    <w:p w14:paraId="7480876A" w14:textId="05AF9963" w:rsidR="005E35B2" w:rsidRPr="00943EFD" w:rsidRDefault="005E35B2" w:rsidP="005E35B2">
      <w:pPr>
        <w:spacing w:after="0" w:line="240" w:lineRule="auto"/>
        <w:jc w:val="center"/>
        <w:rPr>
          <w:sz w:val="24"/>
          <w:szCs w:val="24"/>
        </w:rPr>
      </w:pPr>
      <w:r w:rsidRPr="00943EFD">
        <w:rPr>
          <w:sz w:val="24"/>
          <w:szCs w:val="24"/>
        </w:rPr>
        <w:t>202</w:t>
      </w:r>
      <w:r w:rsidR="004A36A9">
        <w:rPr>
          <w:sz w:val="24"/>
          <w:szCs w:val="24"/>
        </w:rPr>
        <w:t>6</w:t>
      </w:r>
      <w:r w:rsidRPr="00943EFD">
        <w:rPr>
          <w:sz w:val="24"/>
          <w:szCs w:val="24"/>
        </w:rPr>
        <w:t xml:space="preserve"> г.</w:t>
      </w:r>
    </w:p>
    <w:p w14:paraId="13DCC9A2" w14:textId="77777777" w:rsidR="001E01D3" w:rsidRDefault="001E01D3" w:rsidP="001E01D3">
      <w:pPr>
        <w:rPr>
          <w:sz w:val="24"/>
        </w:rPr>
        <w:sectPr w:rsidR="001E01D3" w:rsidSect="005E5F65">
          <w:headerReference w:type="default" r:id="rId9"/>
          <w:footerReference w:type="default" r:id="rId10"/>
          <w:headerReference w:type="first" r:id="rId11"/>
          <w:pgSz w:w="11906" w:h="16838"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pgNumType w:start="2"/>
          <w:cols w:space="708"/>
          <w:titlePg/>
          <w:docGrid w:linePitch="360"/>
        </w:sectPr>
      </w:pPr>
    </w:p>
    <w:bookmarkStart w:id="7" w:name="_GoBack"/>
    <w:p w14:paraId="63CCC3D4" w14:textId="6416B466" w:rsidR="0053058D" w:rsidRDefault="001E01D3" w:rsidP="0053058D">
      <w:pPr>
        <w:pStyle w:val="17"/>
        <w:tabs>
          <w:tab w:val="right" w:leader="dot" w:pos="9911"/>
        </w:tabs>
        <w:spacing w:after="0" w:line="240" w:lineRule="auto"/>
        <w:jc w:val="both"/>
        <w:rPr>
          <w:rFonts w:asciiTheme="minorHAnsi" w:eastAsiaTheme="minorEastAsia" w:hAnsiTheme="minorHAnsi" w:cstheme="minorBidi"/>
          <w:noProof/>
          <w:lang w:eastAsia="ru-RU"/>
        </w:rPr>
      </w:pPr>
      <w:r w:rsidRPr="00750EE0">
        <w:rPr>
          <w:sz w:val="20"/>
          <w:szCs w:val="20"/>
          <w:lang w:eastAsia="ru-RU"/>
        </w:rPr>
        <w:lastRenderedPageBreak/>
        <w:fldChar w:fldCharType="begin"/>
      </w:r>
      <w:r w:rsidRPr="00750EE0">
        <w:rPr>
          <w:sz w:val="20"/>
          <w:szCs w:val="20"/>
          <w:lang w:eastAsia="ru-RU"/>
        </w:rPr>
        <w:instrText xml:space="preserve"> TOC \t "Заголовок для работы;2;Заголовок Главы;1" </w:instrText>
      </w:r>
      <w:r w:rsidRPr="00750EE0">
        <w:rPr>
          <w:sz w:val="20"/>
          <w:szCs w:val="20"/>
          <w:lang w:eastAsia="ru-RU"/>
        </w:rPr>
        <w:fldChar w:fldCharType="separate"/>
      </w:r>
      <w:r w:rsidR="0053058D">
        <w:rPr>
          <w:noProof/>
        </w:rPr>
        <w:t>ПАСПОРТ СХЕМЫ ТЕПЛОСНАБЖЕНИЯ</w:t>
      </w:r>
      <w:r w:rsidR="0053058D">
        <w:rPr>
          <w:noProof/>
        </w:rPr>
        <w:tab/>
      </w:r>
      <w:r w:rsidR="0053058D">
        <w:rPr>
          <w:noProof/>
        </w:rPr>
        <w:fldChar w:fldCharType="begin"/>
      </w:r>
      <w:r w:rsidR="0053058D">
        <w:rPr>
          <w:noProof/>
        </w:rPr>
        <w:instrText xml:space="preserve"> PAGEREF _Toc231822354 \h </w:instrText>
      </w:r>
      <w:r w:rsidR="0053058D">
        <w:rPr>
          <w:noProof/>
        </w:rPr>
      </w:r>
      <w:r w:rsidR="0053058D">
        <w:rPr>
          <w:noProof/>
        </w:rPr>
        <w:fldChar w:fldCharType="separate"/>
      </w:r>
      <w:r w:rsidR="00555264">
        <w:rPr>
          <w:noProof/>
        </w:rPr>
        <w:t>6</w:t>
      </w:r>
      <w:r w:rsidR="0053058D">
        <w:rPr>
          <w:noProof/>
        </w:rPr>
        <w:fldChar w:fldCharType="end"/>
      </w:r>
    </w:p>
    <w:p w14:paraId="418179FA" w14:textId="4AC27BF8" w:rsidR="0053058D" w:rsidRDefault="0053058D" w:rsidP="0053058D">
      <w:pPr>
        <w:pStyle w:val="17"/>
        <w:tabs>
          <w:tab w:val="right" w:leader="dot" w:pos="9911"/>
        </w:tabs>
        <w:spacing w:after="0" w:line="240" w:lineRule="auto"/>
        <w:jc w:val="both"/>
        <w:rPr>
          <w:rFonts w:asciiTheme="minorHAnsi" w:eastAsiaTheme="minorEastAsia" w:hAnsiTheme="minorHAnsi" w:cstheme="minorBidi"/>
          <w:noProof/>
          <w:lang w:eastAsia="ru-RU"/>
        </w:rPr>
      </w:pPr>
      <w:r>
        <w:rPr>
          <w:noProof/>
        </w:rPr>
        <w:t>Общие сведения о Синявинском городском поселении</w:t>
      </w:r>
      <w:r>
        <w:rPr>
          <w:noProof/>
        </w:rPr>
        <w:tab/>
      </w:r>
      <w:r>
        <w:rPr>
          <w:noProof/>
        </w:rPr>
        <w:fldChar w:fldCharType="begin"/>
      </w:r>
      <w:r>
        <w:rPr>
          <w:noProof/>
        </w:rPr>
        <w:instrText xml:space="preserve"> PAGEREF _Toc231822355 \h </w:instrText>
      </w:r>
      <w:r>
        <w:rPr>
          <w:noProof/>
        </w:rPr>
      </w:r>
      <w:r>
        <w:rPr>
          <w:noProof/>
        </w:rPr>
        <w:fldChar w:fldCharType="separate"/>
      </w:r>
      <w:r w:rsidR="00555264">
        <w:rPr>
          <w:noProof/>
        </w:rPr>
        <w:t>7</w:t>
      </w:r>
      <w:r>
        <w:rPr>
          <w:noProof/>
        </w:rPr>
        <w:fldChar w:fldCharType="end"/>
      </w:r>
    </w:p>
    <w:p w14:paraId="1F31541F" w14:textId="759CE900" w:rsidR="0053058D" w:rsidRDefault="0053058D" w:rsidP="0053058D">
      <w:pPr>
        <w:pStyle w:val="17"/>
        <w:tabs>
          <w:tab w:val="right" w:leader="dot" w:pos="9911"/>
        </w:tabs>
        <w:spacing w:after="0" w:line="240" w:lineRule="auto"/>
        <w:jc w:val="both"/>
        <w:rPr>
          <w:rFonts w:asciiTheme="minorHAnsi" w:eastAsiaTheme="minorEastAsia" w:hAnsiTheme="minorHAnsi" w:cstheme="minorBidi"/>
          <w:noProof/>
          <w:lang w:eastAsia="ru-RU"/>
        </w:rPr>
      </w:pPr>
      <w:r>
        <w:rPr>
          <w:noProof/>
        </w:rPr>
        <w:t xml:space="preserve">Раздел 1. </w:t>
      </w:r>
      <w:r w:rsidRPr="00AC11F3">
        <w:rPr>
          <w:noProof/>
        </w:rPr>
        <w:t>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 города федерального значения</w:t>
      </w:r>
      <w:r>
        <w:rPr>
          <w:noProof/>
        </w:rPr>
        <w:tab/>
      </w:r>
      <w:r>
        <w:rPr>
          <w:noProof/>
        </w:rPr>
        <w:fldChar w:fldCharType="begin"/>
      </w:r>
      <w:r>
        <w:rPr>
          <w:noProof/>
        </w:rPr>
        <w:instrText xml:space="preserve"> PAGEREF _Toc231822356 \h </w:instrText>
      </w:r>
      <w:r>
        <w:rPr>
          <w:noProof/>
        </w:rPr>
      </w:r>
      <w:r>
        <w:rPr>
          <w:noProof/>
        </w:rPr>
        <w:fldChar w:fldCharType="separate"/>
      </w:r>
      <w:r w:rsidR="00555264">
        <w:rPr>
          <w:noProof/>
        </w:rPr>
        <w:t>9</w:t>
      </w:r>
      <w:r>
        <w:rPr>
          <w:noProof/>
        </w:rPr>
        <w:fldChar w:fldCharType="end"/>
      </w:r>
    </w:p>
    <w:p w14:paraId="4274FD1B" w14:textId="6486E7BE"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а)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r>
        <w:rPr>
          <w:noProof/>
        </w:rPr>
        <w:tab/>
      </w:r>
      <w:r>
        <w:rPr>
          <w:noProof/>
        </w:rPr>
        <w:fldChar w:fldCharType="begin"/>
      </w:r>
      <w:r>
        <w:rPr>
          <w:noProof/>
        </w:rPr>
        <w:instrText xml:space="preserve"> PAGEREF _Toc231822357 \h </w:instrText>
      </w:r>
      <w:r>
        <w:rPr>
          <w:noProof/>
        </w:rPr>
      </w:r>
      <w:r>
        <w:rPr>
          <w:noProof/>
        </w:rPr>
        <w:fldChar w:fldCharType="separate"/>
      </w:r>
      <w:r w:rsidR="00555264">
        <w:rPr>
          <w:noProof/>
        </w:rPr>
        <w:t>9</w:t>
      </w:r>
      <w:r>
        <w:rPr>
          <w:noProof/>
        </w:rPr>
        <w:fldChar w:fldCharType="end"/>
      </w:r>
    </w:p>
    <w:p w14:paraId="1D1ED877" w14:textId="7BB62EBD"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б)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r>
        <w:rPr>
          <w:noProof/>
        </w:rPr>
        <w:tab/>
      </w:r>
      <w:r>
        <w:rPr>
          <w:noProof/>
        </w:rPr>
        <w:fldChar w:fldCharType="begin"/>
      </w:r>
      <w:r>
        <w:rPr>
          <w:noProof/>
        </w:rPr>
        <w:instrText xml:space="preserve"> PAGEREF _Toc231822358 \h </w:instrText>
      </w:r>
      <w:r>
        <w:rPr>
          <w:noProof/>
        </w:rPr>
      </w:r>
      <w:r>
        <w:rPr>
          <w:noProof/>
        </w:rPr>
        <w:fldChar w:fldCharType="separate"/>
      </w:r>
      <w:r w:rsidR="00555264">
        <w:rPr>
          <w:noProof/>
        </w:rPr>
        <w:t>10</w:t>
      </w:r>
      <w:r>
        <w:rPr>
          <w:noProof/>
        </w:rPr>
        <w:fldChar w:fldCharType="end"/>
      </w:r>
    </w:p>
    <w:p w14:paraId="43631709" w14:textId="0C7FD8F0"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в) существующие и перспективные объёмы потребления тепловой энергии (мощности) и теплоносителя объектами, расположенными в производственных зонах, на каждом этапе</w:t>
      </w:r>
      <w:r>
        <w:rPr>
          <w:noProof/>
        </w:rPr>
        <w:tab/>
      </w:r>
      <w:r>
        <w:rPr>
          <w:noProof/>
        </w:rPr>
        <w:fldChar w:fldCharType="begin"/>
      </w:r>
      <w:r>
        <w:rPr>
          <w:noProof/>
        </w:rPr>
        <w:instrText xml:space="preserve"> PAGEREF _Toc231822359 \h </w:instrText>
      </w:r>
      <w:r>
        <w:rPr>
          <w:noProof/>
        </w:rPr>
      </w:r>
      <w:r>
        <w:rPr>
          <w:noProof/>
        </w:rPr>
        <w:fldChar w:fldCharType="separate"/>
      </w:r>
      <w:r w:rsidR="00555264">
        <w:rPr>
          <w:noProof/>
        </w:rPr>
        <w:t>11</w:t>
      </w:r>
      <w:r>
        <w:rPr>
          <w:noProof/>
        </w:rPr>
        <w:fldChar w:fldCharType="end"/>
      </w:r>
    </w:p>
    <w:p w14:paraId="4B778AE3" w14:textId="12192C37"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г) существующие и перспективные величины средневзвешенной плотности тепловой нагрузки в каждом расчётном элементе территориального деления, зоне действия каждого источника тепловой энергии, каждой системе теплоснабжения и по поселению, городскому округу, городу федерального значения</w:t>
      </w:r>
      <w:r>
        <w:rPr>
          <w:noProof/>
        </w:rPr>
        <w:tab/>
      </w:r>
      <w:r>
        <w:rPr>
          <w:noProof/>
        </w:rPr>
        <w:fldChar w:fldCharType="begin"/>
      </w:r>
      <w:r>
        <w:rPr>
          <w:noProof/>
        </w:rPr>
        <w:instrText xml:space="preserve"> PAGEREF _Toc231822360 \h </w:instrText>
      </w:r>
      <w:r>
        <w:rPr>
          <w:noProof/>
        </w:rPr>
      </w:r>
      <w:r>
        <w:rPr>
          <w:noProof/>
        </w:rPr>
        <w:fldChar w:fldCharType="separate"/>
      </w:r>
      <w:r w:rsidR="00555264">
        <w:rPr>
          <w:noProof/>
        </w:rPr>
        <w:t>11</w:t>
      </w:r>
      <w:r>
        <w:rPr>
          <w:noProof/>
        </w:rPr>
        <w:fldChar w:fldCharType="end"/>
      </w:r>
    </w:p>
    <w:p w14:paraId="4417FF68" w14:textId="2CFBD076" w:rsidR="0053058D" w:rsidRDefault="0053058D" w:rsidP="0053058D">
      <w:pPr>
        <w:pStyle w:val="17"/>
        <w:tabs>
          <w:tab w:val="right" w:leader="dot" w:pos="9911"/>
        </w:tabs>
        <w:spacing w:after="0" w:line="240" w:lineRule="auto"/>
        <w:jc w:val="both"/>
        <w:rPr>
          <w:rFonts w:asciiTheme="minorHAnsi" w:eastAsiaTheme="minorEastAsia" w:hAnsiTheme="minorHAnsi" w:cstheme="minorBidi"/>
          <w:noProof/>
          <w:lang w:eastAsia="ru-RU"/>
        </w:rPr>
      </w:pPr>
      <w:r>
        <w:rPr>
          <w:noProof/>
        </w:rPr>
        <w:t>Раздел 2. Существующие и перспективные балансы тепловой мощности источников тепловой энергии и тепловой нагрузки потребителей</w:t>
      </w:r>
      <w:r>
        <w:rPr>
          <w:noProof/>
        </w:rPr>
        <w:tab/>
      </w:r>
      <w:r>
        <w:rPr>
          <w:noProof/>
        </w:rPr>
        <w:fldChar w:fldCharType="begin"/>
      </w:r>
      <w:r>
        <w:rPr>
          <w:noProof/>
        </w:rPr>
        <w:instrText xml:space="preserve"> PAGEREF _Toc231822361 \h </w:instrText>
      </w:r>
      <w:r>
        <w:rPr>
          <w:noProof/>
        </w:rPr>
      </w:r>
      <w:r>
        <w:rPr>
          <w:noProof/>
        </w:rPr>
        <w:fldChar w:fldCharType="separate"/>
      </w:r>
      <w:r w:rsidR="00555264">
        <w:rPr>
          <w:noProof/>
        </w:rPr>
        <w:t>12</w:t>
      </w:r>
      <w:r>
        <w:rPr>
          <w:noProof/>
        </w:rPr>
        <w:fldChar w:fldCharType="end"/>
      </w:r>
    </w:p>
    <w:p w14:paraId="67AE038F" w14:textId="662BDB24"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а) описание существующих и перспективных зон действия систем теплоснабжения и источников тепловой энергии</w:t>
      </w:r>
      <w:r>
        <w:rPr>
          <w:noProof/>
        </w:rPr>
        <w:tab/>
      </w:r>
      <w:r>
        <w:rPr>
          <w:noProof/>
        </w:rPr>
        <w:fldChar w:fldCharType="begin"/>
      </w:r>
      <w:r>
        <w:rPr>
          <w:noProof/>
        </w:rPr>
        <w:instrText xml:space="preserve"> PAGEREF _Toc231822362 \h </w:instrText>
      </w:r>
      <w:r>
        <w:rPr>
          <w:noProof/>
        </w:rPr>
      </w:r>
      <w:r>
        <w:rPr>
          <w:noProof/>
        </w:rPr>
        <w:fldChar w:fldCharType="separate"/>
      </w:r>
      <w:r w:rsidR="00555264">
        <w:rPr>
          <w:noProof/>
        </w:rPr>
        <w:t>12</w:t>
      </w:r>
      <w:r>
        <w:rPr>
          <w:noProof/>
        </w:rPr>
        <w:fldChar w:fldCharType="end"/>
      </w:r>
    </w:p>
    <w:p w14:paraId="19CB696E" w14:textId="2830335C"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б) описание существующих и перспективных зон действия индивидуальных источников тепловой энергии</w:t>
      </w:r>
      <w:r>
        <w:rPr>
          <w:noProof/>
        </w:rPr>
        <w:tab/>
      </w:r>
      <w:r>
        <w:rPr>
          <w:noProof/>
        </w:rPr>
        <w:fldChar w:fldCharType="begin"/>
      </w:r>
      <w:r>
        <w:rPr>
          <w:noProof/>
        </w:rPr>
        <w:instrText xml:space="preserve"> PAGEREF _Toc231822363 \h </w:instrText>
      </w:r>
      <w:r>
        <w:rPr>
          <w:noProof/>
        </w:rPr>
      </w:r>
      <w:r>
        <w:rPr>
          <w:noProof/>
        </w:rPr>
        <w:fldChar w:fldCharType="separate"/>
      </w:r>
      <w:r w:rsidR="00555264">
        <w:rPr>
          <w:noProof/>
        </w:rPr>
        <w:t>13</w:t>
      </w:r>
      <w:r>
        <w:rPr>
          <w:noProof/>
        </w:rPr>
        <w:fldChar w:fldCharType="end"/>
      </w:r>
    </w:p>
    <w:p w14:paraId="2B986AB1" w14:textId="13E8F264"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в)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r>
        <w:rPr>
          <w:noProof/>
        </w:rPr>
        <w:tab/>
      </w:r>
      <w:r>
        <w:rPr>
          <w:noProof/>
        </w:rPr>
        <w:fldChar w:fldCharType="begin"/>
      </w:r>
      <w:r>
        <w:rPr>
          <w:noProof/>
        </w:rPr>
        <w:instrText xml:space="preserve"> PAGEREF _Toc231822364 \h </w:instrText>
      </w:r>
      <w:r>
        <w:rPr>
          <w:noProof/>
        </w:rPr>
      </w:r>
      <w:r>
        <w:rPr>
          <w:noProof/>
        </w:rPr>
        <w:fldChar w:fldCharType="separate"/>
      </w:r>
      <w:r w:rsidR="00555264">
        <w:rPr>
          <w:noProof/>
        </w:rPr>
        <w:t>13</w:t>
      </w:r>
      <w:r>
        <w:rPr>
          <w:noProof/>
        </w:rPr>
        <w:fldChar w:fldCharType="end"/>
      </w:r>
    </w:p>
    <w:p w14:paraId="1141D7F4" w14:textId="3D9B84CA"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г)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r>
        <w:rPr>
          <w:noProof/>
        </w:rPr>
        <w:tab/>
      </w:r>
      <w:r>
        <w:rPr>
          <w:noProof/>
        </w:rPr>
        <w:fldChar w:fldCharType="begin"/>
      </w:r>
      <w:r>
        <w:rPr>
          <w:noProof/>
        </w:rPr>
        <w:instrText xml:space="preserve"> PAGEREF _Toc231822365 \h </w:instrText>
      </w:r>
      <w:r>
        <w:rPr>
          <w:noProof/>
        </w:rPr>
      </w:r>
      <w:r>
        <w:rPr>
          <w:noProof/>
        </w:rPr>
        <w:fldChar w:fldCharType="separate"/>
      </w:r>
      <w:r w:rsidR="00555264">
        <w:rPr>
          <w:noProof/>
        </w:rPr>
        <w:t>15</w:t>
      </w:r>
      <w:r>
        <w:rPr>
          <w:noProof/>
        </w:rPr>
        <w:fldChar w:fldCharType="end"/>
      </w:r>
    </w:p>
    <w:p w14:paraId="26066257" w14:textId="0AD16FED"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д) радиус эффективного теплоснабжения, определяемый в соответствии с методическими указаниями по разработке схем теплоснабжения</w:t>
      </w:r>
      <w:r>
        <w:rPr>
          <w:noProof/>
        </w:rPr>
        <w:tab/>
      </w:r>
      <w:r>
        <w:rPr>
          <w:noProof/>
        </w:rPr>
        <w:fldChar w:fldCharType="begin"/>
      </w:r>
      <w:r>
        <w:rPr>
          <w:noProof/>
        </w:rPr>
        <w:instrText xml:space="preserve"> PAGEREF _Toc231822366 \h </w:instrText>
      </w:r>
      <w:r>
        <w:rPr>
          <w:noProof/>
        </w:rPr>
      </w:r>
      <w:r>
        <w:rPr>
          <w:noProof/>
        </w:rPr>
        <w:fldChar w:fldCharType="separate"/>
      </w:r>
      <w:r w:rsidR="00555264">
        <w:rPr>
          <w:noProof/>
        </w:rPr>
        <w:t>15</w:t>
      </w:r>
      <w:r>
        <w:rPr>
          <w:noProof/>
        </w:rPr>
        <w:fldChar w:fldCharType="end"/>
      </w:r>
    </w:p>
    <w:p w14:paraId="5DF76E02" w14:textId="148CC00C" w:rsidR="0053058D" w:rsidRDefault="0053058D" w:rsidP="0053058D">
      <w:pPr>
        <w:pStyle w:val="17"/>
        <w:tabs>
          <w:tab w:val="right" w:leader="dot" w:pos="9911"/>
        </w:tabs>
        <w:spacing w:after="0" w:line="240" w:lineRule="auto"/>
        <w:jc w:val="both"/>
        <w:rPr>
          <w:rFonts w:asciiTheme="minorHAnsi" w:eastAsiaTheme="minorEastAsia" w:hAnsiTheme="minorHAnsi" w:cstheme="minorBidi"/>
          <w:noProof/>
          <w:lang w:eastAsia="ru-RU"/>
        </w:rPr>
      </w:pPr>
      <w:r>
        <w:rPr>
          <w:noProof/>
        </w:rPr>
        <w:t>Раздел 3. Существующие и перспективные балансы теплоносителя</w:t>
      </w:r>
      <w:r>
        <w:rPr>
          <w:noProof/>
        </w:rPr>
        <w:tab/>
      </w:r>
      <w:r>
        <w:rPr>
          <w:noProof/>
        </w:rPr>
        <w:fldChar w:fldCharType="begin"/>
      </w:r>
      <w:r>
        <w:rPr>
          <w:noProof/>
        </w:rPr>
        <w:instrText xml:space="preserve"> PAGEREF _Toc231822367 \h </w:instrText>
      </w:r>
      <w:r>
        <w:rPr>
          <w:noProof/>
        </w:rPr>
      </w:r>
      <w:r>
        <w:rPr>
          <w:noProof/>
        </w:rPr>
        <w:fldChar w:fldCharType="separate"/>
      </w:r>
      <w:r w:rsidR="00555264">
        <w:rPr>
          <w:noProof/>
        </w:rPr>
        <w:t>16</w:t>
      </w:r>
      <w:r>
        <w:rPr>
          <w:noProof/>
        </w:rPr>
        <w:fldChar w:fldCharType="end"/>
      </w:r>
    </w:p>
    <w:p w14:paraId="78442AB9" w14:textId="65A442D9"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а)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Pr>
          <w:noProof/>
        </w:rPr>
        <w:tab/>
      </w:r>
      <w:r>
        <w:rPr>
          <w:noProof/>
        </w:rPr>
        <w:fldChar w:fldCharType="begin"/>
      </w:r>
      <w:r>
        <w:rPr>
          <w:noProof/>
        </w:rPr>
        <w:instrText xml:space="preserve"> PAGEREF _Toc231822368 \h </w:instrText>
      </w:r>
      <w:r>
        <w:rPr>
          <w:noProof/>
        </w:rPr>
      </w:r>
      <w:r>
        <w:rPr>
          <w:noProof/>
        </w:rPr>
        <w:fldChar w:fldCharType="separate"/>
      </w:r>
      <w:r w:rsidR="00555264">
        <w:rPr>
          <w:noProof/>
        </w:rPr>
        <w:t>16</w:t>
      </w:r>
      <w:r>
        <w:rPr>
          <w:noProof/>
        </w:rPr>
        <w:fldChar w:fldCharType="end"/>
      </w:r>
    </w:p>
    <w:p w14:paraId="6A27FFE7" w14:textId="09DCB26A"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б)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w:t>
      </w:r>
      <w:r>
        <w:rPr>
          <w:noProof/>
        </w:rPr>
        <w:tab/>
      </w:r>
      <w:r>
        <w:rPr>
          <w:noProof/>
        </w:rPr>
        <w:fldChar w:fldCharType="begin"/>
      </w:r>
      <w:r>
        <w:rPr>
          <w:noProof/>
        </w:rPr>
        <w:instrText xml:space="preserve"> PAGEREF _Toc231822369 \h </w:instrText>
      </w:r>
      <w:r>
        <w:rPr>
          <w:noProof/>
        </w:rPr>
      </w:r>
      <w:r>
        <w:rPr>
          <w:noProof/>
        </w:rPr>
        <w:fldChar w:fldCharType="separate"/>
      </w:r>
      <w:r w:rsidR="00555264">
        <w:rPr>
          <w:noProof/>
        </w:rPr>
        <w:t>16</w:t>
      </w:r>
      <w:r>
        <w:rPr>
          <w:noProof/>
        </w:rPr>
        <w:fldChar w:fldCharType="end"/>
      </w:r>
    </w:p>
    <w:p w14:paraId="1B913522" w14:textId="30026599" w:rsidR="0053058D" w:rsidRDefault="0053058D" w:rsidP="0053058D">
      <w:pPr>
        <w:pStyle w:val="17"/>
        <w:tabs>
          <w:tab w:val="right" w:leader="dot" w:pos="9911"/>
        </w:tabs>
        <w:spacing w:after="0" w:line="240" w:lineRule="auto"/>
        <w:jc w:val="both"/>
        <w:rPr>
          <w:rFonts w:asciiTheme="minorHAnsi" w:eastAsiaTheme="minorEastAsia" w:hAnsiTheme="minorHAnsi" w:cstheme="minorBidi"/>
          <w:noProof/>
          <w:lang w:eastAsia="ru-RU"/>
        </w:rPr>
      </w:pPr>
      <w:r>
        <w:rPr>
          <w:noProof/>
        </w:rPr>
        <w:t>Раздел 4. Основные положения мастер-плана развития систем теплоснабжения поселения, городского округа, города федерального значения.</w:t>
      </w:r>
      <w:r>
        <w:rPr>
          <w:noProof/>
        </w:rPr>
        <w:tab/>
      </w:r>
      <w:r>
        <w:rPr>
          <w:noProof/>
        </w:rPr>
        <w:fldChar w:fldCharType="begin"/>
      </w:r>
      <w:r>
        <w:rPr>
          <w:noProof/>
        </w:rPr>
        <w:instrText xml:space="preserve"> PAGEREF _Toc231822370 \h </w:instrText>
      </w:r>
      <w:r>
        <w:rPr>
          <w:noProof/>
        </w:rPr>
      </w:r>
      <w:r>
        <w:rPr>
          <w:noProof/>
        </w:rPr>
        <w:fldChar w:fldCharType="separate"/>
      </w:r>
      <w:r w:rsidR="00555264">
        <w:rPr>
          <w:noProof/>
        </w:rPr>
        <w:t>17</w:t>
      </w:r>
      <w:r>
        <w:rPr>
          <w:noProof/>
        </w:rPr>
        <w:fldChar w:fldCharType="end"/>
      </w:r>
    </w:p>
    <w:p w14:paraId="2CB028A1" w14:textId="155B3877"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а) описание сценариев развития теплоснабжения поселения, городского округа, города федерального значения</w:t>
      </w:r>
      <w:r>
        <w:rPr>
          <w:noProof/>
        </w:rPr>
        <w:tab/>
      </w:r>
      <w:r>
        <w:rPr>
          <w:noProof/>
        </w:rPr>
        <w:fldChar w:fldCharType="begin"/>
      </w:r>
      <w:r>
        <w:rPr>
          <w:noProof/>
        </w:rPr>
        <w:instrText xml:space="preserve"> PAGEREF _Toc231822371 \h </w:instrText>
      </w:r>
      <w:r>
        <w:rPr>
          <w:noProof/>
        </w:rPr>
      </w:r>
      <w:r>
        <w:rPr>
          <w:noProof/>
        </w:rPr>
        <w:fldChar w:fldCharType="separate"/>
      </w:r>
      <w:r w:rsidR="00555264">
        <w:rPr>
          <w:noProof/>
        </w:rPr>
        <w:t>17</w:t>
      </w:r>
      <w:r>
        <w:rPr>
          <w:noProof/>
        </w:rPr>
        <w:fldChar w:fldCharType="end"/>
      </w:r>
    </w:p>
    <w:p w14:paraId="7D1362B4" w14:textId="638B843C"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б) обоснование выбора приоритетного сценария развития теплоснабжения поселения, городского округа, города федерального значения</w:t>
      </w:r>
      <w:r>
        <w:rPr>
          <w:noProof/>
        </w:rPr>
        <w:tab/>
      </w:r>
      <w:r>
        <w:rPr>
          <w:noProof/>
        </w:rPr>
        <w:fldChar w:fldCharType="begin"/>
      </w:r>
      <w:r>
        <w:rPr>
          <w:noProof/>
        </w:rPr>
        <w:instrText xml:space="preserve"> PAGEREF _Toc231822372 \h </w:instrText>
      </w:r>
      <w:r>
        <w:rPr>
          <w:noProof/>
        </w:rPr>
      </w:r>
      <w:r>
        <w:rPr>
          <w:noProof/>
        </w:rPr>
        <w:fldChar w:fldCharType="separate"/>
      </w:r>
      <w:r w:rsidR="00555264">
        <w:rPr>
          <w:noProof/>
        </w:rPr>
        <w:t>18</w:t>
      </w:r>
      <w:r>
        <w:rPr>
          <w:noProof/>
        </w:rPr>
        <w:fldChar w:fldCharType="end"/>
      </w:r>
    </w:p>
    <w:p w14:paraId="6BBE98C3" w14:textId="552AFBD1" w:rsidR="0053058D" w:rsidRDefault="0053058D" w:rsidP="0053058D">
      <w:pPr>
        <w:pStyle w:val="17"/>
        <w:tabs>
          <w:tab w:val="right" w:leader="dot" w:pos="9911"/>
        </w:tabs>
        <w:spacing w:after="0" w:line="240" w:lineRule="auto"/>
        <w:jc w:val="both"/>
        <w:rPr>
          <w:rFonts w:asciiTheme="minorHAnsi" w:eastAsiaTheme="minorEastAsia" w:hAnsiTheme="minorHAnsi" w:cstheme="minorBidi"/>
          <w:noProof/>
          <w:lang w:eastAsia="ru-RU"/>
        </w:rPr>
      </w:pPr>
      <w:r>
        <w:rPr>
          <w:noProof/>
        </w:rPr>
        <w:t>Раздел 5. Предложения по строительству, реконструкции, техническому перевооружению и (или) модернизации источников тепловой энергии</w:t>
      </w:r>
      <w:r>
        <w:rPr>
          <w:noProof/>
        </w:rPr>
        <w:tab/>
      </w:r>
      <w:r>
        <w:rPr>
          <w:noProof/>
        </w:rPr>
        <w:fldChar w:fldCharType="begin"/>
      </w:r>
      <w:r>
        <w:rPr>
          <w:noProof/>
        </w:rPr>
        <w:instrText xml:space="preserve"> PAGEREF _Toc231822373 \h </w:instrText>
      </w:r>
      <w:r>
        <w:rPr>
          <w:noProof/>
        </w:rPr>
      </w:r>
      <w:r>
        <w:rPr>
          <w:noProof/>
        </w:rPr>
        <w:fldChar w:fldCharType="separate"/>
      </w:r>
      <w:r w:rsidR="00555264">
        <w:rPr>
          <w:noProof/>
        </w:rPr>
        <w:t>19</w:t>
      </w:r>
      <w:r>
        <w:rPr>
          <w:noProof/>
        </w:rPr>
        <w:fldChar w:fldCharType="end"/>
      </w:r>
    </w:p>
    <w:p w14:paraId="09F756F9" w14:textId="693850C4"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а) 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расчётами ценовых (тарифных) последствий для потребителей и радиуса эффективного теплоснабжения</w:t>
      </w:r>
      <w:r>
        <w:rPr>
          <w:noProof/>
        </w:rPr>
        <w:tab/>
      </w:r>
      <w:r>
        <w:rPr>
          <w:noProof/>
        </w:rPr>
        <w:fldChar w:fldCharType="begin"/>
      </w:r>
      <w:r>
        <w:rPr>
          <w:noProof/>
        </w:rPr>
        <w:instrText xml:space="preserve"> PAGEREF _Toc231822374 \h </w:instrText>
      </w:r>
      <w:r>
        <w:rPr>
          <w:noProof/>
        </w:rPr>
      </w:r>
      <w:r>
        <w:rPr>
          <w:noProof/>
        </w:rPr>
        <w:fldChar w:fldCharType="separate"/>
      </w:r>
      <w:r w:rsidR="00555264">
        <w:rPr>
          <w:noProof/>
        </w:rPr>
        <w:t>19</w:t>
      </w:r>
      <w:r>
        <w:rPr>
          <w:noProof/>
        </w:rPr>
        <w:fldChar w:fldCharType="end"/>
      </w:r>
    </w:p>
    <w:p w14:paraId="70D031BF" w14:textId="239CBD8F"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б)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Pr>
          <w:noProof/>
        </w:rPr>
        <w:tab/>
      </w:r>
      <w:r>
        <w:rPr>
          <w:noProof/>
        </w:rPr>
        <w:fldChar w:fldCharType="begin"/>
      </w:r>
      <w:r>
        <w:rPr>
          <w:noProof/>
        </w:rPr>
        <w:instrText xml:space="preserve"> PAGEREF _Toc231822375 \h </w:instrText>
      </w:r>
      <w:r>
        <w:rPr>
          <w:noProof/>
        </w:rPr>
      </w:r>
      <w:r>
        <w:rPr>
          <w:noProof/>
        </w:rPr>
        <w:fldChar w:fldCharType="separate"/>
      </w:r>
      <w:r w:rsidR="00555264">
        <w:rPr>
          <w:noProof/>
        </w:rPr>
        <w:t>19</w:t>
      </w:r>
      <w:r>
        <w:rPr>
          <w:noProof/>
        </w:rPr>
        <w:fldChar w:fldCharType="end"/>
      </w:r>
    </w:p>
    <w:p w14:paraId="7E115B6D" w14:textId="3B4423C4"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lastRenderedPageBreak/>
        <w:t>в)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Pr>
          <w:noProof/>
        </w:rPr>
        <w:tab/>
      </w:r>
      <w:r>
        <w:rPr>
          <w:noProof/>
        </w:rPr>
        <w:fldChar w:fldCharType="begin"/>
      </w:r>
      <w:r>
        <w:rPr>
          <w:noProof/>
        </w:rPr>
        <w:instrText xml:space="preserve"> PAGEREF _Toc231822376 \h </w:instrText>
      </w:r>
      <w:r>
        <w:rPr>
          <w:noProof/>
        </w:rPr>
      </w:r>
      <w:r>
        <w:rPr>
          <w:noProof/>
        </w:rPr>
        <w:fldChar w:fldCharType="separate"/>
      </w:r>
      <w:r w:rsidR="00555264">
        <w:rPr>
          <w:noProof/>
        </w:rPr>
        <w:t>20</w:t>
      </w:r>
      <w:r>
        <w:rPr>
          <w:noProof/>
        </w:rPr>
        <w:fldChar w:fldCharType="end"/>
      </w:r>
    </w:p>
    <w:p w14:paraId="7AED6C4A" w14:textId="30403288"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г)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Pr>
          <w:noProof/>
        </w:rPr>
        <w:tab/>
      </w:r>
      <w:r>
        <w:rPr>
          <w:noProof/>
        </w:rPr>
        <w:fldChar w:fldCharType="begin"/>
      </w:r>
      <w:r>
        <w:rPr>
          <w:noProof/>
        </w:rPr>
        <w:instrText xml:space="preserve"> PAGEREF _Toc231822377 \h </w:instrText>
      </w:r>
      <w:r>
        <w:rPr>
          <w:noProof/>
        </w:rPr>
      </w:r>
      <w:r>
        <w:rPr>
          <w:noProof/>
        </w:rPr>
        <w:fldChar w:fldCharType="separate"/>
      </w:r>
      <w:r w:rsidR="00555264">
        <w:rPr>
          <w:noProof/>
        </w:rPr>
        <w:t>20</w:t>
      </w:r>
      <w:r>
        <w:rPr>
          <w:noProof/>
        </w:rPr>
        <w:fldChar w:fldCharType="end"/>
      </w:r>
    </w:p>
    <w:p w14:paraId="0160514A" w14:textId="7A4D32C8"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Pr>
          <w:noProof/>
        </w:rPr>
        <w:tab/>
      </w:r>
      <w:r>
        <w:rPr>
          <w:noProof/>
        </w:rPr>
        <w:fldChar w:fldCharType="begin"/>
      </w:r>
      <w:r>
        <w:rPr>
          <w:noProof/>
        </w:rPr>
        <w:instrText xml:space="preserve"> PAGEREF _Toc231822378 \h </w:instrText>
      </w:r>
      <w:r>
        <w:rPr>
          <w:noProof/>
        </w:rPr>
      </w:r>
      <w:r>
        <w:rPr>
          <w:noProof/>
        </w:rPr>
        <w:fldChar w:fldCharType="separate"/>
      </w:r>
      <w:r w:rsidR="00555264">
        <w:rPr>
          <w:noProof/>
        </w:rPr>
        <w:t>20</w:t>
      </w:r>
      <w:r>
        <w:rPr>
          <w:noProof/>
        </w:rPr>
        <w:fldChar w:fldCharType="end"/>
      </w:r>
    </w:p>
    <w:p w14:paraId="671B47D7" w14:textId="295A4F20"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е)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Pr>
          <w:noProof/>
        </w:rPr>
        <w:tab/>
      </w:r>
      <w:r>
        <w:rPr>
          <w:noProof/>
        </w:rPr>
        <w:fldChar w:fldCharType="begin"/>
      </w:r>
      <w:r>
        <w:rPr>
          <w:noProof/>
        </w:rPr>
        <w:instrText xml:space="preserve"> PAGEREF _Toc231822379 \h </w:instrText>
      </w:r>
      <w:r>
        <w:rPr>
          <w:noProof/>
        </w:rPr>
      </w:r>
      <w:r>
        <w:rPr>
          <w:noProof/>
        </w:rPr>
        <w:fldChar w:fldCharType="separate"/>
      </w:r>
      <w:r w:rsidR="00555264">
        <w:rPr>
          <w:noProof/>
        </w:rPr>
        <w:t>20</w:t>
      </w:r>
      <w:r>
        <w:rPr>
          <w:noProof/>
        </w:rPr>
        <w:fldChar w:fldCharType="end"/>
      </w:r>
    </w:p>
    <w:p w14:paraId="1C9FF9A5" w14:textId="2007CF88"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ж)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Pr>
          <w:noProof/>
        </w:rPr>
        <w:tab/>
      </w:r>
      <w:r>
        <w:rPr>
          <w:noProof/>
        </w:rPr>
        <w:fldChar w:fldCharType="begin"/>
      </w:r>
      <w:r>
        <w:rPr>
          <w:noProof/>
        </w:rPr>
        <w:instrText xml:space="preserve"> PAGEREF _Toc231822380 \h </w:instrText>
      </w:r>
      <w:r>
        <w:rPr>
          <w:noProof/>
        </w:rPr>
      </w:r>
      <w:r>
        <w:rPr>
          <w:noProof/>
        </w:rPr>
        <w:fldChar w:fldCharType="separate"/>
      </w:r>
      <w:r w:rsidR="00555264">
        <w:rPr>
          <w:noProof/>
        </w:rPr>
        <w:t>21</w:t>
      </w:r>
      <w:r>
        <w:rPr>
          <w:noProof/>
        </w:rPr>
        <w:fldChar w:fldCharType="end"/>
      </w:r>
    </w:p>
    <w:p w14:paraId="4038FB85" w14:textId="3C4D21AF"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з)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Pr>
          <w:noProof/>
        </w:rPr>
        <w:tab/>
      </w:r>
      <w:r>
        <w:rPr>
          <w:noProof/>
        </w:rPr>
        <w:fldChar w:fldCharType="begin"/>
      </w:r>
      <w:r>
        <w:rPr>
          <w:noProof/>
        </w:rPr>
        <w:instrText xml:space="preserve"> PAGEREF _Toc231822381 \h </w:instrText>
      </w:r>
      <w:r>
        <w:rPr>
          <w:noProof/>
        </w:rPr>
      </w:r>
      <w:r>
        <w:rPr>
          <w:noProof/>
        </w:rPr>
        <w:fldChar w:fldCharType="separate"/>
      </w:r>
      <w:r w:rsidR="00555264">
        <w:rPr>
          <w:noProof/>
        </w:rPr>
        <w:t>21</w:t>
      </w:r>
      <w:r>
        <w:rPr>
          <w:noProof/>
        </w:rPr>
        <w:fldChar w:fldCharType="end"/>
      </w:r>
    </w:p>
    <w:p w14:paraId="6515E938" w14:textId="2EE6FA5A"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и)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Pr>
          <w:noProof/>
        </w:rPr>
        <w:tab/>
      </w:r>
      <w:r>
        <w:rPr>
          <w:noProof/>
        </w:rPr>
        <w:fldChar w:fldCharType="begin"/>
      </w:r>
      <w:r>
        <w:rPr>
          <w:noProof/>
        </w:rPr>
        <w:instrText xml:space="preserve"> PAGEREF _Toc231822382 \h </w:instrText>
      </w:r>
      <w:r>
        <w:rPr>
          <w:noProof/>
        </w:rPr>
      </w:r>
      <w:r>
        <w:rPr>
          <w:noProof/>
        </w:rPr>
        <w:fldChar w:fldCharType="separate"/>
      </w:r>
      <w:r w:rsidR="00555264">
        <w:rPr>
          <w:noProof/>
        </w:rPr>
        <w:t>21</w:t>
      </w:r>
      <w:r>
        <w:rPr>
          <w:noProof/>
        </w:rPr>
        <w:fldChar w:fldCharType="end"/>
      </w:r>
    </w:p>
    <w:p w14:paraId="14A0E343" w14:textId="3B65ECD3"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к)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Pr>
          <w:noProof/>
        </w:rPr>
        <w:tab/>
      </w:r>
      <w:r>
        <w:rPr>
          <w:noProof/>
        </w:rPr>
        <w:fldChar w:fldCharType="begin"/>
      </w:r>
      <w:r>
        <w:rPr>
          <w:noProof/>
        </w:rPr>
        <w:instrText xml:space="preserve"> PAGEREF _Toc231822383 \h </w:instrText>
      </w:r>
      <w:r>
        <w:rPr>
          <w:noProof/>
        </w:rPr>
      </w:r>
      <w:r>
        <w:rPr>
          <w:noProof/>
        </w:rPr>
        <w:fldChar w:fldCharType="separate"/>
      </w:r>
      <w:r w:rsidR="00555264">
        <w:rPr>
          <w:noProof/>
        </w:rPr>
        <w:t>21</w:t>
      </w:r>
      <w:r>
        <w:rPr>
          <w:noProof/>
        </w:rPr>
        <w:fldChar w:fldCharType="end"/>
      </w:r>
    </w:p>
    <w:p w14:paraId="7B3B339D" w14:textId="07293C2D" w:rsidR="0053058D" w:rsidRDefault="0053058D" w:rsidP="0053058D">
      <w:pPr>
        <w:pStyle w:val="17"/>
        <w:tabs>
          <w:tab w:val="right" w:leader="dot" w:pos="9911"/>
        </w:tabs>
        <w:spacing w:after="0" w:line="240" w:lineRule="auto"/>
        <w:jc w:val="both"/>
        <w:rPr>
          <w:rFonts w:asciiTheme="minorHAnsi" w:eastAsiaTheme="minorEastAsia" w:hAnsiTheme="minorHAnsi" w:cstheme="minorBidi"/>
          <w:noProof/>
          <w:lang w:eastAsia="ru-RU"/>
        </w:rPr>
      </w:pPr>
      <w:r>
        <w:rPr>
          <w:noProof/>
        </w:rPr>
        <w:t>Раздел 6. Предложения по строительству, реконструкции и (или) модернизации тепловых сетей</w:t>
      </w:r>
      <w:r>
        <w:rPr>
          <w:noProof/>
        </w:rPr>
        <w:tab/>
      </w:r>
      <w:r>
        <w:rPr>
          <w:noProof/>
        </w:rPr>
        <w:fldChar w:fldCharType="begin"/>
      </w:r>
      <w:r>
        <w:rPr>
          <w:noProof/>
        </w:rPr>
        <w:instrText xml:space="preserve"> PAGEREF _Toc231822384 \h </w:instrText>
      </w:r>
      <w:r>
        <w:rPr>
          <w:noProof/>
        </w:rPr>
      </w:r>
      <w:r>
        <w:rPr>
          <w:noProof/>
        </w:rPr>
        <w:fldChar w:fldCharType="separate"/>
      </w:r>
      <w:r w:rsidR="00555264">
        <w:rPr>
          <w:noProof/>
        </w:rPr>
        <w:t>22</w:t>
      </w:r>
      <w:r>
        <w:rPr>
          <w:noProof/>
        </w:rPr>
        <w:fldChar w:fldCharType="end"/>
      </w:r>
    </w:p>
    <w:p w14:paraId="293809AB" w14:textId="2B88B87A"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а)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Pr>
          <w:noProof/>
        </w:rPr>
        <w:tab/>
      </w:r>
      <w:r>
        <w:rPr>
          <w:noProof/>
        </w:rPr>
        <w:fldChar w:fldCharType="begin"/>
      </w:r>
      <w:r>
        <w:rPr>
          <w:noProof/>
        </w:rPr>
        <w:instrText xml:space="preserve"> PAGEREF _Toc231822385 \h </w:instrText>
      </w:r>
      <w:r>
        <w:rPr>
          <w:noProof/>
        </w:rPr>
      </w:r>
      <w:r>
        <w:rPr>
          <w:noProof/>
        </w:rPr>
        <w:fldChar w:fldCharType="separate"/>
      </w:r>
      <w:r w:rsidR="00555264">
        <w:rPr>
          <w:noProof/>
        </w:rPr>
        <w:t>22</w:t>
      </w:r>
      <w:r>
        <w:rPr>
          <w:noProof/>
        </w:rPr>
        <w:fldChar w:fldCharType="end"/>
      </w:r>
    </w:p>
    <w:p w14:paraId="65D7B3DE" w14:textId="78E9DC39"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б) 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города федерального значения под жилищную, комплексную или производственную застройку</w:t>
      </w:r>
      <w:r>
        <w:rPr>
          <w:noProof/>
        </w:rPr>
        <w:tab/>
      </w:r>
      <w:r>
        <w:rPr>
          <w:noProof/>
        </w:rPr>
        <w:fldChar w:fldCharType="begin"/>
      </w:r>
      <w:r>
        <w:rPr>
          <w:noProof/>
        </w:rPr>
        <w:instrText xml:space="preserve"> PAGEREF _Toc231822386 \h </w:instrText>
      </w:r>
      <w:r>
        <w:rPr>
          <w:noProof/>
        </w:rPr>
      </w:r>
      <w:r>
        <w:rPr>
          <w:noProof/>
        </w:rPr>
        <w:fldChar w:fldCharType="separate"/>
      </w:r>
      <w:r w:rsidR="00555264">
        <w:rPr>
          <w:noProof/>
        </w:rPr>
        <w:t>22</w:t>
      </w:r>
      <w:r>
        <w:rPr>
          <w:noProof/>
        </w:rPr>
        <w:fldChar w:fldCharType="end"/>
      </w:r>
    </w:p>
    <w:p w14:paraId="1F1C482E" w14:textId="5B9A87A7"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в)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Pr>
          <w:noProof/>
        </w:rPr>
        <w:tab/>
      </w:r>
      <w:r>
        <w:rPr>
          <w:noProof/>
        </w:rPr>
        <w:fldChar w:fldCharType="begin"/>
      </w:r>
      <w:r>
        <w:rPr>
          <w:noProof/>
        </w:rPr>
        <w:instrText xml:space="preserve"> PAGEREF _Toc231822387 \h </w:instrText>
      </w:r>
      <w:r>
        <w:rPr>
          <w:noProof/>
        </w:rPr>
      </w:r>
      <w:r>
        <w:rPr>
          <w:noProof/>
        </w:rPr>
        <w:fldChar w:fldCharType="separate"/>
      </w:r>
      <w:r w:rsidR="00555264">
        <w:rPr>
          <w:noProof/>
        </w:rPr>
        <w:t>22</w:t>
      </w:r>
      <w:r>
        <w:rPr>
          <w:noProof/>
        </w:rPr>
        <w:fldChar w:fldCharType="end"/>
      </w:r>
    </w:p>
    <w:p w14:paraId="1B09E235" w14:textId="568B5913"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г)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по основаниям, указанным в подпункте "д" пункта 11 настоящего документа</w:t>
      </w:r>
      <w:r>
        <w:rPr>
          <w:noProof/>
        </w:rPr>
        <w:tab/>
      </w:r>
      <w:r>
        <w:rPr>
          <w:noProof/>
        </w:rPr>
        <w:fldChar w:fldCharType="begin"/>
      </w:r>
      <w:r>
        <w:rPr>
          <w:noProof/>
        </w:rPr>
        <w:instrText xml:space="preserve"> PAGEREF _Toc231822388 \h </w:instrText>
      </w:r>
      <w:r>
        <w:rPr>
          <w:noProof/>
        </w:rPr>
      </w:r>
      <w:r>
        <w:rPr>
          <w:noProof/>
        </w:rPr>
        <w:fldChar w:fldCharType="separate"/>
      </w:r>
      <w:r w:rsidR="00555264">
        <w:rPr>
          <w:noProof/>
        </w:rPr>
        <w:t>22</w:t>
      </w:r>
      <w:r>
        <w:rPr>
          <w:noProof/>
        </w:rPr>
        <w:fldChar w:fldCharType="end"/>
      </w:r>
    </w:p>
    <w:p w14:paraId="6537C865" w14:textId="7E1684D3"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д) предложения по строительству, реконструкции и (или) модернизации тепловых сетей для обеспечения нормативной надежности теплоснабжения потребителей</w:t>
      </w:r>
      <w:r>
        <w:rPr>
          <w:noProof/>
        </w:rPr>
        <w:tab/>
      </w:r>
      <w:r>
        <w:rPr>
          <w:noProof/>
        </w:rPr>
        <w:fldChar w:fldCharType="begin"/>
      </w:r>
      <w:r>
        <w:rPr>
          <w:noProof/>
        </w:rPr>
        <w:instrText xml:space="preserve"> PAGEREF _Toc231822389 \h </w:instrText>
      </w:r>
      <w:r>
        <w:rPr>
          <w:noProof/>
        </w:rPr>
      </w:r>
      <w:r>
        <w:rPr>
          <w:noProof/>
        </w:rPr>
        <w:fldChar w:fldCharType="separate"/>
      </w:r>
      <w:r w:rsidR="00555264">
        <w:rPr>
          <w:noProof/>
        </w:rPr>
        <w:t>22</w:t>
      </w:r>
      <w:r>
        <w:rPr>
          <w:noProof/>
        </w:rPr>
        <w:fldChar w:fldCharType="end"/>
      </w:r>
    </w:p>
    <w:p w14:paraId="280FACED" w14:textId="326C2A97" w:rsidR="0053058D" w:rsidRDefault="0053058D" w:rsidP="0053058D">
      <w:pPr>
        <w:pStyle w:val="17"/>
        <w:tabs>
          <w:tab w:val="right" w:leader="dot" w:pos="9911"/>
        </w:tabs>
        <w:spacing w:after="0" w:line="240" w:lineRule="auto"/>
        <w:jc w:val="both"/>
        <w:rPr>
          <w:rFonts w:asciiTheme="minorHAnsi" w:eastAsiaTheme="minorEastAsia" w:hAnsiTheme="minorHAnsi" w:cstheme="minorBidi"/>
          <w:noProof/>
          <w:lang w:eastAsia="ru-RU"/>
        </w:rPr>
      </w:pPr>
      <w:r>
        <w:rPr>
          <w:noProof/>
        </w:rPr>
        <w:t>Раздел 7. Предложения по переводу открытых систем теплоснабжения (горячего водоснабжения) в закрытые системы горячего водоснабжения</w:t>
      </w:r>
      <w:r>
        <w:rPr>
          <w:noProof/>
        </w:rPr>
        <w:tab/>
      </w:r>
      <w:r>
        <w:rPr>
          <w:noProof/>
        </w:rPr>
        <w:fldChar w:fldCharType="begin"/>
      </w:r>
      <w:r>
        <w:rPr>
          <w:noProof/>
        </w:rPr>
        <w:instrText xml:space="preserve"> PAGEREF _Toc231822390 \h </w:instrText>
      </w:r>
      <w:r>
        <w:rPr>
          <w:noProof/>
        </w:rPr>
      </w:r>
      <w:r>
        <w:rPr>
          <w:noProof/>
        </w:rPr>
        <w:fldChar w:fldCharType="separate"/>
      </w:r>
      <w:r w:rsidR="00555264">
        <w:rPr>
          <w:noProof/>
        </w:rPr>
        <w:t>24</w:t>
      </w:r>
      <w:r>
        <w:rPr>
          <w:noProof/>
        </w:rPr>
        <w:fldChar w:fldCharType="end"/>
      </w:r>
    </w:p>
    <w:p w14:paraId="7C69B897" w14:textId="7F7B13D9"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а)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rPr>
          <w:noProof/>
        </w:rPr>
        <w:tab/>
      </w:r>
      <w:r>
        <w:rPr>
          <w:noProof/>
        </w:rPr>
        <w:fldChar w:fldCharType="begin"/>
      </w:r>
      <w:r>
        <w:rPr>
          <w:noProof/>
        </w:rPr>
        <w:instrText xml:space="preserve"> PAGEREF _Toc231822391 \h </w:instrText>
      </w:r>
      <w:r>
        <w:rPr>
          <w:noProof/>
        </w:rPr>
      </w:r>
      <w:r>
        <w:rPr>
          <w:noProof/>
        </w:rPr>
        <w:fldChar w:fldCharType="separate"/>
      </w:r>
      <w:r w:rsidR="00555264">
        <w:rPr>
          <w:noProof/>
        </w:rPr>
        <w:t>24</w:t>
      </w:r>
      <w:r>
        <w:rPr>
          <w:noProof/>
        </w:rPr>
        <w:fldChar w:fldCharType="end"/>
      </w:r>
    </w:p>
    <w:p w14:paraId="7EDB7768" w14:textId="5AF649EF"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б)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Pr>
          <w:noProof/>
        </w:rPr>
        <w:tab/>
      </w:r>
      <w:r>
        <w:rPr>
          <w:noProof/>
        </w:rPr>
        <w:fldChar w:fldCharType="begin"/>
      </w:r>
      <w:r>
        <w:rPr>
          <w:noProof/>
        </w:rPr>
        <w:instrText xml:space="preserve"> PAGEREF _Toc231822392 \h </w:instrText>
      </w:r>
      <w:r>
        <w:rPr>
          <w:noProof/>
        </w:rPr>
      </w:r>
      <w:r>
        <w:rPr>
          <w:noProof/>
        </w:rPr>
        <w:fldChar w:fldCharType="separate"/>
      </w:r>
      <w:r w:rsidR="00555264">
        <w:rPr>
          <w:noProof/>
        </w:rPr>
        <w:t>24</w:t>
      </w:r>
      <w:r>
        <w:rPr>
          <w:noProof/>
        </w:rPr>
        <w:fldChar w:fldCharType="end"/>
      </w:r>
    </w:p>
    <w:p w14:paraId="4480C90B" w14:textId="6C5432EB" w:rsidR="0053058D" w:rsidRDefault="0053058D" w:rsidP="0053058D">
      <w:pPr>
        <w:pStyle w:val="17"/>
        <w:tabs>
          <w:tab w:val="right" w:leader="dot" w:pos="9911"/>
        </w:tabs>
        <w:spacing w:after="0" w:line="240" w:lineRule="auto"/>
        <w:jc w:val="both"/>
        <w:rPr>
          <w:rFonts w:asciiTheme="minorHAnsi" w:eastAsiaTheme="minorEastAsia" w:hAnsiTheme="minorHAnsi" w:cstheme="minorBidi"/>
          <w:noProof/>
          <w:lang w:eastAsia="ru-RU"/>
        </w:rPr>
      </w:pPr>
      <w:r>
        <w:rPr>
          <w:noProof/>
        </w:rPr>
        <w:t>Раздел 8. Перспективные топливные балансы</w:t>
      </w:r>
      <w:r>
        <w:rPr>
          <w:noProof/>
        </w:rPr>
        <w:tab/>
      </w:r>
      <w:r>
        <w:rPr>
          <w:noProof/>
        </w:rPr>
        <w:fldChar w:fldCharType="begin"/>
      </w:r>
      <w:r>
        <w:rPr>
          <w:noProof/>
        </w:rPr>
        <w:instrText xml:space="preserve"> PAGEREF _Toc231822393 \h </w:instrText>
      </w:r>
      <w:r>
        <w:rPr>
          <w:noProof/>
        </w:rPr>
      </w:r>
      <w:r>
        <w:rPr>
          <w:noProof/>
        </w:rPr>
        <w:fldChar w:fldCharType="separate"/>
      </w:r>
      <w:r w:rsidR="00555264">
        <w:rPr>
          <w:noProof/>
        </w:rPr>
        <w:t>25</w:t>
      </w:r>
      <w:r>
        <w:rPr>
          <w:noProof/>
        </w:rPr>
        <w:fldChar w:fldCharType="end"/>
      </w:r>
    </w:p>
    <w:p w14:paraId="1BAD7301" w14:textId="258BDC1E"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а) перспективные топливные балансы для каждого источника тепловой энергии по видам основного, резервного и аварийного топлива на каждом этапе</w:t>
      </w:r>
      <w:r>
        <w:rPr>
          <w:noProof/>
        </w:rPr>
        <w:tab/>
      </w:r>
      <w:r>
        <w:rPr>
          <w:noProof/>
        </w:rPr>
        <w:fldChar w:fldCharType="begin"/>
      </w:r>
      <w:r>
        <w:rPr>
          <w:noProof/>
        </w:rPr>
        <w:instrText xml:space="preserve"> PAGEREF _Toc231822394 \h </w:instrText>
      </w:r>
      <w:r>
        <w:rPr>
          <w:noProof/>
        </w:rPr>
      </w:r>
      <w:r>
        <w:rPr>
          <w:noProof/>
        </w:rPr>
        <w:fldChar w:fldCharType="separate"/>
      </w:r>
      <w:r w:rsidR="00555264">
        <w:rPr>
          <w:noProof/>
        </w:rPr>
        <w:t>25</w:t>
      </w:r>
      <w:r>
        <w:rPr>
          <w:noProof/>
        </w:rPr>
        <w:fldChar w:fldCharType="end"/>
      </w:r>
    </w:p>
    <w:p w14:paraId="6821B631" w14:textId="62C4E3B6"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б) потребляемые источником тепловой энергии виды топлива, включая местные виды топлива, а также используемые возобновляемые источники энергии</w:t>
      </w:r>
      <w:r>
        <w:rPr>
          <w:noProof/>
        </w:rPr>
        <w:tab/>
      </w:r>
      <w:r>
        <w:rPr>
          <w:noProof/>
        </w:rPr>
        <w:fldChar w:fldCharType="begin"/>
      </w:r>
      <w:r>
        <w:rPr>
          <w:noProof/>
        </w:rPr>
        <w:instrText xml:space="preserve"> PAGEREF _Toc231822395 \h </w:instrText>
      </w:r>
      <w:r>
        <w:rPr>
          <w:noProof/>
        </w:rPr>
      </w:r>
      <w:r>
        <w:rPr>
          <w:noProof/>
        </w:rPr>
        <w:fldChar w:fldCharType="separate"/>
      </w:r>
      <w:r w:rsidR="00555264">
        <w:rPr>
          <w:noProof/>
        </w:rPr>
        <w:t>26</w:t>
      </w:r>
      <w:r>
        <w:rPr>
          <w:noProof/>
        </w:rPr>
        <w:fldChar w:fldCharType="end"/>
      </w:r>
    </w:p>
    <w:p w14:paraId="705764EB" w14:textId="3515B4EA"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 xml:space="preserve">в)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w:t>
      </w:r>
      <w:r>
        <w:rPr>
          <w:noProof/>
        </w:rPr>
        <w:lastRenderedPageBreak/>
        <w:t>сгорания топлива, используемые для производства тепловой энергии по каждой системе теплоснабжения</w:t>
      </w:r>
      <w:r>
        <w:rPr>
          <w:noProof/>
        </w:rPr>
        <w:tab/>
      </w:r>
      <w:r>
        <w:rPr>
          <w:noProof/>
        </w:rPr>
        <w:fldChar w:fldCharType="begin"/>
      </w:r>
      <w:r>
        <w:rPr>
          <w:noProof/>
        </w:rPr>
        <w:instrText xml:space="preserve"> PAGEREF _Toc231822396 \h </w:instrText>
      </w:r>
      <w:r>
        <w:rPr>
          <w:noProof/>
        </w:rPr>
      </w:r>
      <w:r>
        <w:rPr>
          <w:noProof/>
        </w:rPr>
        <w:fldChar w:fldCharType="separate"/>
      </w:r>
      <w:r w:rsidR="00555264">
        <w:rPr>
          <w:noProof/>
        </w:rPr>
        <w:t>26</w:t>
      </w:r>
      <w:r>
        <w:rPr>
          <w:noProof/>
        </w:rPr>
        <w:fldChar w:fldCharType="end"/>
      </w:r>
    </w:p>
    <w:p w14:paraId="63C77385" w14:textId="1562AD7C"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г)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городе</w:t>
      </w:r>
      <w:r>
        <w:rPr>
          <w:noProof/>
        </w:rPr>
        <w:tab/>
      </w:r>
      <w:r>
        <w:rPr>
          <w:noProof/>
        </w:rPr>
        <w:fldChar w:fldCharType="begin"/>
      </w:r>
      <w:r>
        <w:rPr>
          <w:noProof/>
        </w:rPr>
        <w:instrText xml:space="preserve"> PAGEREF _Toc231822397 \h </w:instrText>
      </w:r>
      <w:r>
        <w:rPr>
          <w:noProof/>
        </w:rPr>
      </w:r>
      <w:r>
        <w:rPr>
          <w:noProof/>
        </w:rPr>
        <w:fldChar w:fldCharType="separate"/>
      </w:r>
      <w:r w:rsidR="00555264">
        <w:rPr>
          <w:noProof/>
        </w:rPr>
        <w:t>26</w:t>
      </w:r>
      <w:r>
        <w:rPr>
          <w:noProof/>
        </w:rPr>
        <w:fldChar w:fldCharType="end"/>
      </w:r>
    </w:p>
    <w:p w14:paraId="75A7A1BC" w14:textId="53916A22"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д) приоритетное направление развития топливного баланса поселения, городского округа</w:t>
      </w:r>
      <w:r>
        <w:rPr>
          <w:noProof/>
        </w:rPr>
        <w:tab/>
      </w:r>
      <w:r>
        <w:rPr>
          <w:noProof/>
        </w:rPr>
        <w:fldChar w:fldCharType="begin"/>
      </w:r>
      <w:r>
        <w:rPr>
          <w:noProof/>
        </w:rPr>
        <w:instrText xml:space="preserve"> PAGEREF _Toc231822398 \h </w:instrText>
      </w:r>
      <w:r>
        <w:rPr>
          <w:noProof/>
        </w:rPr>
      </w:r>
      <w:r>
        <w:rPr>
          <w:noProof/>
        </w:rPr>
        <w:fldChar w:fldCharType="separate"/>
      </w:r>
      <w:r w:rsidR="00555264">
        <w:rPr>
          <w:noProof/>
        </w:rPr>
        <w:t>26</w:t>
      </w:r>
      <w:r>
        <w:rPr>
          <w:noProof/>
        </w:rPr>
        <w:fldChar w:fldCharType="end"/>
      </w:r>
    </w:p>
    <w:p w14:paraId="3AF4A322" w14:textId="292FAAC2" w:rsidR="0053058D" w:rsidRDefault="0053058D" w:rsidP="0053058D">
      <w:pPr>
        <w:pStyle w:val="17"/>
        <w:tabs>
          <w:tab w:val="right" w:leader="dot" w:pos="9911"/>
        </w:tabs>
        <w:spacing w:after="0" w:line="240" w:lineRule="auto"/>
        <w:jc w:val="both"/>
        <w:rPr>
          <w:rFonts w:asciiTheme="minorHAnsi" w:eastAsiaTheme="minorEastAsia" w:hAnsiTheme="minorHAnsi" w:cstheme="minorBidi"/>
          <w:noProof/>
          <w:lang w:eastAsia="ru-RU"/>
        </w:rPr>
      </w:pPr>
      <w:r>
        <w:rPr>
          <w:noProof/>
        </w:rPr>
        <w:t>Раздел 9. Инвестиции в строительство, реконструкцию, техническое перевооружение и (или) модернизацию</w:t>
      </w:r>
      <w:r>
        <w:rPr>
          <w:noProof/>
        </w:rPr>
        <w:tab/>
      </w:r>
      <w:r>
        <w:rPr>
          <w:noProof/>
        </w:rPr>
        <w:fldChar w:fldCharType="begin"/>
      </w:r>
      <w:r>
        <w:rPr>
          <w:noProof/>
        </w:rPr>
        <w:instrText xml:space="preserve"> PAGEREF _Toc231822399 \h </w:instrText>
      </w:r>
      <w:r>
        <w:rPr>
          <w:noProof/>
        </w:rPr>
      </w:r>
      <w:r>
        <w:rPr>
          <w:noProof/>
        </w:rPr>
        <w:fldChar w:fldCharType="separate"/>
      </w:r>
      <w:r w:rsidR="00555264">
        <w:rPr>
          <w:noProof/>
        </w:rPr>
        <w:t>27</w:t>
      </w:r>
      <w:r>
        <w:rPr>
          <w:noProof/>
        </w:rPr>
        <w:fldChar w:fldCharType="end"/>
      </w:r>
    </w:p>
    <w:p w14:paraId="56231050" w14:textId="0DC05CD2"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а) 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данном этапе</w:t>
      </w:r>
      <w:r>
        <w:rPr>
          <w:noProof/>
        </w:rPr>
        <w:tab/>
      </w:r>
      <w:r>
        <w:rPr>
          <w:noProof/>
        </w:rPr>
        <w:fldChar w:fldCharType="begin"/>
      </w:r>
      <w:r>
        <w:rPr>
          <w:noProof/>
        </w:rPr>
        <w:instrText xml:space="preserve"> PAGEREF _Toc231822400 \h </w:instrText>
      </w:r>
      <w:r>
        <w:rPr>
          <w:noProof/>
        </w:rPr>
      </w:r>
      <w:r>
        <w:rPr>
          <w:noProof/>
        </w:rPr>
        <w:fldChar w:fldCharType="separate"/>
      </w:r>
      <w:r w:rsidR="00555264">
        <w:rPr>
          <w:noProof/>
        </w:rPr>
        <w:t>27</w:t>
      </w:r>
      <w:r>
        <w:rPr>
          <w:noProof/>
        </w:rPr>
        <w:fldChar w:fldCharType="end"/>
      </w:r>
    </w:p>
    <w:p w14:paraId="1A35B969" w14:textId="7AD9FF66"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б) 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Pr>
          <w:noProof/>
        </w:rPr>
        <w:tab/>
      </w:r>
      <w:r>
        <w:rPr>
          <w:noProof/>
        </w:rPr>
        <w:fldChar w:fldCharType="begin"/>
      </w:r>
      <w:r>
        <w:rPr>
          <w:noProof/>
        </w:rPr>
        <w:instrText xml:space="preserve"> PAGEREF _Toc231822401 \h </w:instrText>
      </w:r>
      <w:r>
        <w:rPr>
          <w:noProof/>
        </w:rPr>
      </w:r>
      <w:r>
        <w:rPr>
          <w:noProof/>
        </w:rPr>
        <w:fldChar w:fldCharType="separate"/>
      </w:r>
      <w:r w:rsidR="00555264">
        <w:rPr>
          <w:noProof/>
        </w:rPr>
        <w:t>27</w:t>
      </w:r>
      <w:r>
        <w:rPr>
          <w:noProof/>
        </w:rPr>
        <w:fldChar w:fldCharType="end"/>
      </w:r>
    </w:p>
    <w:p w14:paraId="1A16BDA6" w14:textId="4FD303F6"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в)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r>
        <w:rPr>
          <w:noProof/>
        </w:rPr>
        <w:tab/>
      </w:r>
      <w:r>
        <w:rPr>
          <w:noProof/>
        </w:rPr>
        <w:fldChar w:fldCharType="begin"/>
      </w:r>
      <w:r>
        <w:rPr>
          <w:noProof/>
        </w:rPr>
        <w:instrText xml:space="preserve"> PAGEREF _Toc231822402 \h </w:instrText>
      </w:r>
      <w:r>
        <w:rPr>
          <w:noProof/>
        </w:rPr>
      </w:r>
      <w:r>
        <w:rPr>
          <w:noProof/>
        </w:rPr>
        <w:fldChar w:fldCharType="separate"/>
      </w:r>
      <w:r w:rsidR="00555264">
        <w:rPr>
          <w:noProof/>
        </w:rPr>
        <w:t>27</w:t>
      </w:r>
      <w:r>
        <w:rPr>
          <w:noProof/>
        </w:rPr>
        <w:fldChar w:fldCharType="end"/>
      </w:r>
    </w:p>
    <w:p w14:paraId="75764E3C" w14:textId="0F60C25F"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Pr>
          <w:noProof/>
        </w:rPr>
        <w:tab/>
      </w:r>
      <w:r>
        <w:rPr>
          <w:noProof/>
        </w:rPr>
        <w:fldChar w:fldCharType="begin"/>
      </w:r>
      <w:r>
        <w:rPr>
          <w:noProof/>
        </w:rPr>
        <w:instrText xml:space="preserve"> PAGEREF _Toc231822403 \h </w:instrText>
      </w:r>
      <w:r>
        <w:rPr>
          <w:noProof/>
        </w:rPr>
      </w:r>
      <w:r>
        <w:rPr>
          <w:noProof/>
        </w:rPr>
        <w:fldChar w:fldCharType="separate"/>
      </w:r>
      <w:r w:rsidR="00555264">
        <w:rPr>
          <w:noProof/>
        </w:rPr>
        <w:t>27</w:t>
      </w:r>
      <w:r>
        <w:rPr>
          <w:noProof/>
        </w:rPr>
        <w:fldChar w:fldCharType="end"/>
      </w:r>
    </w:p>
    <w:p w14:paraId="56A45832" w14:textId="32B0ABB5"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д) оценку эффективности инвестиций по отдельным предложениям</w:t>
      </w:r>
      <w:r>
        <w:rPr>
          <w:noProof/>
        </w:rPr>
        <w:tab/>
      </w:r>
      <w:r>
        <w:rPr>
          <w:noProof/>
        </w:rPr>
        <w:fldChar w:fldCharType="begin"/>
      </w:r>
      <w:r>
        <w:rPr>
          <w:noProof/>
        </w:rPr>
        <w:instrText xml:space="preserve"> PAGEREF _Toc231822404 \h </w:instrText>
      </w:r>
      <w:r>
        <w:rPr>
          <w:noProof/>
        </w:rPr>
      </w:r>
      <w:r>
        <w:rPr>
          <w:noProof/>
        </w:rPr>
        <w:fldChar w:fldCharType="separate"/>
      </w:r>
      <w:r w:rsidR="00555264">
        <w:rPr>
          <w:noProof/>
        </w:rPr>
        <w:t>28</w:t>
      </w:r>
      <w:r>
        <w:rPr>
          <w:noProof/>
        </w:rPr>
        <w:fldChar w:fldCharType="end"/>
      </w:r>
    </w:p>
    <w:p w14:paraId="79D84E80" w14:textId="3322041B"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е) величину фактически осуществлённых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Pr>
          <w:noProof/>
        </w:rPr>
        <w:tab/>
      </w:r>
      <w:r>
        <w:rPr>
          <w:noProof/>
        </w:rPr>
        <w:fldChar w:fldCharType="begin"/>
      </w:r>
      <w:r>
        <w:rPr>
          <w:noProof/>
        </w:rPr>
        <w:instrText xml:space="preserve"> PAGEREF _Toc231822405 \h </w:instrText>
      </w:r>
      <w:r>
        <w:rPr>
          <w:noProof/>
        </w:rPr>
      </w:r>
      <w:r>
        <w:rPr>
          <w:noProof/>
        </w:rPr>
        <w:fldChar w:fldCharType="separate"/>
      </w:r>
      <w:r w:rsidR="00555264">
        <w:rPr>
          <w:noProof/>
        </w:rPr>
        <w:t>28</w:t>
      </w:r>
      <w:r>
        <w:rPr>
          <w:noProof/>
        </w:rPr>
        <w:fldChar w:fldCharType="end"/>
      </w:r>
    </w:p>
    <w:p w14:paraId="7A488A9E" w14:textId="2E386646" w:rsidR="0053058D" w:rsidRDefault="0053058D" w:rsidP="0053058D">
      <w:pPr>
        <w:pStyle w:val="17"/>
        <w:tabs>
          <w:tab w:val="right" w:leader="dot" w:pos="9911"/>
        </w:tabs>
        <w:spacing w:after="0" w:line="240" w:lineRule="auto"/>
        <w:jc w:val="both"/>
        <w:rPr>
          <w:rFonts w:asciiTheme="minorHAnsi" w:eastAsiaTheme="minorEastAsia" w:hAnsiTheme="minorHAnsi" w:cstheme="minorBidi"/>
          <w:noProof/>
          <w:lang w:eastAsia="ru-RU"/>
        </w:rPr>
      </w:pPr>
      <w:r>
        <w:rPr>
          <w:noProof/>
        </w:rPr>
        <w:t>Раздел 10. Решение о присвоении статуса единой теплоснабжающей организации (организациям)</w:t>
      </w:r>
      <w:r>
        <w:rPr>
          <w:noProof/>
        </w:rPr>
        <w:tab/>
      </w:r>
      <w:r>
        <w:rPr>
          <w:noProof/>
        </w:rPr>
        <w:fldChar w:fldCharType="begin"/>
      </w:r>
      <w:r>
        <w:rPr>
          <w:noProof/>
        </w:rPr>
        <w:instrText xml:space="preserve"> PAGEREF _Toc231822406 \h </w:instrText>
      </w:r>
      <w:r>
        <w:rPr>
          <w:noProof/>
        </w:rPr>
      </w:r>
      <w:r>
        <w:rPr>
          <w:noProof/>
        </w:rPr>
        <w:fldChar w:fldCharType="separate"/>
      </w:r>
      <w:r w:rsidR="00555264">
        <w:rPr>
          <w:noProof/>
        </w:rPr>
        <w:t>29</w:t>
      </w:r>
      <w:r>
        <w:rPr>
          <w:noProof/>
        </w:rPr>
        <w:fldChar w:fldCharType="end"/>
      </w:r>
    </w:p>
    <w:p w14:paraId="4BFAD4FF" w14:textId="70FADAC5"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а) решение о присвоении статуса единой теплоснабжающей организации (организациям)</w:t>
      </w:r>
      <w:r>
        <w:rPr>
          <w:noProof/>
        </w:rPr>
        <w:tab/>
      </w:r>
      <w:r>
        <w:rPr>
          <w:noProof/>
        </w:rPr>
        <w:fldChar w:fldCharType="begin"/>
      </w:r>
      <w:r>
        <w:rPr>
          <w:noProof/>
        </w:rPr>
        <w:instrText xml:space="preserve"> PAGEREF _Toc231822407 \h </w:instrText>
      </w:r>
      <w:r>
        <w:rPr>
          <w:noProof/>
        </w:rPr>
      </w:r>
      <w:r>
        <w:rPr>
          <w:noProof/>
        </w:rPr>
        <w:fldChar w:fldCharType="separate"/>
      </w:r>
      <w:r w:rsidR="00555264">
        <w:rPr>
          <w:noProof/>
        </w:rPr>
        <w:t>29</w:t>
      </w:r>
      <w:r>
        <w:rPr>
          <w:noProof/>
        </w:rPr>
        <w:fldChar w:fldCharType="end"/>
      </w:r>
    </w:p>
    <w:p w14:paraId="70CA0F61" w14:textId="56619C66"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б) реестр зон деятельности единой теплоснабжающей организации (организаций)</w:t>
      </w:r>
      <w:r>
        <w:rPr>
          <w:noProof/>
        </w:rPr>
        <w:tab/>
      </w:r>
      <w:r>
        <w:rPr>
          <w:noProof/>
        </w:rPr>
        <w:fldChar w:fldCharType="begin"/>
      </w:r>
      <w:r>
        <w:rPr>
          <w:noProof/>
        </w:rPr>
        <w:instrText xml:space="preserve"> PAGEREF _Toc231822408 \h </w:instrText>
      </w:r>
      <w:r>
        <w:rPr>
          <w:noProof/>
        </w:rPr>
      </w:r>
      <w:r>
        <w:rPr>
          <w:noProof/>
        </w:rPr>
        <w:fldChar w:fldCharType="separate"/>
      </w:r>
      <w:r w:rsidR="00555264">
        <w:rPr>
          <w:noProof/>
        </w:rPr>
        <w:t>29</w:t>
      </w:r>
      <w:r>
        <w:rPr>
          <w:noProof/>
        </w:rPr>
        <w:fldChar w:fldCharType="end"/>
      </w:r>
    </w:p>
    <w:p w14:paraId="12BCE6CA" w14:textId="6B6AB485"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в) основания, в том числе критерии, в соответствии с которыми теплоснабжающей организации присвоен статус единой теплоснабжающей организации</w:t>
      </w:r>
      <w:r>
        <w:rPr>
          <w:noProof/>
        </w:rPr>
        <w:tab/>
      </w:r>
      <w:r>
        <w:rPr>
          <w:noProof/>
        </w:rPr>
        <w:fldChar w:fldCharType="begin"/>
      </w:r>
      <w:r>
        <w:rPr>
          <w:noProof/>
        </w:rPr>
        <w:instrText xml:space="preserve"> PAGEREF _Toc231822409 \h </w:instrText>
      </w:r>
      <w:r>
        <w:rPr>
          <w:noProof/>
        </w:rPr>
      </w:r>
      <w:r>
        <w:rPr>
          <w:noProof/>
        </w:rPr>
        <w:fldChar w:fldCharType="separate"/>
      </w:r>
      <w:r w:rsidR="00555264">
        <w:rPr>
          <w:noProof/>
        </w:rPr>
        <w:t>29</w:t>
      </w:r>
      <w:r>
        <w:rPr>
          <w:noProof/>
        </w:rPr>
        <w:fldChar w:fldCharType="end"/>
      </w:r>
    </w:p>
    <w:p w14:paraId="73EE923F" w14:textId="41F716FF"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г) информацию о поданных теплоснабжающими организациями заявках на присвоение статуса единой теплоснабжающей организации</w:t>
      </w:r>
      <w:r>
        <w:rPr>
          <w:noProof/>
        </w:rPr>
        <w:tab/>
      </w:r>
      <w:r>
        <w:rPr>
          <w:noProof/>
        </w:rPr>
        <w:fldChar w:fldCharType="begin"/>
      </w:r>
      <w:r>
        <w:rPr>
          <w:noProof/>
        </w:rPr>
        <w:instrText xml:space="preserve"> PAGEREF _Toc231822410 \h </w:instrText>
      </w:r>
      <w:r>
        <w:rPr>
          <w:noProof/>
        </w:rPr>
      </w:r>
      <w:r>
        <w:rPr>
          <w:noProof/>
        </w:rPr>
        <w:fldChar w:fldCharType="separate"/>
      </w:r>
      <w:r w:rsidR="00555264">
        <w:rPr>
          <w:noProof/>
        </w:rPr>
        <w:t>29</w:t>
      </w:r>
      <w:r>
        <w:rPr>
          <w:noProof/>
        </w:rPr>
        <w:fldChar w:fldCharType="end"/>
      </w:r>
    </w:p>
    <w:p w14:paraId="226D63F0" w14:textId="30CBB5AF"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д)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Pr>
          <w:noProof/>
        </w:rPr>
        <w:tab/>
      </w:r>
      <w:r>
        <w:rPr>
          <w:noProof/>
        </w:rPr>
        <w:fldChar w:fldCharType="begin"/>
      </w:r>
      <w:r>
        <w:rPr>
          <w:noProof/>
        </w:rPr>
        <w:instrText xml:space="preserve"> PAGEREF _Toc231822411 \h </w:instrText>
      </w:r>
      <w:r>
        <w:rPr>
          <w:noProof/>
        </w:rPr>
      </w:r>
      <w:r>
        <w:rPr>
          <w:noProof/>
        </w:rPr>
        <w:fldChar w:fldCharType="separate"/>
      </w:r>
      <w:r w:rsidR="00555264">
        <w:rPr>
          <w:noProof/>
        </w:rPr>
        <w:t>29</w:t>
      </w:r>
      <w:r>
        <w:rPr>
          <w:noProof/>
        </w:rPr>
        <w:fldChar w:fldCharType="end"/>
      </w:r>
    </w:p>
    <w:p w14:paraId="599FBB23" w14:textId="030F0B11" w:rsidR="0053058D" w:rsidRDefault="0053058D" w:rsidP="0053058D">
      <w:pPr>
        <w:pStyle w:val="17"/>
        <w:tabs>
          <w:tab w:val="right" w:leader="dot" w:pos="9911"/>
        </w:tabs>
        <w:spacing w:after="0" w:line="240" w:lineRule="auto"/>
        <w:jc w:val="both"/>
        <w:rPr>
          <w:rFonts w:asciiTheme="minorHAnsi" w:eastAsiaTheme="minorEastAsia" w:hAnsiTheme="minorHAnsi" w:cstheme="minorBidi"/>
          <w:noProof/>
          <w:lang w:eastAsia="ru-RU"/>
        </w:rPr>
      </w:pPr>
      <w:r>
        <w:rPr>
          <w:noProof/>
        </w:rPr>
        <w:t>Раздел 11. Решения о распределении тепловой нагрузки между источниками тепловой энергии</w:t>
      </w:r>
      <w:r>
        <w:rPr>
          <w:noProof/>
        </w:rPr>
        <w:tab/>
      </w:r>
      <w:r>
        <w:rPr>
          <w:noProof/>
        </w:rPr>
        <w:fldChar w:fldCharType="begin"/>
      </w:r>
      <w:r>
        <w:rPr>
          <w:noProof/>
        </w:rPr>
        <w:instrText xml:space="preserve"> PAGEREF _Toc231822412 \h </w:instrText>
      </w:r>
      <w:r>
        <w:rPr>
          <w:noProof/>
        </w:rPr>
      </w:r>
      <w:r>
        <w:rPr>
          <w:noProof/>
        </w:rPr>
        <w:fldChar w:fldCharType="separate"/>
      </w:r>
      <w:r w:rsidR="00555264">
        <w:rPr>
          <w:noProof/>
        </w:rPr>
        <w:t>30</w:t>
      </w:r>
      <w:r>
        <w:rPr>
          <w:noProof/>
        </w:rPr>
        <w:fldChar w:fldCharType="end"/>
      </w:r>
    </w:p>
    <w:p w14:paraId="5FDB1C75" w14:textId="68157411" w:rsidR="0053058D" w:rsidRDefault="0053058D" w:rsidP="0053058D">
      <w:pPr>
        <w:pStyle w:val="17"/>
        <w:tabs>
          <w:tab w:val="right" w:leader="dot" w:pos="9911"/>
        </w:tabs>
        <w:spacing w:after="0" w:line="240" w:lineRule="auto"/>
        <w:jc w:val="both"/>
        <w:rPr>
          <w:rFonts w:asciiTheme="minorHAnsi" w:eastAsiaTheme="minorEastAsia" w:hAnsiTheme="minorHAnsi" w:cstheme="minorBidi"/>
          <w:noProof/>
          <w:lang w:eastAsia="ru-RU"/>
        </w:rPr>
      </w:pPr>
      <w:r>
        <w:rPr>
          <w:noProof/>
        </w:rPr>
        <w:t>Раздел 12. Решения по бесхозяйным тепловым сетям</w:t>
      </w:r>
      <w:r>
        <w:rPr>
          <w:noProof/>
        </w:rPr>
        <w:tab/>
      </w:r>
      <w:r>
        <w:rPr>
          <w:noProof/>
        </w:rPr>
        <w:fldChar w:fldCharType="begin"/>
      </w:r>
      <w:r>
        <w:rPr>
          <w:noProof/>
        </w:rPr>
        <w:instrText xml:space="preserve"> PAGEREF _Toc231822413 \h </w:instrText>
      </w:r>
      <w:r>
        <w:rPr>
          <w:noProof/>
        </w:rPr>
      </w:r>
      <w:r>
        <w:rPr>
          <w:noProof/>
        </w:rPr>
        <w:fldChar w:fldCharType="separate"/>
      </w:r>
      <w:r w:rsidR="00555264">
        <w:rPr>
          <w:noProof/>
        </w:rPr>
        <w:t>31</w:t>
      </w:r>
      <w:r>
        <w:rPr>
          <w:noProof/>
        </w:rPr>
        <w:fldChar w:fldCharType="end"/>
      </w:r>
    </w:p>
    <w:p w14:paraId="73DFA02C" w14:textId="57EEA2F7" w:rsidR="0053058D" w:rsidRDefault="0053058D" w:rsidP="0053058D">
      <w:pPr>
        <w:pStyle w:val="17"/>
        <w:tabs>
          <w:tab w:val="right" w:leader="dot" w:pos="9911"/>
        </w:tabs>
        <w:spacing w:after="0" w:line="240" w:lineRule="auto"/>
        <w:jc w:val="both"/>
        <w:rPr>
          <w:rFonts w:asciiTheme="minorHAnsi" w:eastAsiaTheme="minorEastAsia" w:hAnsiTheme="minorHAnsi" w:cstheme="minorBidi"/>
          <w:noProof/>
          <w:lang w:eastAsia="ru-RU"/>
        </w:rPr>
      </w:pPr>
      <w:r>
        <w:rPr>
          <w:noProof/>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r>
        <w:rPr>
          <w:noProof/>
        </w:rPr>
        <w:tab/>
      </w:r>
      <w:r>
        <w:rPr>
          <w:noProof/>
        </w:rPr>
        <w:fldChar w:fldCharType="begin"/>
      </w:r>
      <w:r>
        <w:rPr>
          <w:noProof/>
        </w:rPr>
        <w:instrText xml:space="preserve"> PAGEREF _Toc231822414 \h </w:instrText>
      </w:r>
      <w:r>
        <w:rPr>
          <w:noProof/>
        </w:rPr>
      </w:r>
      <w:r>
        <w:rPr>
          <w:noProof/>
        </w:rPr>
        <w:fldChar w:fldCharType="separate"/>
      </w:r>
      <w:r w:rsidR="00555264">
        <w:rPr>
          <w:noProof/>
        </w:rPr>
        <w:t>32</w:t>
      </w:r>
      <w:r>
        <w:rPr>
          <w:noProof/>
        </w:rPr>
        <w:fldChar w:fldCharType="end"/>
      </w:r>
    </w:p>
    <w:p w14:paraId="6510B8DC" w14:textId="78D72FC7"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а)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Pr>
          <w:noProof/>
        </w:rPr>
        <w:tab/>
      </w:r>
      <w:r>
        <w:rPr>
          <w:noProof/>
        </w:rPr>
        <w:fldChar w:fldCharType="begin"/>
      </w:r>
      <w:r>
        <w:rPr>
          <w:noProof/>
        </w:rPr>
        <w:instrText xml:space="preserve"> PAGEREF _Toc231822415 \h </w:instrText>
      </w:r>
      <w:r>
        <w:rPr>
          <w:noProof/>
        </w:rPr>
      </w:r>
      <w:r>
        <w:rPr>
          <w:noProof/>
        </w:rPr>
        <w:fldChar w:fldCharType="separate"/>
      </w:r>
      <w:r w:rsidR="00555264">
        <w:rPr>
          <w:noProof/>
        </w:rPr>
        <w:t>32</w:t>
      </w:r>
      <w:r>
        <w:rPr>
          <w:noProof/>
        </w:rPr>
        <w:fldChar w:fldCharType="end"/>
      </w:r>
    </w:p>
    <w:p w14:paraId="4D90B9F2" w14:textId="22D79E07"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б) описание проблем организации газоснабжения источников тепловой энергии</w:t>
      </w:r>
      <w:r>
        <w:rPr>
          <w:noProof/>
        </w:rPr>
        <w:tab/>
      </w:r>
      <w:r>
        <w:rPr>
          <w:noProof/>
        </w:rPr>
        <w:fldChar w:fldCharType="begin"/>
      </w:r>
      <w:r>
        <w:rPr>
          <w:noProof/>
        </w:rPr>
        <w:instrText xml:space="preserve"> PAGEREF _Toc231822416 \h </w:instrText>
      </w:r>
      <w:r>
        <w:rPr>
          <w:noProof/>
        </w:rPr>
      </w:r>
      <w:r>
        <w:rPr>
          <w:noProof/>
        </w:rPr>
        <w:fldChar w:fldCharType="separate"/>
      </w:r>
      <w:r w:rsidR="00555264">
        <w:rPr>
          <w:noProof/>
        </w:rPr>
        <w:t>32</w:t>
      </w:r>
      <w:r>
        <w:rPr>
          <w:noProof/>
        </w:rPr>
        <w:fldChar w:fldCharType="end"/>
      </w:r>
    </w:p>
    <w:p w14:paraId="443A5394" w14:textId="66E4DAD5"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в) 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Pr>
          <w:noProof/>
        </w:rPr>
        <w:tab/>
      </w:r>
      <w:r>
        <w:rPr>
          <w:noProof/>
        </w:rPr>
        <w:fldChar w:fldCharType="begin"/>
      </w:r>
      <w:r>
        <w:rPr>
          <w:noProof/>
        </w:rPr>
        <w:instrText xml:space="preserve"> PAGEREF _Toc231822417 \h </w:instrText>
      </w:r>
      <w:r>
        <w:rPr>
          <w:noProof/>
        </w:rPr>
      </w:r>
      <w:r>
        <w:rPr>
          <w:noProof/>
        </w:rPr>
        <w:fldChar w:fldCharType="separate"/>
      </w:r>
      <w:r w:rsidR="00555264">
        <w:rPr>
          <w:noProof/>
        </w:rPr>
        <w:t>32</w:t>
      </w:r>
      <w:r>
        <w:rPr>
          <w:noProof/>
        </w:rPr>
        <w:fldChar w:fldCharType="end"/>
      </w:r>
    </w:p>
    <w:p w14:paraId="0CA5265E" w14:textId="04EA2900"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г) описание решений (вырабатываемых с учётом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Pr>
          <w:noProof/>
        </w:rPr>
        <w:tab/>
      </w:r>
      <w:r>
        <w:rPr>
          <w:noProof/>
        </w:rPr>
        <w:fldChar w:fldCharType="begin"/>
      </w:r>
      <w:r>
        <w:rPr>
          <w:noProof/>
        </w:rPr>
        <w:instrText xml:space="preserve"> PAGEREF _Toc231822418 \h </w:instrText>
      </w:r>
      <w:r>
        <w:rPr>
          <w:noProof/>
        </w:rPr>
      </w:r>
      <w:r>
        <w:rPr>
          <w:noProof/>
        </w:rPr>
        <w:fldChar w:fldCharType="separate"/>
      </w:r>
      <w:r w:rsidR="00555264">
        <w:rPr>
          <w:noProof/>
        </w:rPr>
        <w:t>32</w:t>
      </w:r>
      <w:r>
        <w:rPr>
          <w:noProof/>
        </w:rPr>
        <w:fldChar w:fldCharType="end"/>
      </w:r>
    </w:p>
    <w:p w14:paraId="36BD9035" w14:textId="26503C44"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 xml:space="preserve">д)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учёта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w:t>
      </w:r>
      <w:r>
        <w:rPr>
          <w:noProof/>
        </w:rPr>
        <w:lastRenderedPageBreak/>
        <w:t>содержащие в том числе описание участия указанных объектов в перспективных балансах тепловой мощности и энергии</w:t>
      </w:r>
      <w:r>
        <w:rPr>
          <w:noProof/>
        </w:rPr>
        <w:tab/>
      </w:r>
      <w:r>
        <w:rPr>
          <w:noProof/>
        </w:rPr>
        <w:fldChar w:fldCharType="begin"/>
      </w:r>
      <w:r>
        <w:rPr>
          <w:noProof/>
        </w:rPr>
        <w:instrText xml:space="preserve"> PAGEREF _Toc231822419 \h </w:instrText>
      </w:r>
      <w:r>
        <w:rPr>
          <w:noProof/>
        </w:rPr>
      </w:r>
      <w:r>
        <w:rPr>
          <w:noProof/>
        </w:rPr>
        <w:fldChar w:fldCharType="separate"/>
      </w:r>
      <w:r w:rsidR="00555264">
        <w:rPr>
          <w:noProof/>
        </w:rPr>
        <w:t>33</w:t>
      </w:r>
      <w:r>
        <w:rPr>
          <w:noProof/>
        </w:rPr>
        <w:fldChar w:fldCharType="end"/>
      </w:r>
    </w:p>
    <w:p w14:paraId="2152139A" w14:textId="72F1280C"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е) описание решений (вырабатываемых с учётом положений утвержденной схемы водоснабжения поселения, городского округа, города федерального значения, утвержденной единой схемы водоснабжения и водоотведения Республики Крым) о развитии соответствующей системы водоснабжения в части, относящейся к системам теплоснабжения</w:t>
      </w:r>
      <w:r>
        <w:rPr>
          <w:noProof/>
        </w:rPr>
        <w:tab/>
      </w:r>
      <w:r>
        <w:rPr>
          <w:noProof/>
        </w:rPr>
        <w:fldChar w:fldCharType="begin"/>
      </w:r>
      <w:r>
        <w:rPr>
          <w:noProof/>
        </w:rPr>
        <w:instrText xml:space="preserve"> PAGEREF _Toc231822420 \h </w:instrText>
      </w:r>
      <w:r>
        <w:rPr>
          <w:noProof/>
        </w:rPr>
      </w:r>
      <w:r>
        <w:rPr>
          <w:noProof/>
        </w:rPr>
        <w:fldChar w:fldCharType="separate"/>
      </w:r>
      <w:r w:rsidR="00555264">
        <w:rPr>
          <w:noProof/>
        </w:rPr>
        <w:t>33</w:t>
      </w:r>
      <w:r>
        <w:rPr>
          <w:noProof/>
        </w:rPr>
        <w:fldChar w:fldCharType="end"/>
      </w:r>
    </w:p>
    <w:p w14:paraId="64C6C652" w14:textId="3F219E4F" w:rsidR="0053058D" w:rsidRDefault="0053058D" w:rsidP="0053058D">
      <w:pPr>
        <w:pStyle w:val="17"/>
        <w:tabs>
          <w:tab w:val="right" w:leader="dot" w:pos="9911"/>
        </w:tabs>
        <w:spacing w:after="0" w:line="240" w:lineRule="auto"/>
        <w:jc w:val="both"/>
        <w:rPr>
          <w:rFonts w:asciiTheme="minorHAnsi" w:eastAsiaTheme="minorEastAsia" w:hAnsiTheme="minorHAnsi" w:cstheme="minorBidi"/>
          <w:noProof/>
          <w:lang w:eastAsia="ru-RU"/>
        </w:rPr>
      </w:pPr>
      <w:r>
        <w:rPr>
          <w:noProof/>
        </w:rPr>
        <w:t>Раздел 14. Индикаторы развития систем теплоснабжения поселения, городского округа, города федерального значения</w:t>
      </w:r>
      <w:r>
        <w:rPr>
          <w:noProof/>
        </w:rPr>
        <w:tab/>
      </w:r>
      <w:r>
        <w:rPr>
          <w:noProof/>
        </w:rPr>
        <w:fldChar w:fldCharType="begin"/>
      </w:r>
      <w:r>
        <w:rPr>
          <w:noProof/>
        </w:rPr>
        <w:instrText xml:space="preserve"> PAGEREF _Toc231822421 \h </w:instrText>
      </w:r>
      <w:r>
        <w:rPr>
          <w:noProof/>
        </w:rPr>
      </w:r>
      <w:r>
        <w:rPr>
          <w:noProof/>
        </w:rPr>
        <w:fldChar w:fldCharType="separate"/>
      </w:r>
      <w:r w:rsidR="00555264">
        <w:rPr>
          <w:noProof/>
        </w:rPr>
        <w:t>34</w:t>
      </w:r>
      <w:r>
        <w:rPr>
          <w:noProof/>
        </w:rPr>
        <w:fldChar w:fldCharType="end"/>
      </w:r>
    </w:p>
    <w:p w14:paraId="38B32DA7" w14:textId="5FC93A62" w:rsidR="0053058D" w:rsidRDefault="0053058D" w:rsidP="0053058D">
      <w:pPr>
        <w:pStyle w:val="17"/>
        <w:tabs>
          <w:tab w:val="right" w:leader="dot" w:pos="9911"/>
        </w:tabs>
        <w:spacing w:after="0" w:line="240" w:lineRule="auto"/>
        <w:jc w:val="both"/>
        <w:rPr>
          <w:rFonts w:asciiTheme="minorHAnsi" w:eastAsiaTheme="minorEastAsia" w:hAnsiTheme="minorHAnsi" w:cstheme="minorBidi"/>
          <w:noProof/>
          <w:lang w:eastAsia="ru-RU"/>
        </w:rPr>
      </w:pPr>
      <w:r>
        <w:rPr>
          <w:noProof/>
        </w:rPr>
        <w:t>Раздел 15. Ценовые (тарифные) последствия</w:t>
      </w:r>
      <w:r>
        <w:rPr>
          <w:noProof/>
        </w:rPr>
        <w:tab/>
      </w:r>
      <w:r>
        <w:rPr>
          <w:noProof/>
        </w:rPr>
        <w:fldChar w:fldCharType="begin"/>
      </w:r>
      <w:r>
        <w:rPr>
          <w:noProof/>
        </w:rPr>
        <w:instrText xml:space="preserve"> PAGEREF _Toc231822422 \h </w:instrText>
      </w:r>
      <w:r>
        <w:rPr>
          <w:noProof/>
        </w:rPr>
      </w:r>
      <w:r>
        <w:rPr>
          <w:noProof/>
        </w:rPr>
        <w:fldChar w:fldCharType="separate"/>
      </w:r>
      <w:r w:rsidR="00555264">
        <w:rPr>
          <w:noProof/>
        </w:rPr>
        <w:t>35</w:t>
      </w:r>
      <w:r>
        <w:rPr>
          <w:noProof/>
        </w:rPr>
        <w:fldChar w:fldCharType="end"/>
      </w:r>
    </w:p>
    <w:p w14:paraId="4CEB2ECB" w14:textId="19753F7D"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sidRPr="00AC11F3">
        <w:rPr>
          <w:rFonts w:eastAsiaTheme="minorHAnsi"/>
          <w:noProof/>
        </w:rPr>
        <w:t>а) тарифно-балансовые расчетные модели теплоснабжения потребителей по каждой системе теплоснабжения</w:t>
      </w:r>
      <w:r>
        <w:rPr>
          <w:noProof/>
        </w:rPr>
        <w:tab/>
      </w:r>
      <w:r>
        <w:rPr>
          <w:noProof/>
        </w:rPr>
        <w:fldChar w:fldCharType="begin"/>
      </w:r>
      <w:r>
        <w:rPr>
          <w:noProof/>
        </w:rPr>
        <w:instrText xml:space="preserve"> PAGEREF _Toc231822423 \h </w:instrText>
      </w:r>
      <w:r>
        <w:rPr>
          <w:noProof/>
        </w:rPr>
      </w:r>
      <w:r>
        <w:rPr>
          <w:noProof/>
        </w:rPr>
        <w:fldChar w:fldCharType="separate"/>
      </w:r>
      <w:r w:rsidR="00555264">
        <w:rPr>
          <w:noProof/>
        </w:rPr>
        <w:t>35</w:t>
      </w:r>
      <w:r>
        <w:rPr>
          <w:noProof/>
        </w:rPr>
        <w:fldChar w:fldCharType="end"/>
      </w:r>
    </w:p>
    <w:p w14:paraId="756EF464" w14:textId="2D096871"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б) тарифно-балансовые расчетные модели теплоснабжения потребителей по каждой единой теплоснабжающей организации</w:t>
      </w:r>
      <w:r>
        <w:rPr>
          <w:noProof/>
        </w:rPr>
        <w:tab/>
      </w:r>
      <w:r>
        <w:rPr>
          <w:noProof/>
        </w:rPr>
        <w:fldChar w:fldCharType="begin"/>
      </w:r>
      <w:r>
        <w:rPr>
          <w:noProof/>
        </w:rPr>
        <w:instrText xml:space="preserve"> PAGEREF _Toc231822424 \h </w:instrText>
      </w:r>
      <w:r>
        <w:rPr>
          <w:noProof/>
        </w:rPr>
      </w:r>
      <w:r>
        <w:rPr>
          <w:noProof/>
        </w:rPr>
        <w:fldChar w:fldCharType="separate"/>
      </w:r>
      <w:r w:rsidR="00555264">
        <w:rPr>
          <w:noProof/>
        </w:rPr>
        <w:t>35</w:t>
      </w:r>
      <w:r>
        <w:rPr>
          <w:noProof/>
        </w:rPr>
        <w:fldChar w:fldCharType="end"/>
      </w:r>
    </w:p>
    <w:p w14:paraId="3CA28794" w14:textId="435D54B8"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в) результаты оценки ценовых (тарифных) последствий реализации проектов схемы теплоснабжения на основании разработанных тарифно-балансовых моделей</w:t>
      </w:r>
      <w:r>
        <w:rPr>
          <w:noProof/>
        </w:rPr>
        <w:tab/>
      </w:r>
      <w:r>
        <w:rPr>
          <w:noProof/>
        </w:rPr>
        <w:fldChar w:fldCharType="begin"/>
      </w:r>
      <w:r>
        <w:rPr>
          <w:noProof/>
        </w:rPr>
        <w:instrText xml:space="preserve"> PAGEREF _Toc231822425 \h </w:instrText>
      </w:r>
      <w:r>
        <w:rPr>
          <w:noProof/>
        </w:rPr>
      </w:r>
      <w:r>
        <w:rPr>
          <w:noProof/>
        </w:rPr>
        <w:fldChar w:fldCharType="separate"/>
      </w:r>
      <w:r w:rsidR="00555264">
        <w:rPr>
          <w:noProof/>
        </w:rPr>
        <w:t>35</w:t>
      </w:r>
      <w:r>
        <w:rPr>
          <w:noProof/>
        </w:rPr>
        <w:fldChar w:fldCharType="end"/>
      </w:r>
    </w:p>
    <w:p w14:paraId="42381E4B" w14:textId="7270C0FD" w:rsidR="0053058D" w:rsidRDefault="0053058D" w:rsidP="0053058D">
      <w:pPr>
        <w:pStyle w:val="17"/>
        <w:tabs>
          <w:tab w:val="right" w:leader="dot" w:pos="9911"/>
        </w:tabs>
        <w:spacing w:after="0" w:line="240" w:lineRule="auto"/>
        <w:jc w:val="both"/>
        <w:rPr>
          <w:rFonts w:asciiTheme="minorHAnsi" w:eastAsiaTheme="minorEastAsia" w:hAnsiTheme="minorHAnsi" w:cstheme="minorBidi"/>
          <w:noProof/>
          <w:lang w:eastAsia="ru-RU"/>
        </w:rPr>
      </w:pPr>
      <w:r>
        <w:rPr>
          <w:noProof/>
        </w:rPr>
        <w:t>Раздел 16. Обеспечение экологической безопасности теплоснабжения поселения, городского округа, города федерального значения</w:t>
      </w:r>
      <w:r>
        <w:rPr>
          <w:noProof/>
        </w:rPr>
        <w:tab/>
      </w:r>
      <w:r>
        <w:rPr>
          <w:noProof/>
        </w:rPr>
        <w:fldChar w:fldCharType="begin"/>
      </w:r>
      <w:r>
        <w:rPr>
          <w:noProof/>
        </w:rPr>
        <w:instrText xml:space="preserve"> PAGEREF _Toc231822426 \h </w:instrText>
      </w:r>
      <w:r>
        <w:rPr>
          <w:noProof/>
        </w:rPr>
      </w:r>
      <w:r>
        <w:rPr>
          <w:noProof/>
        </w:rPr>
        <w:fldChar w:fldCharType="separate"/>
      </w:r>
      <w:r w:rsidR="00555264">
        <w:rPr>
          <w:noProof/>
        </w:rPr>
        <w:t>36</w:t>
      </w:r>
      <w:r>
        <w:rPr>
          <w:noProof/>
        </w:rPr>
        <w:fldChar w:fldCharType="end"/>
      </w:r>
    </w:p>
    <w:p w14:paraId="7DEF01CD" w14:textId="64A12020"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а) описание текущего и перспективного объема (массы) выбросов загрязняющих веществ в атмосферный воздух, размещенных на территории поселения, городского округа, города федерального значения (далее - объекты теплоснабжения)</w:t>
      </w:r>
      <w:r>
        <w:rPr>
          <w:noProof/>
        </w:rPr>
        <w:tab/>
      </w:r>
      <w:r>
        <w:rPr>
          <w:noProof/>
        </w:rPr>
        <w:fldChar w:fldCharType="begin"/>
      </w:r>
      <w:r>
        <w:rPr>
          <w:noProof/>
        </w:rPr>
        <w:instrText xml:space="preserve"> PAGEREF _Toc231822427 \h </w:instrText>
      </w:r>
      <w:r>
        <w:rPr>
          <w:noProof/>
        </w:rPr>
      </w:r>
      <w:r>
        <w:rPr>
          <w:noProof/>
        </w:rPr>
        <w:fldChar w:fldCharType="separate"/>
      </w:r>
      <w:r w:rsidR="00555264">
        <w:rPr>
          <w:noProof/>
        </w:rPr>
        <w:t>36</w:t>
      </w:r>
      <w:r>
        <w:rPr>
          <w:noProof/>
        </w:rPr>
        <w:fldChar w:fldCharType="end"/>
      </w:r>
    </w:p>
    <w:p w14:paraId="55251E84" w14:textId="6692131D"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б) описание текущих и перспективных значений средних за год концентраций вредных (загрязняющих) веществ в приземном слое атмосферного воздуха от выбросов объектов теплоснабжения</w:t>
      </w:r>
      <w:r>
        <w:rPr>
          <w:noProof/>
        </w:rPr>
        <w:tab/>
      </w:r>
      <w:r>
        <w:rPr>
          <w:noProof/>
        </w:rPr>
        <w:fldChar w:fldCharType="begin"/>
      </w:r>
      <w:r>
        <w:rPr>
          <w:noProof/>
        </w:rPr>
        <w:instrText xml:space="preserve"> PAGEREF _Toc231822428 \h </w:instrText>
      </w:r>
      <w:r>
        <w:rPr>
          <w:noProof/>
        </w:rPr>
      </w:r>
      <w:r>
        <w:rPr>
          <w:noProof/>
        </w:rPr>
        <w:fldChar w:fldCharType="separate"/>
      </w:r>
      <w:r w:rsidR="00555264">
        <w:rPr>
          <w:noProof/>
        </w:rPr>
        <w:t>36</w:t>
      </w:r>
      <w:r>
        <w:rPr>
          <w:noProof/>
        </w:rPr>
        <w:fldChar w:fldCharType="end"/>
      </w:r>
    </w:p>
    <w:p w14:paraId="0C109056" w14:textId="1152266E"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в) описание текущих и перспективных значений максимальных разовых концентраций вредных (загрязняющих) веществ в приземном слое атмосферного воздуха от выбросов объектов теплоснабжения</w:t>
      </w:r>
      <w:r>
        <w:rPr>
          <w:noProof/>
        </w:rPr>
        <w:tab/>
      </w:r>
      <w:r>
        <w:rPr>
          <w:noProof/>
        </w:rPr>
        <w:fldChar w:fldCharType="begin"/>
      </w:r>
      <w:r>
        <w:rPr>
          <w:noProof/>
        </w:rPr>
        <w:instrText xml:space="preserve"> PAGEREF _Toc231822429 \h </w:instrText>
      </w:r>
      <w:r>
        <w:rPr>
          <w:noProof/>
        </w:rPr>
      </w:r>
      <w:r>
        <w:rPr>
          <w:noProof/>
        </w:rPr>
        <w:fldChar w:fldCharType="separate"/>
      </w:r>
      <w:r w:rsidR="00555264">
        <w:rPr>
          <w:noProof/>
        </w:rPr>
        <w:t>36</w:t>
      </w:r>
      <w:r>
        <w:rPr>
          <w:noProof/>
        </w:rPr>
        <w:fldChar w:fldCharType="end"/>
      </w:r>
    </w:p>
    <w:p w14:paraId="727DF9AC" w14:textId="649B53B6"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г) оценка снижения объема (массы) выбросов вредных (загрязняющих) веществ в атмосферный воздух за счет перераспределения тепловой нагрузки от котельных на источники с комбинированной выработкой электрической и тепловой энергии</w:t>
      </w:r>
      <w:r>
        <w:rPr>
          <w:noProof/>
        </w:rPr>
        <w:tab/>
      </w:r>
      <w:r>
        <w:rPr>
          <w:noProof/>
        </w:rPr>
        <w:fldChar w:fldCharType="begin"/>
      </w:r>
      <w:r>
        <w:rPr>
          <w:noProof/>
        </w:rPr>
        <w:instrText xml:space="preserve"> PAGEREF _Toc231822430 \h </w:instrText>
      </w:r>
      <w:r>
        <w:rPr>
          <w:noProof/>
        </w:rPr>
      </w:r>
      <w:r>
        <w:rPr>
          <w:noProof/>
        </w:rPr>
        <w:fldChar w:fldCharType="separate"/>
      </w:r>
      <w:r w:rsidR="00555264">
        <w:rPr>
          <w:noProof/>
        </w:rPr>
        <w:t>37</w:t>
      </w:r>
      <w:r>
        <w:rPr>
          <w:noProof/>
        </w:rPr>
        <w:fldChar w:fldCharType="end"/>
      </w:r>
    </w:p>
    <w:p w14:paraId="65E031CB" w14:textId="048B9754"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д) предложения по снижению объема (массы) выбросов вредных (загрязняющих) веществ в атмосферный воздух</w:t>
      </w:r>
      <w:r>
        <w:rPr>
          <w:noProof/>
        </w:rPr>
        <w:tab/>
      </w:r>
      <w:r>
        <w:rPr>
          <w:noProof/>
        </w:rPr>
        <w:fldChar w:fldCharType="begin"/>
      </w:r>
      <w:r>
        <w:rPr>
          <w:noProof/>
        </w:rPr>
        <w:instrText xml:space="preserve"> PAGEREF _Toc231822431 \h </w:instrText>
      </w:r>
      <w:r>
        <w:rPr>
          <w:noProof/>
        </w:rPr>
      </w:r>
      <w:r>
        <w:rPr>
          <w:noProof/>
        </w:rPr>
        <w:fldChar w:fldCharType="separate"/>
      </w:r>
      <w:r w:rsidR="00555264">
        <w:rPr>
          <w:noProof/>
        </w:rPr>
        <w:t>37</w:t>
      </w:r>
      <w:r>
        <w:rPr>
          <w:noProof/>
        </w:rPr>
        <w:fldChar w:fldCharType="end"/>
      </w:r>
    </w:p>
    <w:p w14:paraId="64E331C1" w14:textId="7A92755E" w:rsidR="0053058D" w:rsidRDefault="0053058D" w:rsidP="0053058D">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е) предложения по величине необходимых инвестиций для снижения выбросов вредных (загрязняющих) веществ в атмосферный воздух</w:t>
      </w:r>
      <w:r>
        <w:rPr>
          <w:noProof/>
        </w:rPr>
        <w:tab/>
      </w:r>
      <w:r>
        <w:rPr>
          <w:noProof/>
        </w:rPr>
        <w:fldChar w:fldCharType="begin"/>
      </w:r>
      <w:r>
        <w:rPr>
          <w:noProof/>
        </w:rPr>
        <w:instrText xml:space="preserve"> PAGEREF _Toc231822432 \h </w:instrText>
      </w:r>
      <w:r>
        <w:rPr>
          <w:noProof/>
        </w:rPr>
      </w:r>
      <w:r>
        <w:rPr>
          <w:noProof/>
        </w:rPr>
        <w:fldChar w:fldCharType="separate"/>
      </w:r>
      <w:r w:rsidR="00555264">
        <w:rPr>
          <w:noProof/>
        </w:rPr>
        <w:t>37</w:t>
      </w:r>
      <w:r>
        <w:rPr>
          <w:noProof/>
        </w:rPr>
        <w:fldChar w:fldCharType="end"/>
      </w:r>
    </w:p>
    <w:p w14:paraId="74F9A1AB" w14:textId="01E5B13B" w:rsidR="001E01D3" w:rsidRDefault="001E01D3" w:rsidP="0053058D">
      <w:pPr>
        <w:spacing w:after="0" w:line="240" w:lineRule="auto"/>
        <w:jc w:val="both"/>
        <w:rPr>
          <w:lang w:eastAsia="ru-RU"/>
        </w:rPr>
        <w:sectPr w:rsidR="001E01D3" w:rsidSect="005E5F65">
          <w:pgSz w:w="11906" w:h="16838"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pgNumType w:start="2"/>
          <w:cols w:space="708"/>
          <w:docGrid w:linePitch="360"/>
        </w:sectPr>
      </w:pPr>
      <w:r w:rsidRPr="00750EE0">
        <w:rPr>
          <w:sz w:val="20"/>
          <w:szCs w:val="20"/>
          <w:lang w:eastAsia="ru-RU"/>
        </w:rPr>
        <w:fldChar w:fldCharType="end"/>
      </w:r>
      <w:bookmarkEnd w:id="7"/>
    </w:p>
    <w:p w14:paraId="27BC0D24" w14:textId="77777777" w:rsidR="001E01D3" w:rsidRPr="00F11B28" w:rsidRDefault="001E01D3" w:rsidP="001E01D3">
      <w:pPr>
        <w:pStyle w:val="affe"/>
        <w:ind w:firstLine="0"/>
        <w:jc w:val="center"/>
      </w:pPr>
      <w:bookmarkStart w:id="8" w:name="_Toc337560718"/>
      <w:bookmarkStart w:id="9" w:name="_Toc379439677"/>
      <w:bookmarkStart w:id="10" w:name="_Toc409710974"/>
      <w:bookmarkStart w:id="11" w:name="_Toc417130896"/>
      <w:bookmarkStart w:id="12" w:name="_Toc30607733"/>
      <w:bookmarkStart w:id="13" w:name="_Toc34243325"/>
      <w:bookmarkStart w:id="14" w:name="_Toc71194247"/>
      <w:bookmarkStart w:id="15" w:name="_Toc77079511"/>
      <w:bookmarkStart w:id="16" w:name="_Toc231822354"/>
      <w:r w:rsidRPr="00F11B28">
        <w:lastRenderedPageBreak/>
        <w:t xml:space="preserve">ПАСПОРТ </w:t>
      </w:r>
      <w:bookmarkEnd w:id="8"/>
      <w:r w:rsidRPr="00F11B28">
        <w:t>СХЕ</w:t>
      </w:r>
      <w:bookmarkEnd w:id="9"/>
      <w:bookmarkEnd w:id="10"/>
      <w:r w:rsidRPr="00F11B28">
        <w:t>МЫ ТЕПЛОСНАБЖЕНИЯ</w:t>
      </w:r>
      <w:bookmarkEnd w:id="11"/>
      <w:bookmarkEnd w:id="12"/>
      <w:bookmarkEnd w:id="13"/>
      <w:bookmarkEnd w:id="14"/>
      <w:bookmarkEnd w:id="15"/>
      <w:bookmarkEnd w:id="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919"/>
      </w:tblGrid>
      <w:tr w:rsidR="00F02FF5" w:rsidRPr="00D33825" w14:paraId="43D81E90" w14:textId="77777777" w:rsidTr="00F02FF5">
        <w:trPr>
          <w:jc w:val="center"/>
        </w:trPr>
        <w:tc>
          <w:tcPr>
            <w:tcW w:w="3652" w:type="dxa"/>
            <w:vAlign w:val="center"/>
          </w:tcPr>
          <w:p w14:paraId="294FBD48" w14:textId="77777777" w:rsidR="00F02FF5" w:rsidRPr="00D33825" w:rsidRDefault="00F02FF5" w:rsidP="00F02FF5">
            <w:pPr>
              <w:spacing w:line="240" w:lineRule="auto"/>
              <w:rPr>
                <w:color w:val="000000"/>
                <w:sz w:val="20"/>
                <w:szCs w:val="20"/>
              </w:rPr>
            </w:pPr>
            <w:r w:rsidRPr="00D33825">
              <w:rPr>
                <w:color w:val="000000"/>
                <w:sz w:val="20"/>
                <w:szCs w:val="20"/>
              </w:rPr>
              <w:t>Наименование схемы</w:t>
            </w:r>
          </w:p>
        </w:tc>
        <w:tc>
          <w:tcPr>
            <w:tcW w:w="5919" w:type="dxa"/>
            <w:vAlign w:val="center"/>
          </w:tcPr>
          <w:p w14:paraId="731D3DC8" w14:textId="18B24E44" w:rsidR="00F02FF5" w:rsidRPr="00D33825" w:rsidRDefault="00F02FF5" w:rsidP="004A36A9">
            <w:pPr>
              <w:spacing w:after="0" w:line="240" w:lineRule="auto"/>
              <w:rPr>
                <w:color w:val="000000"/>
                <w:sz w:val="20"/>
                <w:szCs w:val="20"/>
              </w:rPr>
            </w:pPr>
            <w:r w:rsidRPr="00D33825">
              <w:rPr>
                <w:color w:val="000000"/>
                <w:sz w:val="20"/>
                <w:szCs w:val="20"/>
              </w:rPr>
              <w:t xml:space="preserve">Схема теплоснабжения </w:t>
            </w:r>
            <w:r>
              <w:rPr>
                <w:color w:val="000000"/>
                <w:sz w:val="20"/>
                <w:szCs w:val="20"/>
              </w:rPr>
              <w:t>Синявинского городского поселения</w:t>
            </w:r>
            <w:r w:rsidRPr="00D33825">
              <w:rPr>
                <w:color w:val="000000"/>
                <w:sz w:val="20"/>
                <w:szCs w:val="20"/>
              </w:rPr>
              <w:t xml:space="preserve"> </w:t>
            </w:r>
            <w:r>
              <w:rPr>
                <w:color w:val="000000"/>
                <w:sz w:val="20"/>
                <w:szCs w:val="20"/>
              </w:rPr>
              <w:t>Кировского</w:t>
            </w:r>
            <w:r w:rsidRPr="00D33825">
              <w:rPr>
                <w:color w:val="000000"/>
                <w:sz w:val="20"/>
                <w:szCs w:val="20"/>
              </w:rPr>
              <w:t xml:space="preserve"> </w:t>
            </w:r>
            <w:r>
              <w:rPr>
                <w:color w:val="000000"/>
                <w:sz w:val="20"/>
                <w:szCs w:val="20"/>
              </w:rPr>
              <w:t xml:space="preserve">муниципального </w:t>
            </w:r>
            <w:r w:rsidRPr="00D33825">
              <w:rPr>
                <w:color w:val="000000"/>
                <w:sz w:val="20"/>
                <w:szCs w:val="20"/>
              </w:rPr>
              <w:t xml:space="preserve">района Ленинградской области на период </w:t>
            </w:r>
            <w:r>
              <w:rPr>
                <w:color w:val="000000"/>
                <w:sz w:val="20"/>
                <w:szCs w:val="20"/>
              </w:rPr>
              <w:t>до 2040 года (актуализация на 202</w:t>
            </w:r>
            <w:r w:rsidR="004A36A9">
              <w:rPr>
                <w:color w:val="000000"/>
                <w:sz w:val="20"/>
                <w:szCs w:val="20"/>
              </w:rPr>
              <w:t>7</w:t>
            </w:r>
            <w:r>
              <w:rPr>
                <w:color w:val="000000"/>
                <w:sz w:val="20"/>
                <w:szCs w:val="20"/>
              </w:rPr>
              <w:t xml:space="preserve"> год)</w:t>
            </w:r>
          </w:p>
        </w:tc>
      </w:tr>
      <w:tr w:rsidR="00F02FF5" w:rsidRPr="00D33825" w14:paraId="7A1DDDAD" w14:textId="77777777" w:rsidTr="00F02FF5">
        <w:trPr>
          <w:jc w:val="center"/>
        </w:trPr>
        <w:tc>
          <w:tcPr>
            <w:tcW w:w="3652" w:type="dxa"/>
            <w:vAlign w:val="center"/>
          </w:tcPr>
          <w:p w14:paraId="55194C5C" w14:textId="77777777" w:rsidR="00F02FF5" w:rsidRPr="00D33825" w:rsidRDefault="00F02FF5" w:rsidP="00F02FF5">
            <w:pPr>
              <w:spacing w:line="240" w:lineRule="auto"/>
              <w:rPr>
                <w:color w:val="000000"/>
                <w:sz w:val="20"/>
                <w:szCs w:val="20"/>
              </w:rPr>
            </w:pPr>
            <w:r w:rsidRPr="00D33825">
              <w:rPr>
                <w:color w:val="000000"/>
                <w:sz w:val="20"/>
                <w:szCs w:val="20"/>
              </w:rPr>
              <w:t>Основание для разработки схемы</w:t>
            </w:r>
          </w:p>
        </w:tc>
        <w:tc>
          <w:tcPr>
            <w:tcW w:w="5919" w:type="dxa"/>
            <w:vAlign w:val="center"/>
          </w:tcPr>
          <w:p w14:paraId="46933B4A" w14:textId="77777777" w:rsidR="00F02FF5" w:rsidRPr="00D33825" w:rsidRDefault="00F02FF5" w:rsidP="00F02FF5">
            <w:pPr>
              <w:tabs>
                <w:tab w:val="num" w:pos="596"/>
              </w:tabs>
              <w:spacing w:line="240" w:lineRule="auto"/>
              <w:jc w:val="both"/>
              <w:rPr>
                <w:color w:val="000000"/>
                <w:sz w:val="20"/>
              </w:rPr>
            </w:pPr>
            <w:r w:rsidRPr="00D33825">
              <w:rPr>
                <w:color w:val="000000"/>
                <w:sz w:val="20"/>
              </w:rPr>
              <w:t>Федеральный закон Российской Федерации от 06.10.2003 № 131-ФЗ «Об общих принципах организации местного самоуправления в Российской Федерации»;</w:t>
            </w:r>
          </w:p>
          <w:p w14:paraId="195665DE" w14:textId="77777777" w:rsidR="00F02FF5" w:rsidRDefault="00F02FF5" w:rsidP="00F02FF5">
            <w:pPr>
              <w:tabs>
                <w:tab w:val="num" w:pos="596"/>
              </w:tabs>
              <w:spacing w:line="240" w:lineRule="auto"/>
              <w:jc w:val="both"/>
              <w:rPr>
                <w:color w:val="000000"/>
                <w:sz w:val="20"/>
              </w:rPr>
            </w:pPr>
            <w:r w:rsidRPr="00D33825">
              <w:rPr>
                <w:color w:val="000000"/>
                <w:sz w:val="20"/>
              </w:rPr>
              <w:t xml:space="preserve">Федеральный закон Российской Федерации от 27.07.2010 № 190-ФЗ «О теплоснабжении»; </w:t>
            </w:r>
          </w:p>
          <w:p w14:paraId="228EC347" w14:textId="77777777" w:rsidR="00F02FF5" w:rsidRDefault="00F02FF5" w:rsidP="00F02FF5">
            <w:pPr>
              <w:tabs>
                <w:tab w:val="num" w:pos="596"/>
              </w:tabs>
              <w:spacing w:line="240" w:lineRule="auto"/>
              <w:jc w:val="both"/>
              <w:rPr>
                <w:color w:val="000000"/>
                <w:sz w:val="20"/>
              </w:rPr>
            </w:pPr>
            <w:r w:rsidRPr="00D33825">
              <w:rPr>
                <w:color w:val="000000"/>
                <w:sz w:val="20"/>
              </w:rPr>
              <w:t xml:space="preserve">Федеральный закон Российской Федерации от 23 ноября 2009г. № 261-ФЗ «Об энергосбережении и о повышении энергетической эффективности, и о внесении изменений в отдельные законодательные акты Российской Федерации». </w:t>
            </w:r>
          </w:p>
          <w:p w14:paraId="59E63529" w14:textId="77777777" w:rsidR="00F02FF5" w:rsidRPr="00D33825" w:rsidRDefault="00F02FF5" w:rsidP="00F02FF5">
            <w:pPr>
              <w:tabs>
                <w:tab w:val="num" w:pos="596"/>
              </w:tabs>
              <w:spacing w:line="240" w:lineRule="auto"/>
              <w:jc w:val="both"/>
              <w:rPr>
                <w:color w:val="000000"/>
                <w:sz w:val="20"/>
              </w:rPr>
            </w:pPr>
            <w:r w:rsidRPr="00D33825">
              <w:rPr>
                <w:color w:val="000000"/>
                <w:sz w:val="20"/>
              </w:rPr>
              <w:t>Постановление Правительства РФ от 22 февраля 2012 г. № 154 </w:t>
            </w:r>
            <w:r w:rsidRPr="00D33825">
              <w:rPr>
                <w:color w:val="000000"/>
                <w:sz w:val="20"/>
              </w:rPr>
              <w:br/>
              <w:t>«О требованиях к схемам теплоснабжения, порядку их разработки и утверждения»</w:t>
            </w:r>
          </w:p>
          <w:p w14:paraId="6F9252D6" w14:textId="77777777" w:rsidR="00F02FF5" w:rsidRPr="00D33825" w:rsidRDefault="00F02FF5" w:rsidP="00F02FF5">
            <w:pPr>
              <w:tabs>
                <w:tab w:val="num" w:pos="2324"/>
              </w:tabs>
              <w:spacing w:line="240" w:lineRule="auto"/>
              <w:jc w:val="both"/>
              <w:rPr>
                <w:color w:val="000000"/>
                <w:sz w:val="20"/>
              </w:rPr>
            </w:pPr>
            <w:r w:rsidRPr="000622B6">
              <w:rPr>
                <w:color w:val="000000"/>
                <w:sz w:val="20"/>
              </w:rPr>
              <w:t>Приказ Мин</w:t>
            </w:r>
            <w:r>
              <w:rPr>
                <w:color w:val="000000"/>
                <w:sz w:val="20"/>
              </w:rPr>
              <w:t>истерства энергетики</w:t>
            </w:r>
            <w:r w:rsidRPr="000622B6">
              <w:rPr>
                <w:color w:val="000000"/>
                <w:sz w:val="20"/>
              </w:rPr>
              <w:t xml:space="preserve"> РФ от </w:t>
            </w:r>
            <w:r>
              <w:rPr>
                <w:color w:val="000000"/>
                <w:sz w:val="20"/>
              </w:rPr>
              <w:t>30</w:t>
            </w:r>
            <w:r w:rsidRPr="000622B6">
              <w:rPr>
                <w:color w:val="000000"/>
                <w:sz w:val="20"/>
              </w:rPr>
              <w:t>.06.20</w:t>
            </w:r>
            <w:r>
              <w:rPr>
                <w:color w:val="000000"/>
                <w:sz w:val="20"/>
              </w:rPr>
              <w:t>14</w:t>
            </w:r>
            <w:r w:rsidRPr="000622B6">
              <w:rPr>
                <w:color w:val="000000"/>
                <w:sz w:val="20"/>
              </w:rPr>
              <w:t xml:space="preserve"> № </w:t>
            </w:r>
            <w:r>
              <w:rPr>
                <w:color w:val="000000"/>
                <w:sz w:val="20"/>
              </w:rPr>
              <w:t>399</w:t>
            </w:r>
            <w:r w:rsidRPr="000622B6">
              <w:rPr>
                <w:color w:val="000000"/>
                <w:sz w:val="20"/>
              </w:rPr>
              <w:t xml:space="preserve"> «Об утверждении методики расчёта значений целевых показателей в области энергосбережения и повышения энергетической эффективности</w:t>
            </w:r>
            <w:r w:rsidRPr="00D33825">
              <w:rPr>
                <w:color w:val="000000"/>
                <w:sz w:val="20"/>
              </w:rPr>
              <w:t>, в том числе в сопоставимых условиях»</w:t>
            </w:r>
          </w:p>
          <w:p w14:paraId="5B80DFFD" w14:textId="3024BA99" w:rsidR="00F02FF5" w:rsidRPr="00D33825" w:rsidRDefault="00F02FF5" w:rsidP="00F02FF5">
            <w:pPr>
              <w:tabs>
                <w:tab w:val="num" w:pos="596"/>
              </w:tabs>
              <w:spacing w:line="240" w:lineRule="auto"/>
              <w:jc w:val="both"/>
              <w:rPr>
                <w:color w:val="000000"/>
                <w:sz w:val="20"/>
              </w:rPr>
            </w:pPr>
            <w:r w:rsidRPr="00D33825">
              <w:rPr>
                <w:color w:val="000000"/>
                <w:sz w:val="20"/>
              </w:rPr>
              <w:t xml:space="preserve">Генеральный план </w:t>
            </w:r>
            <w:r>
              <w:rPr>
                <w:color w:val="000000"/>
                <w:sz w:val="20"/>
                <w:szCs w:val="20"/>
              </w:rPr>
              <w:t>Синявинского городского поселения</w:t>
            </w:r>
            <w:r w:rsidR="0097712C">
              <w:rPr>
                <w:color w:val="000000"/>
                <w:sz w:val="20"/>
                <w:szCs w:val="20"/>
              </w:rPr>
              <w:t>.</w:t>
            </w:r>
          </w:p>
        </w:tc>
      </w:tr>
      <w:tr w:rsidR="00F02FF5" w:rsidRPr="00D33825" w14:paraId="3D7FFB66" w14:textId="77777777" w:rsidTr="00F02FF5">
        <w:trPr>
          <w:jc w:val="center"/>
        </w:trPr>
        <w:tc>
          <w:tcPr>
            <w:tcW w:w="3652" w:type="dxa"/>
            <w:vAlign w:val="center"/>
          </w:tcPr>
          <w:p w14:paraId="66CE1DD9" w14:textId="77777777" w:rsidR="00F02FF5" w:rsidRPr="00D33825" w:rsidRDefault="00F02FF5" w:rsidP="00F02FF5">
            <w:pPr>
              <w:spacing w:after="0" w:line="240" w:lineRule="auto"/>
              <w:rPr>
                <w:color w:val="000000"/>
                <w:sz w:val="20"/>
                <w:szCs w:val="20"/>
              </w:rPr>
            </w:pPr>
            <w:r w:rsidRPr="00D33825">
              <w:rPr>
                <w:color w:val="000000"/>
                <w:sz w:val="20"/>
                <w:szCs w:val="20"/>
              </w:rPr>
              <w:t>Заказчики схемы</w:t>
            </w:r>
          </w:p>
        </w:tc>
        <w:tc>
          <w:tcPr>
            <w:tcW w:w="5919" w:type="dxa"/>
            <w:vAlign w:val="center"/>
          </w:tcPr>
          <w:p w14:paraId="0C5BEC2C" w14:textId="77777777" w:rsidR="00F02FF5" w:rsidRPr="00D33825" w:rsidRDefault="00F02FF5" w:rsidP="00F02FF5">
            <w:pPr>
              <w:spacing w:after="0" w:line="240" w:lineRule="auto"/>
              <w:rPr>
                <w:color w:val="000000"/>
                <w:sz w:val="20"/>
                <w:szCs w:val="20"/>
              </w:rPr>
            </w:pPr>
            <w:r w:rsidRPr="00D33825">
              <w:rPr>
                <w:color w:val="000000"/>
                <w:sz w:val="20"/>
                <w:szCs w:val="20"/>
              </w:rPr>
              <w:t xml:space="preserve">Администрация </w:t>
            </w:r>
            <w:r>
              <w:rPr>
                <w:color w:val="000000"/>
                <w:sz w:val="20"/>
                <w:szCs w:val="20"/>
              </w:rPr>
              <w:t>Синявинского городского поселения Кировского муниципального района Ленинградской области</w:t>
            </w:r>
          </w:p>
        </w:tc>
      </w:tr>
      <w:tr w:rsidR="00F02FF5" w:rsidRPr="00D33825" w14:paraId="2AC52043" w14:textId="77777777" w:rsidTr="00F02FF5">
        <w:trPr>
          <w:jc w:val="center"/>
        </w:trPr>
        <w:tc>
          <w:tcPr>
            <w:tcW w:w="3652" w:type="dxa"/>
            <w:vAlign w:val="center"/>
          </w:tcPr>
          <w:p w14:paraId="71DC405C" w14:textId="77777777" w:rsidR="00F02FF5" w:rsidRPr="00D33825" w:rsidRDefault="00F02FF5" w:rsidP="00F02FF5">
            <w:pPr>
              <w:spacing w:after="0" w:line="240" w:lineRule="auto"/>
              <w:rPr>
                <w:color w:val="000000"/>
                <w:sz w:val="20"/>
                <w:szCs w:val="20"/>
              </w:rPr>
            </w:pPr>
            <w:r w:rsidRPr="00D33825">
              <w:rPr>
                <w:color w:val="000000"/>
                <w:sz w:val="20"/>
                <w:szCs w:val="20"/>
              </w:rPr>
              <w:t>Основные разработчики схемы</w:t>
            </w:r>
          </w:p>
        </w:tc>
        <w:tc>
          <w:tcPr>
            <w:tcW w:w="5919" w:type="dxa"/>
            <w:vAlign w:val="center"/>
          </w:tcPr>
          <w:p w14:paraId="299DEE21" w14:textId="77777777" w:rsidR="00F02FF5" w:rsidRPr="00D33825" w:rsidRDefault="00F02FF5" w:rsidP="00F02FF5">
            <w:pPr>
              <w:spacing w:after="0" w:line="240" w:lineRule="auto"/>
              <w:rPr>
                <w:color w:val="000000"/>
                <w:sz w:val="20"/>
                <w:szCs w:val="20"/>
              </w:rPr>
            </w:pPr>
            <w:r w:rsidRPr="00D33825">
              <w:rPr>
                <w:color w:val="000000"/>
                <w:sz w:val="20"/>
                <w:szCs w:val="20"/>
              </w:rPr>
              <w:t>ООО «АРЭН-ЭНЕРГИЯ»</w:t>
            </w:r>
          </w:p>
        </w:tc>
      </w:tr>
      <w:tr w:rsidR="00F02FF5" w:rsidRPr="00D33825" w14:paraId="5D6670C0" w14:textId="77777777" w:rsidTr="00F02FF5">
        <w:trPr>
          <w:trHeight w:val="409"/>
          <w:jc w:val="center"/>
        </w:trPr>
        <w:tc>
          <w:tcPr>
            <w:tcW w:w="3652" w:type="dxa"/>
            <w:vAlign w:val="center"/>
          </w:tcPr>
          <w:p w14:paraId="67736DA0" w14:textId="77777777" w:rsidR="00F02FF5" w:rsidRPr="00D33825" w:rsidRDefault="00F02FF5" w:rsidP="00F02FF5">
            <w:pPr>
              <w:spacing w:after="0" w:line="240" w:lineRule="auto"/>
              <w:rPr>
                <w:color w:val="000000"/>
                <w:sz w:val="20"/>
                <w:szCs w:val="20"/>
              </w:rPr>
            </w:pPr>
            <w:r w:rsidRPr="00D33825">
              <w:rPr>
                <w:color w:val="000000"/>
                <w:sz w:val="20"/>
                <w:szCs w:val="20"/>
              </w:rPr>
              <w:t>Цели схемы</w:t>
            </w:r>
          </w:p>
        </w:tc>
        <w:tc>
          <w:tcPr>
            <w:tcW w:w="5919" w:type="dxa"/>
            <w:vAlign w:val="center"/>
          </w:tcPr>
          <w:p w14:paraId="5241714F" w14:textId="77777777" w:rsidR="00F02FF5" w:rsidRPr="00E37F1F" w:rsidRDefault="00F02FF5" w:rsidP="00F02FF5">
            <w:pPr>
              <w:spacing w:after="0" w:line="240" w:lineRule="auto"/>
              <w:jc w:val="both"/>
              <w:rPr>
                <w:rFonts w:eastAsia="SimSun"/>
                <w:sz w:val="20"/>
                <w:szCs w:val="20"/>
                <w:lang w:eastAsia="ru-RU"/>
              </w:rPr>
            </w:pPr>
            <w:r w:rsidRPr="00E37F1F">
              <w:rPr>
                <w:rFonts w:eastAsia="SimSun"/>
                <w:sz w:val="20"/>
                <w:szCs w:val="20"/>
                <w:lang w:eastAsia="ru-RU"/>
              </w:rPr>
              <w:t xml:space="preserve">Обеспечение развития систем централизованного теплоснабжения для существующего и нового строительства жилищных комплексов, а также объектов </w:t>
            </w:r>
            <w:r>
              <w:rPr>
                <w:rFonts w:eastAsia="SimSun"/>
                <w:sz w:val="20"/>
                <w:szCs w:val="20"/>
                <w:lang w:eastAsia="ru-RU"/>
              </w:rPr>
              <w:t>социально-культурного наз</w:t>
            </w:r>
            <w:r w:rsidRPr="00E37F1F">
              <w:rPr>
                <w:rFonts w:eastAsia="SimSun"/>
                <w:sz w:val="20"/>
                <w:szCs w:val="20"/>
                <w:lang w:eastAsia="ru-RU"/>
              </w:rPr>
              <w:t>начения до 20</w:t>
            </w:r>
            <w:r>
              <w:rPr>
                <w:rFonts w:eastAsia="SimSun"/>
                <w:sz w:val="20"/>
                <w:szCs w:val="20"/>
                <w:lang w:eastAsia="ru-RU"/>
              </w:rPr>
              <w:t>40</w:t>
            </w:r>
            <w:r w:rsidRPr="00E37F1F">
              <w:rPr>
                <w:rFonts w:eastAsia="SimSun"/>
                <w:sz w:val="20"/>
                <w:szCs w:val="20"/>
                <w:lang w:eastAsia="ru-RU"/>
              </w:rPr>
              <w:t xml:space="preserve"> года. </w:t>
            </w:r>
          </w:p>
          <w:p w14:paraId="33A4C9E7" w14:textId="77777777" w:rsidR="00F02FF5" w:rsidRPr="00E37F1F" w:rsidRDefault="00F02FF5" w:rsidP="00F02FF5">
            <w:pPr>
              <w:spacing w:after="0" w:line="240" w:lineRule="auto"/>
              <w:jc w:val="both"/>
              <w:rPr>
                <w:rFonts w:eastAsia="SimSun"/>
                <w:sz w:val="20"/>
                <w:szCs w:val="20"/>
                <w:lang w:eastAsia="ru-RU"/>
              </w:rPr>
            </w:pPr>
            <w:r w:rsidRPr="00E37F1F">
              <w:rPr>
                <w:rFonts w:eastAsia="SimSun"/>
                <w:sz w:val="20"/>
                <w:szCs w:val="20"/>
                <w:lang w:eastAsia="ru-RU"/>
              </w:rPr>
              <w:t>Увеличение объёмов производства коммунальной продукции (оказание услуг) по теплоснабжению и горячему водоснабжению при повышении качества и сохранении приемлемости действующей ценовой политики.</w:t>
            </w:r>
          </w:p>
          <w:p w14:paraId="53E27377" w14:textId="77777777" w:rsidR="00F02FF5" w:rsidRPr="00E37F1F" w:rsidRDefault="00F02FF5" w:rsidP="00F02FF5">
            <w:pPr>
              <w:spacing w:before="120" w:after="120" w:line="240" w:lineRule="auto"/>
              <w:jc w:val="both"/>
              <w:rPr>
                <w:rFonts w:eastAsia="SimSun"/>
                <w:sz w:val="20"/>
                <w:szCs w:val="20"/>
                <w:lang w:eastAsia="ru-RU"/>
              </w:rPr>
            </w:pPr>
            <w:r w:rsidRPr="00E37F1F">
              <w:rPr>
                <w:rFonts w:eastAsia="SimSun"/>
                <w:sz w:val="20"/>
                <w:szCs w:val="20"/>
                <w:lang w:eastAsia="ru-RU"/>
              </w:rPr>
              <w:t>Улучшение качества работы систем теплоснабжения и горячего водоснабжения.</w:t>
            </w:r>
          </w:p>
          <w:p w14:paraId="31748030" w14:textId="77777777" w:rsidR="00F02FF5" w:rsidRPr="00977DDC" w:rsidRDefault="00F02FF5" w:rsidP="00F02FF5">
            <w:pPr>
              <w:spacing w:before="120" w:after="120" w:line="240" w:lineRule="auto"/>
              <w:jc w:val="both"/>
              <w:rPr>
                <w:rFonts w:eastAsia="SimSun"/>
                <w:sz w:val="20"/>
                <w:szCs w:val="20"/>
                <w:highlight w:val="yellow"/>
                <w:lang w:eastAsia="ru-RU"/>
              </w:rPr>
            </w:pPr>
            <w:r w:rsidRPr="00E37F1F">
              <w:rPr>
                <w:rFonts w:eastAsia="SimSun"/>
                <w:sz w:val="20"/>
                <w:szCs w:val="20"/>
                <w:lang w:eastAsia="ru-RU"/>
              </w:rPr>
              <w:t>Снижение вредного воздействия на окружающую среду.</w:t>
            </w:r>
          </w:p>
        </w:tc>
      </w:tr>
      <w:tr w:rsidR="00F02FF5" w:rsidRPr="00D33825" w14:paraId="55FB8435" w14:textId="77777777" w:rsidTr="00F02FF5">
        <w:trPr>
          <w:jc w:val="center"/>
        </w:trPr>
        <w:tc>
          <w:tcPr>
            <w:tcW w:w="3652" w:type="dxa"/>
            <w:vAlign w:val="center"/>
          </w:tcPr>
          <w:p w14:paraId="3E00623F" w14:textId="77777777" w:rsidR="00F02FF5" w:rsidRPr="00D33825" w:rsidRDefault="00F02FF5" w:rsidP="00F02FF5">
            <w:pPr>
              <w:spacing w:after="0" w:line="240" w:lineRule="auto"/>
              <w:rPr>
                <w:color w:val="000000"/>
                <w:sz w:val="20"/>
                <w:szCs w:val="20"/>
              </w:rPr>
            </w:pPr>
            <w:r w:rsidRPr="00D33825">
              <w:rPr>
                <w:color w:val="000000"/>
                <w:sz w:val="20"/>
                <w:szCs w:val="20"/>
              </w:rPr>
              <w:t>Сроки и этапы реализации схемы</w:t>
            </w:r>
          </w:p>
        </w:tc>
        <w:tc>
          <w:tcPr>
            <w:tcW w:w="5919" w:type="dxa"/>
            <w:vAlign w:val="center"/>
          </w:tcPr>
          <w:p w14:paraId="2FC5E554" w14:textId="77777777" w:rsidR="00F02FF5" w:rsidRPr="00D33825" w:rsidRDefault="00F02FF5" w:rsidP="00F02FF5">
            <w:pPr>
              <w:spacing w:after="0" w:line="240" w:lineRule="auto"/>
              <w:rPr>
                <w:color w:val="000000"/>
                <w:sz w:val="20"/>
                <w:szCs w:val="20"/>
              </w:rPr>
            </w:pPr>
            <w:r>
              <w:rPr>
                <w:color w:val="000000"/>
                <w:sz w:val="20"/>
                <w:szCs w:val="20"/>
              </w:rPr>
              <w:t>до 2040 года</w:t>
            </w:r>
          </w:p>
        </w:tc>
      </w:tr>
      <w:tr w:rsidR="00F02FF5" w:rsidRPr="00D33825" w14:paraId="400DBBC9" w14:textId="77777777" w:rsidTr="00F02FF5">
        <w:trPr>
          <w:jc w:val="center"/>
        </w:trPr>
        <w:tc>
          <w:tcPr>
            <w:tcW w:w="3652" w:type="dxa"/>
            <w:vAlign w:val="center"/>
          </w:tcPr>
          <w:p w14:paraId="2D0BC40A" w14:textId="77777777" w:rsidR="00F02FF5" w:rsidRPr="00D33825" w:rsidRDefault="00F02FF5" w:rsidP="00F02FF5">
            <w:pPr>
              <w:spacing w:line="240" w:lineRule="auto"/>
              <w:rPr>
                <w:color w:val="000000"/>
                <w:sz w:val="20"/>
                <w:szCs w:val="20"/>
              </w:rPr>
            </w:pPr>
            <w:r w:rsidRPr="00D33825">
              <w:rPr>
                <w:color w:val="000000"/>
                <w:sz w:val="20"/>
                <w:szCs w:val="20"/>
              </w:rPr>
              <w:t>Основные индикаторы и показатели, позволяющие оценить ход реализации мероприятий схемы и ожидаемые результаты реализации мероприятий из схемы</w:t>
            </w:r>
          </w:p>
        </w:tc>
        <w:tc>
          <w:tcPr>
            <w:tcW w:w="5919" w:type="dxa"/>
            <w:vAlign w:val="center"/>
          </w:tcPr>
          <w:p w14:paraId="376C84DB" w14:textId="77777777" w:rsidR="00F02FF5" w:rsidRDefault="00F02FF5" w:rsidP="00F02FF5">
            <w:pPr>
              <w:numPr>
                <w:ilvl w:val="0"/>
                <w:numId w:val="1"/>
              </w:numPr>
              <w:tabs>
                <w:tab w:val="clear" w:pos="1873"/>
              </w:tabs>
              <w:spacing w:after="0" w:line="240" w:lineRule="auto"/>
              <w:ind w:left="63" w:firstLine="116"/>
              <w:jc w:val="both"/>
              <w:rPr>
                <w:bCs/>
                <w:sz w:val="20"/>
                <w:szCs w:val="20"/>
              </w:rPr>
            </w:pPr>
            <w:r w:rsidRPr="00D33825">
              <w:rPr>
                <w:bCs/>
                <w:sz w:val="20"/>
                <w:szCs w:val="20"/>
              </w:rPr>
              <w:t xml:space="preserve">Снижение потерь воды и тепловой энергии в сетях централизованного отопления и горячего водоснабжения к </w:t>
            </w:r>
            <w:r>
              <w:rPr>
                <w:bCs/>
                <w:sz w:val="20"/>
                <w:szCs w:val="20"/>
              </w:rPr>
              <w:t>2040</w:t>
            </w:r>
            <w:r w:rsidRPr="00D33825">
              <w:rPr>
                <w:bCs/>
                <w:sz w:val="20"/>
                <w:szCs w:val="20"/>
              </w:rPr>
              <w:t xml:space="preserve"> году. </w:t>
            </w:r>
          </w:p>
          <w:p w14:paraId="5F276473" w14:textId="77777777" w:rsidR="00F02FF5" w:rsidRPr="00F57B9A" w:rsidRDefault="00F02FF5" w:rsidP="00F02FF5">
            <w:pPr>
              <w:numPr>
                <w:ilvl w:val="0"/>
                <w:numId w:val="1"/>
              </w:numPr>
              <w:tabs>
                <w:tab w:val="clear" w:pos="1873"/>
              </w:tabs>
              <w:spacing w:after="0" w:line="240" w:lineRule="auto"/>
              <w:ind w:left="63" w:firstLine="116"/>
              <w:jc w:val="both"/>
              <w:rPr>
                <w:color w:val="000000"/>
                <w:sz w:val="20"/>
              </w:rPr>
            </w:pPr>
            <w:r w:rsidRPr="00F57B9A">
              <w:rPr>
                <w:sz w:val="20"/>
                <w:szCs w:val="20"/>
              </w:rPr>
              <w:t>Реконструкция существующ</w:t>
            </w:r>
            <w:r>
              <w:rPr>
                <w:sz w:val="20"/>
                <w:szCs w:val="20"/>
              </w:rPr>
              <w:t>ей</w:t>
            </w:r>
            <w:r w:rsidRPr="00F57B9A">
              <w:rPr>
                <w:sz w:val="20"/>
                <w:szCs w:val="20"/>
              </w:rPr>
              <w:t xml:space="preserve"> котельн</w:t>
            </w:r>
            <w:r>
              <w:rPr>
                <w:sz w:val="20"/>
                <w:szCs w:val="20"/>
              </w:rPr>
              <w:t>ой</w:t>
            </w:r>
            <w:r w:rsidRPr="00F57B9A">
              <w:rPr>
                <w:sz w:val="20"/>
                <w:szCs w:val="20"/>
              </w:rPr>
              <w:t xml:space="preserve"> с целью повышения эффективности и надежности их работы к 2032 году. </w:t>
            </w:r>
          </w:p>
          <w:p w14:paraId="05457FA6" w14:textId="77777777" w:rsidR="00F02FF5" w:rsidRPr="00A220BE" w:rsidRDefault="00F02FF5" w:rsidP="00F02FF5">
            <w:pPr>
              <w:numPr>
                <w:ilvl w:val="0"/>
                <w:numId w:val="1"/>
              </w:numPr>
              <w:tabs>
                <w:tab w:val="clear" w:pos="1873"/>
              </w:tabs>
              <w:spacing w:after="0" w:line="240" w:lineRule="auto"/>
              <w:ind w:left="63" w:firstLine="116"/>
              <w:jc w:val="both"/>
              <w:rPr>
                <w:color w:val="000000"/>
                <w:sz w:val="20"/>
              </w:rPr>
            </w:pPr>
            <w:r w:rsidRPr="00F57B9A">
              <w:rPr>
                <w:sz w:val="20"/>
              </w:rPr>
              <w:t>Строительство новых тепловых сетей с целью подключения перспективных абонентов централизованных систем теплоснабжения.</w:t>
            </w:r>
          </w:p>
          <w:p w14:paraId="563EBE0C" w14:textId="77777777" w:rsidR="00F02FF5" w:rsidRPr="00D33825" w:rsidRDefault="00F02FF5" w:rsidP="00F02FF5">
            <w:pPr>
              <w:numPr>
                <w:ilvl w:val="0"/>
                <w:numId w:val="1"/>
              </w:numPr>
              <w:tabs>
                <w:tab w:val="clear" w:pos="1873"/>
              </w:tabs>
              <w:spacing w:after="0" w:line="240" w:lineRule="auto"/>
              <w:ind w:left="63" w:firstLine="116"/>
              <w:jc w:val="both"/>
              <w:rPr>
                <w:color w:val="000000"/>
                <w:sz w:val="20"/>
              </w:rPr>
            </w:pPr>
            <w:r>
              <w:rPr>
                <w:sz w:val="20"/>
              </w:rPr>
              <w:t>Ремонт существующих тепловых сетей с высоким износом.</w:t>
            </w:r>
          </w:p>
        </w:tc>
      </w:tr>
    </w:tbl>
    <w:p w14:paraId="6F5525F1" w14:textId="77777777" w:rsidR="001E01D3" w:rsidRDefault="001E01D3" w:rsidP="001E01D3">
      <w:pPr>
        <w:rPr>
          <w:lang w:eastAsia="ru-RU"/>
        </w:rPr>
        <w:sectPr w:rsidR="001E01D3" w:rsidSect="005E5F65">
          <w:pgSz w:w="11906" w:h="16838"/>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309D871D" w14:textId="0A1714E6" w:rsidR="001E01D3" w:rsidRDefault="001E01D3" w:rsidP="001E01D3">
      <w:pPr>
        <w:pStyle w:val="affe"/>
      </w:pPr>
      <w:bookmarkStart w:id="17" w:name="_Toc77079512"/>
      <w:bookmarkStart w:id="18" w:name="_Toc231822355"/>
      <w:r>
        <w:lastRenderedPageBreak/>
        <w:t xml:space="preserve">Общие сведения о </w:t>
      </w:r>
      <w:bookmarkEnd w:id="17"/>
      <w:r w:rsidR="00A40F33">
        <w:t>Синявинском городском</w:t>
      </w:r>
      <w:r w:rsidR="00432B8A">
        <w:t xml:space="preserve"> поселении</w:t>
      </w:r>
      <w:bookmarkEnd w:id="18"/>
    </w:p>
    <w:p w14:paraId="040A61EC" w14:textId="77777777" w:rsidR="00A40F33" w:rsidRDefault="00A40F33" w:rsidP="00A40F33">
      <w:pPr>
        <w:pStyle w:val="23"/>
      </w:pPr>
      <w:r>
        <w:t>Полное официальное наименование муниципального образования - Синявинское городское поселение Кировского муниципального района Ленинградской области (далее - муниципальное образование, поселение).</w:t>
      </w:r>
    </w:p>
    <w:p w14:paraId="1D5B5CC0" w14:textId="77777777" w:rsidR="00A40F33" w:rsidRDefault="00A40F33" w:rsidP="00A40F33">
      <w:pPr>
        <w:pStyle w:val="23"/>
      </w:pPr>
      <w:r>
        <w:t>Сокращенное наименование муниципального образования - Синявинское городское поселение, Синявинское ГП.</w:t>
      </w:r>
    </w:p>
    <w:p w14:paraId="5501E633" w14:textId="77777777" w:rsidR="00A40F33" w:rsidRDefault="00A40F33" w:rsidP="00A40F33">
      <w:pPr>
        <w:pStyle w:val="23"/>
      </w:pPr>
      <w:r w:rsidRPr="00026E4F">
        <w:t>Границы Синявинского городского поселения установлены законом Ленинградской области от 15.06.2010 №32-оз «Об административно-территориальном устройстве Ленинградской области и порядке его изменения».</w:t>
      </w:r>
    </w:p>
    <w:p w14:paraId="44E91210" w14:textId="77777777" w:rsidR="00A40F33" w:rsidRDefault="00A40F33" w:rsidP="00A40F33">
      <w:pPr>
        <w:pStyle w:val="23"/>
      </w:pPr>
      <w:r w:rsidRPr="00026E4F">
        <w:rPr>
          <w:bCs/>
        </w:rPr>
        <w:t>В состав Синявинского городского поселения входит городской поселок Синявино</w:t>
      </w:r>
      <w:r>
        <w:rPr>
          <w:bCs/>
        </w:rPr>
        <w:t xml:space="preserve"> (административный центр).</w:t>
      </w:r>
    </w:p>
    <w:p w14:paraId="3C66B9FE" w14:textId="5CC1381F" w:rsidR="00A40F33" w:rsidRPr="00026E4F" w:rsidRDefault="00A40F33" w:rsidP="00A40F33">
      <w:pPr>
        <w:pStyle w:val="23"/>
      </w:pPr>
      <w:r w:rsidRPr="00E76209">
        <w:t>Синявино – поселок городского типа в Кировском районе Ленинградской области Российской Федерации. Территория городского поселения составляет 494,99 км2. Поселок расположен в центральной части области в 45 км к юго-востоку от Санкт-Петербурга и в 8 км от районного центра города Кировска. Находится рядом с Мурманским шоссе М18 в 9 км к юго-востоку от станции Петрокрепость.</w:t>
      </w:r>
    </w:p>
    <w:p w14:paraId="1FECA7A7" w14:textId="3807B1F9" w:rsidR="00432B8A" w:rsidRDefault="00A40F33" w:rsidP="00A40F33">
      <w:pPr>
        <w:pStyle w:val="23"/>
        <w:rPr>
          <w:lang w:eastAsia="ru-RU"/>
        </w:rPr>
      </w:pPr>
      <w:r>
        <w:rPr>
          <w:lang w:eastAsia="ru-RU"/>
        </w:rPr>
        <w:t xml:space="preserve">Границы </w:t>
      </w:r>
      <w:r>
        <w:t>Синявинского городского поселения</w:t>
      </w:r>
      <w:r>
        <w:rPr>
          <w:lang w:eastAsia="ru-RU"/>
        </w:rPr>
        <w:t xml:space="preserve"> указаны на рисунке ниже.</w:t>
      </w:r>
    </w:p>
    <w:p w14:paraId="1A437B6B" w14:textId="77777777" w:rsidR="00F02FF5" w:rsidRDefault="00F02FF5" w:rsidP="00A40F33">
      <w:pPr>
        <w:pStyle w:val="23"/>
        <w:rPr>
          <w:lang w:eastAsia="ru-RU"/>
        </w:rPr>
      </w:pPr>
    </w:p>
    <w:p w14:paraId="54E8775A" w14:textId="61B667B1" w:rsidR="00432B8A" w:rsidRDefault="00A40F33" w:rsidP="00432B8A">
      <w:pPr>
        <w:pStyle w:val="23"/>
        <w:keepNext/>
        <w:ind w:firstLine="0"/>
        <w:jc w:val="center"/>
      </w:pPr>
      <w:r w:rsidRPr="00026E4F">
        <w:rPr>
          <w:noProof/>
          <w:lang w:eastAsia="ru-RU"/>
        </w:rPr>
        <w:drawing>
          <wp:inline distT="0" distB="0" distL="0" distR="0" wp14:anchorId="2DB4EE0F" wp14:editId="111D797D">
            <wp:extent cx="5951999" cy="531726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55422" cy="5320321"/>
                    </a:xfrm>
                    <a:prstGeom prst="rect">
                      <a:avLst/>
                    </a:prstGeom>
                  </pic:spPr>
                </pic:pic>
              </a:graphicData>
            </a:graphic>
          </wp:inline>
        </w:drawing>
      </w:r>
    </w:p>
    <w:p w14:paraId="75378EAF" w14:textId="79507E9C" w:rsidR="00432B8A" w:rsidRDefault="00432B8A" w:rsidP="00432B8A">
      <w:pPr>
        <w:pStyle w:val="ad"/>
        <w:jc w:val="both"/>
      </w:pPr>
      <w:r>
        <w:t xml:space="preserve">Рисунок </w:t>
      </w:r>
      <w:r>
        <w:rPr>
          <w:noProof/>
        </w:rPr>
        <w:fldChar w:fldCharType="begin"/>
      </w:r>
      <w:r>
        <w:rPr>
          <w:noProof/>
        </w:rPr>
        <w:instrText xml:space="preserve"> SEQ Рисунок \* ARABIC </w:instrText>
      </w:r>
      <w:r>
        <w:rPr>
          <w:noProof/>
        </w:rPr>
        <w:fldChar w:fldCharType="separate"/>
      </w:r>
      <w:r w:rsidR="00555264">
        <w:rPr>
          <w:noProof/>
        </w:rPr>
        <w:t>1</w:t>
      </w:r>
      <w:r>
        <w:rPr>
          <w:noProof/>
        </w:rPr>
        <w:fldChar w:fldCharType="end"/>
      </w:r>
      <w:r>
        <w:t xml:space="preserve">. Границы </w:t>
      </w:r>
      <w:r w:rsidR="00A40F33">
        <w:t>Синявинского городского</w:t>
      </w:r>
      <w:r>
        <w:t xml:space="preserve"> поселения</w:t>
      </w:r>
    </w:p>
    <w:p w14:paraId="3D3035A2" w14:textId="77777777" w:rsidR="00A40F33" w:rsidRDefault="00A40F33" w:rsidP="00432B8A">
      <w:pPr>
        <w:pStyle w:val="23"/>
        <w:rPr>
          <w:b/>
        </w:rPr>
      </w:pPr>
    </w:p>
    <w:p w14:paraId="6F69CB5A" w14:textId="19E69008" w:rsidR="00432B8A" w:rsidRPr="000A59EA" w:rsidRDefault="00432B8A" w:rsidP="00432B8A">
      <w:pPr>
        <w:pStyle w:val="23"/>
        <w:rPr>
          <w:b/>
        </w:rPr>
      </w:pPr>
      <w:r w:rsidRPr="000A59EA">
        <w:rPr>
          <w:b/>
        </w:rPr>
        <w:t>Климат</w:t>
      </w:r>
    </w:p>
    <w:p w14:paraId="7C874E84" w14:textId="77777777" w:rsidR="00A40F33" w:rsidRDefault="00A40F33" w:rsidP="00A40F33">
      <w:pPr>
        <w:pStyle w:val="23"/>
      </w:pPr>
      <w:r>
        <w:t xml:space="preserve">Климат поселения умеренно холодный, переходный от морского к континентальному. Во все сезоны года преобладают юго-западные и западные ветры, несущие воздух атлантического происхождения. Вхождение атлантических воздушных масс сопровождаются обычно ветреной пасмурной погодой, относительно теплой — зимой и сравнительно прохладной — летом. </w:t>
      </w:r>
    </w:p>
    <w:p w14:paraId="6DDC1097" w14:textId="77777777" w:rsidR="00A40F33" w:rsidRDefault="00A40F33" w:rsidP="00A40F33">
      <w:pPr>
        <w:pStyle w:val="23"/>
      </w:pPr>
      <w:r>
        <w:t>Температурный режим. Средняя годовая температура воздуха составляет 4,7 ℃. Самыми холодными месяцами являются январь и февраль, среднемесячная их температура составляет минус 5,4 — минус 2,2 ℃. Абсолютный минимум температуры воздуха в районе работ составляет минус 44 ℃.</w:t>
      </w:r>
    </w:p>
    <w:p w14:paraId="2E756DC3" w14:textId="77777777" w:rsidR="00A40F33" w:rsidRDefault="00A40F33" w:rsidP="00A40F33">
      <w:pPr>
        <w:pStyle w:val="23"/>
      </w:pPr>
      <w:r>
        <w:t xml:space="preserve">Самым теплым месяцем на рассматриваемой территории является июль, со средней температурой воздуха около 17 ℃. Абсолютный максимум температуры воздуха составляет 34 ℃. </w:t>
      </w:r>
    </w:p>
    <w:p w14:paraId="6A00A3E2" w14:textId="77777777" w:rsidR="00A40F33" w:rsidRDefault="00A40F33" w:rsidP="00A40F33">
      <w:pPr>
        <w:pStyle w:val="23"/>
      </w:pPr>
      <w:r>
        <w:t xml:space="preserve">Осадки. Рассматриваемая территория относится к зоне избыточного увлажнения. В среднем в год выпадает 580-650 мм осадков. Около 70% годовых осадков выпадает в теплый период года — с апреля по октябрь с максимумом в августе (76-89 мм). </w:t>
      </w:r>
    </w:p>
    <w:p w14:paraId="359C1155" w14:textId="77777777" w:rsidR="00A40F33" w:rsidRDefault="00A40F33" w:rsidP="00A40F33">
      <w:pPr>
        <w:pStyle w:val="23"/>
      </w:pPr>
      <w:r>
        <w:t>Устойчивый снежный покров образуется в среднем в первой декаде декабря и разрушается в первой декаде апреля. Наибольшая за зиму мощность снежного покрова может достигать 77 см.</w:t>
      </w:r>
    </w:p>
    <w:p w14:paraId="3F51C9DD" w14:textId="77777777" w:rsidR="00A40F33" w:rsidRDefault="00A40F33" w:rsidP="00A40F33">
      <w:pPr>
        <w:pStyle w:val="23"/>
      </w:pPr>
      <w:r>
        <w:t xml:space="preserve">Нормативная толщина стенки гололеда для высоты 10 м над поверхностью земли, превышаемая 1 раз в 5 лет, составляет не менее 3 мм. </w:t>
      </w:r>
    </w:p>
    <w:p w14:paraId="3FB9F0E9" w14:textId="77777777" w:rsidR="00A40F33" w:rsidRDefault="00A40F33" w:rsidP="00A40F33">
      <w:pPr>
        <w:pStyle w:val="23"/>
      </w:pPr>
      <w:r>
        <w:t xml:space="preserve">Ветровой режим. На рассматриваемой территории в течение всего года преобладают ветры южного, юго-западного и западного направлений. Повторяемость этих направлений, как правило, превышает 50%. При этом наиболее часто они отмечаются в холодный период года. В летние месяцы повторяемость ветров юго-западной четверти несколько уменьшается, северо-восточной — увеличивается. </w:t>
      </w:r>
    </w:p>
    <w:p w14:paraId="5B5BFB60" w14:textId="77777777" w:rsidR="00A40F33" w:rsidRPr="00C86ACA" w:rsidRDefault="00A40F33" w:rsidP="00A40F33">
      <w:pPr>
        <w:pStyle w:val="23"/>
      </w:pPr>
      <w:r>
        <w:t>Максимальные скорости ветра приходятся на октябрь-декабрь, наименьшие — июль-август.</w:t>
      </w:r>
    </w:p>
    <w:p w14:paraId="72C77ED1" w14:textId="77777777" w:rsidR="00A40F33" w:rsidRDefault="00A40F33" w:rsidP="00A40F33">
      <w:pPr>
        <w:pStyle w:val="23"/>
      </w:pPr>
    </w:p>
    <w:p w14:paraId="3FB77131" w14:textId="6A591C2C" w:rsidR="001E01D3" w:rsidRDefault="00A40F33" w:rsidP="00A40F33">
      <w:pPr>
        <w:pStyle w:val="23"/>
      </w:pPr>
      <w:r>
        <w:t>Численность населения Синявинского городского поселения на 2025 год составляет 4496 человек.</w:t>
      </w:r>
    </w:p>
    <w:p w14:paraId="7B7E34BF" w14:textId="77777777" w:rsidR="001E01D3" w:rsidRDefault="001E01D3" w:rsidP="001E01D3">
      <w:pPr>
        <w:pStyle w:val="23"/>
        <w:sectPr w:rsidR="001E01D3" w:rsidSect="005E5F65">
          <w:pgSz w:w="11906" w:h="16838"/>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33BA7C52" w14:textId="77777777" w:rsidR="001E01D3" w:rsidRDefault="001E01D3" w:rsidP="001E01D3">
      <w:pPr>
        <w:pStyle w:val="affe"/>
        <w:rPr>
          <w:rFonts w:eastAsia="Times New Roman"/>
        </w:rPr>
      </w:pPr>
      <w:bookmarkStart w:id="19" w:name="_Toc78296857"/>
      <w:bookmarkStart w:id="20" w:name="_Toc231822356"/>
      <w:r>
        <w:lastRenderedPageBreak/>
        <w:t xml:space="preserve">Раздел 1. </w:t>
      </w:r>
      <w:r>
        <w:rPr>
          <w:rFonts w:eastAsia="Times New Roman"/>
        </w:rPr>
        <w:t>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 города федерального значения</w:t>
      </w:r>
      <w:bookmarkEnd w:id="19"/>
      <w:bookmarkEnd w:id="20"/>
    </w:p>
    <w:p w14:paraId="1440363A" w14:textId="77777777" w:rsidR="001E01D3" w:rsidRPr="009003C7" w:rsidRDefault="001E01D3" w:rsidP="009003C7">
      <w:pPr>
        <w:pStyle w:val="affc"/>
      </w:pPr>
      <w:bookmarkStart w:id="21" w:name="_Toc78296858"/>
      <w:bookmarkStart w:id="22" w:name="_Toc231822357"/>
      <w:r w:rsidRPr="009003C7">
        <w:t>а)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bookmarkEnd w:id="21"/>
      <w:bookmarkEnd w:id="22"/>
    </w:p>
    <w:p w14:paraId="7EC396EA" w14:textId="77777777" w:rsidR="00A40F33" w:rsidRPr="00FC7F0B" w:rsidRDefault="00A40F33" w:rsidP="00A40F33">
      <w:pPr>
        <w:pStyle w:val="1d"/>
      </w:pPr>
      <w:r w:rsidRPr="00FC7F0B">
        <w:t>Новое жилищное строительство в Синявинском городском поселении</w:t>
      </w:r>
      <w:r>
        <w:t xml:space="preserve"> </w:t>
      </w:r>
      <w:r w:rsidRPr="00FC7F0B">
        <w:t>предполагается:</w:t>
      </w:r>
    </w:p>
    <w:p w14:paraId="30817B35" w14:textId="7452F7FE" w:rsidR="00A40F33" w:rsidRDefault="00A40F33" w:rsidP="00F02FF5">
      <w:pPr>
        <w:pStyle w:val="1d"/>
        <w:numPr>
          <w:ilvl w:val="0"/>
          <w:numId w:val="18"/>
        </w:numPr>
        <w:tabs>
          <w:tab w:val="left" w:pos="993"/>
        </w:tabs>
        <w:ind w:left="0" w:firstLine="709"/>
      </w:pPr>
      <w:r w:rsidRPr="00FC7F0B">
        <w:t xml:space="preserve">в северной части и западной части населенного пункта в сложившихся его границах </w:t>
      </w:r>
      <w:r>
        <w:t>на землях населенного пункта</w:t>
      </w:r>
      <w:r w:rsidR="00235642">
        <w:t xml:space="preserve"> (территория 1)</w:t>
      </w:r>
      <w:r>
        <w:t>;</w:t>
      </w:r>
    </w:p>
    <w:p w14:paraId="72605ED1" w14:textId="2B434642" w:rsidR="00A40F33" w:rsidRPr="00FC7F0B" w:rsidRDefault="00A40F33" w:rsidP="00F02FF5">
      <w:pPr>
        <w:pStyle w:val="1d"/>
        <w:numPr>
          <w:ilvl w:val="0"/>
          <w:numId w:val="18"/>
        </w:numPr>
        <w:tabs>
          <w:tab w:val="left" w:pos="993"/>
        </w:tabs>
        <w:ind w:left="0" w:firstLine="709"/>
      </w:pPr>
      <w:r w:rsidRPr="00FC7F0B">
        <w:t>с западной стороны от сложившейся застройки населенного пункта</w:t>
      </w:r>
      <w:r w:rsidR="00235642">
        <w:t xml:space="preserve"> (территория 2)</w:t>
      </w:r>
      <w:r w:rsidRPr="00FC7F0B">
        <w:t>.</w:t>
      </w:r>
    </w:p>
    <w:p w14:paraId="76226B76" w14:textId="2E766FC5" w:rsidR="00A40F33" w:rsidRPr="00FC7F0B" w:rsidRDefault="00235642" w:rsidP="00A40F33">
      <w:pPr>
        <w:pStyle w:val="1d"/>
      </w:pPr>
      <w:r>
        <w:t>С западной стороны</w:t>
      </w:r>
      <w:r w:rsidR="00A40F33" w:rsidRPr="00FC7F0B">
        <w:t xml:space="preserve"> существующая и перспективная застройки организованы только индивидуальными жилыми домами коттеджного типа с малой удельной тепловой нагрузкой. Централизация объектов такого типа является не целесообразной ввиду сопоставимости тепловых потерь на передачу тепловой мощности и самой тепловой нагрузкой объектов.</w:t>
      </w:r>
    </w:p>
    <w:p w14:paraId="218191AB" w14:textId="3B465C6B" w:rsidR="00A40F33" w:rsidRPr="00FC7F0B" w:rsidRDefault="00A40F33" w:rsidP="00A40F33">
      <w:pPr>
        <w:pStyle w:val="1d"/>
      </w:pPr>
      <w:r w:rsidRPr="00FC7F0B">
        <w:t>Отопление индивидуальных домов будет осуществляться от собственных источников тепла.</w:t>
      </w:r>
    </w:p>
    <w:p w14:paraId="6844CC1B" w14:textId="77777777" w:rsidR="00F02FF5" w:rsidRDefault="00F02FF5" w:rsidP="00F02FF5">
      <w:pPr>
        <w:pStyle w:val="1d"/>
      </w:pPr>
      <w:r w:rsidRPr="004028FA">
        <w:t>На расчетный срок общая тепловая мощность потребителей г.п. Синявино</w:t>
      </w:r>
      <w:r>
        <w:t>:</w:t>
      </w:r>
    </w:p>
    <w:p w14:paraId="41A0BFE9" w14:textId="43EA3EB7" w:rsidR="00F02FF5" w:rsidRDefault="00F02FF5" w:rsidP="00F02FF5">
      <w:pPr>
        <w:pStyle w:val="1d"/>
        <w:numPr>
          <w:ilvl w:val="0"/>
          <w:numId w:val="19"/>
        </w:numPr>
        <w:tabs>
          <w:tab w:val="left" w:pos="993"/>
        </w:tabs>
        <w:ind w:left="0" w:firstLine="709"/>
      </w:pPr>
      <w:r w:rsidRPr="004028FA">
        <w:t>террито</w:t>
      </w:r>
      <w:r w:rsidR="00235642">
        <w:t>рия 1</w:t>
      </w:r>
      <w:r>
        <w:t xml:space="preserve"> составит 11,33 Гкал/час;</w:t>
      </w:r>
    </w:p>
    <w:p w14:paraId="553AC445" w14:textId="04E1BA53" w:rsidR="00F02FF5" w:rsidRDefault="00235642" w:rsidP="00F02FF5">
      <w:pPr>
        <w:pStyle w:val="1d"/>
        <w:numPr>
          <w:ilvl w:val="0"/>
          <w:numId w:val="19"/>
        </w:numPr>
        <w:tabs>
          <w:tab w:val="left" w:pos="993"/>
        </w:tabs>
        <w:ind w:left="0" w:firstLine="709"/>
      </w:pPr>
      <w:r>
        <w:t>территория 2 составит</w:t>
      </w:r>
      <w:r w:rsidR="00F02FF5">
        <w:t xml:space="preserve"> 2,514 Гкал/час.</w:t>
      </w:r>
    </w:p>
    <w:p w14:paraId="2C3ED8B8" w14:textId="4DAF32C0" w:rsidR="00DC3612" w:rsidRPr="00DC3612" w:rsidRDefault="00A40F33" w:rsidP="00F02FF5">
      <w:pPr>
        <w:pStyle w:val="1d"/>
      </w:pPr>
      <w:r w:rsidRPr="004028FA">
        <w:t>В ближайшие годы планируется ввод новых жилых площадей, в том числе и для посемейного расселения населения с предоставлением каждому члену семьи жилую площадь в соответствии с нормативно- правовыми актами органов местного самоуправления.</w:t>
      </w:r>
    </w:p>
    <w:p w14:paraId="18AAD2F0" w14:textId="4EF0D1F7" w:rsidR="00A135DD" w:rsidRDefault="00A135DD" w:rsidP="003D15C9">
      <w:pPr>
        <w:spacing w:after="0"/>
        <w:ind w:firstLine="709"/>
        <w:jc w:val="both"/>
        <w:rPr>
          <w:sz w:val="24"/>
        </w:rPr>
      </w:pPr>
    </w:p>
    <w:p w14:paraId="36FBD143" w14:textId="7D2B939F" w:rsidR="005E5F65" w:rsidRDefault="005E5F65" w:rsidP="005E5F65">
      <w:pPr>
        <w:pStyle w:val="ad"/>
        <w:keepNext/>
      </w:pPr>
      <w:r>
        <w:t xml:space="preserve">Таблица </w:t>
      </w:r>
      <w:r w:rsidR="001A7DB2">
        <w:fldChar w:fldCharType="begin"/>
      </w:r>
      <w:r w:rsidR="001A7DB2">
        <w:instrText xml:space="preserve"> SEQ Таблица</w:instrText>
      </w:r>
      <w:r w:rsidR="001A7DB2">
        <w:instrText xml:space="preserve"> \* ARABIC </w:instrText>
      </w:r>
      <w:r w:rsidR="001A7DB2">
        <w:fldChar w:fldCharType="separate"/>
      </w:r>
      <w:r w:rsidR="00555264">
        <w:rPr>
          <w:noProof/>
        </w:rPr>
        <w:t>1</w:t>
      </w:r>
      <w:r w:rsidR="001A7DB2">
        <w:rPr>
          <w:noProof/>
        </w:rPr>
        <w:fldChar w:fldCharType="end"/>
      </w:r>
      <w:r>
        <w:t xml:space="preserve"> Перспективный прирост нагрузки в г.п. Синявино</w:t>
      </w:r>
    </w:p>
    <w:tbl>
      <w:tblPr>
        <w:tblW w:w="5000" w:type="pct"/>
        <w:tblLook w:val="04A0" w:firstRow="1" w:lastRow="0" w:firstColumn="1" w:lastColumn="0" w:noHBand="0" w:noVBand="1"/>
      </w:tblPr>
      <w:tblGrid>
        <w:gridCol w:w="2181"/>
        <w:gridCol w:w="1297"/>
        <w:gridCol w:w="1959"/>
        <w:gridCol w:w="1826"/>
        <w:gridCol w:w="1173"/>
        <w:gridCol w:w="1440"/>
        <w:gridCol w:w="1285"/>
        <w:gridCol w:w="956"/>
        <w:gridCol w:w="873"/>
        <w:gridCol w:w="971"/>
        <w:gridCol w:w="882"/>
      </w:tblGrid>
      <w:tr w:rsidR="00764D30" w:rsidRPr="00346AD4" w14:paraId="7E62149A" w14:textId="77777777" w:rsidTr="005E5F65">
        <w:trPr>
          <w:trHeight w:val="20"/>
          <w:tblHeader/>
        </w:trPr>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8831AA" w14:textId="77777777" w:rsidR="00764D30" w:rsidRPr="00346AD4" w:rsidRDefault="00764D30" w:rsidP="00F02FF5">
            <w:pPr>
              <w:pStyle w:val="afffa"/>
            </w:pPr>
            <w:r w:rsidRPr="00346AD4">
              <w:t xml:space="preserve">Наименование </w:t>
            </w:r>
          </w:p>
        </w:tc>
        <w:tc>
          <w:tcPr>
            <w:tcW w:w="4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E62431" w14:textId="77777777" w:rsidR="00764D30" w:rsidRPr="00346AD4" w:rsidRDefault="00764D30" w:rsidP="00F02FF5">
            <w:pPr>
              <w:pStyle w:val="afffa"/>
            </w:pPr>
            <w:r w:rsidRPr="00346AD4">
              <w:t xml:space="preserve">Количество зданий </w:t>
            </w:r>
          </w:p>
        </w:tc>
        <w:tc>
          <w:tcPr>
            <w:tcW w:w="66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07590B" w14:textId="77777777" w:rsidR="00764D30" w:rsidRPr="00346AD4" w:rsidRDefault="00764D30" w:rsidP="00F02FF5">
            <w:pPr>
              <w:pStyle w:val="afffa"/>
            </w:pPr>
            <w:r w:rsidRPr="00346AD4">
              <w:t>Общая площадь, м</w:t>
            </w:r>
            <w:r w:rsidRPr="00346AD4">
              <w:rPr>
                <w:vertAlign w:val="superscript"/>
              </w:rPr>
              <w:t>2</w:t>
            </w:r>
          </w:p>
        </w:tc>
        <w:tc>
          <w:tcPr>
            <w:tcW w:w="6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EFF4E8" w14:textId="77777777" w:rsidR="00764D30" w:rsidRPr="00346AD4" w:rsidRDefault="00764D30" w:rsidP="00F02FF5">
            <w:pPr>
              <w:pStyle w:val="afffa"/>
            </w:pPr>
            <w:r w:rsidRPr="00346AD4">
              <w:t>Строительный объем, м</w:t>
            </w:r>
            <w:r w:rsidRPr="00346AD4">
              <w:rPr>
                <w:vertAlign w:val="superscript"/>
              </w:rPr>
              <w:t>3</w:t>
            </w:r>
          </w:p>
        </w:tc>
        <w:tc>
          <w:tcPr>
            <w:tcW w:w="1635" w:type="pct"/>
            <w:gridSpan w:val="4"/>
            <w:tcBorders>
              <w:top w:val="single" w:sz="4" w:space="0" w:color="auto"/>
              <w:left w:val="nil"/>
              <w:bottom w:val="single" w:sz="4" w:space="0" w:color="auto"/>
              <w:right w:val="single" w:sz="4" w:space="0" w:color="auto"/>
            </w:tcBorders>
            <w:shd w:val="clear" w:color="auto" w:fill="auto"/>
            <w:vAlign w:val="center"/>
            <w:hideMark/>
          </w:tcPr>
          <w:p w14:paraId="77933022" w14:textId="77777777" w:rsidR="00764D30" w:rsidRPr="00346AD4" w:rsidRDefault="00764D30" w:rsidP="00F02FF5">
            <w:pPr>
              <w:pStyle w:val="afffa"/>
            </w:pPr>
            <w:r w:rsidRPr="00346AD4">
              <w:t xml:space="preserve">Нагрузка на, Гкал/час </w:t>
            </w:r>
          </w:p>
        </w:tc>
        <w:tc>
          <w:tcPr>
            <w:tcW w:w="918" w:type="pct"/>
            <w:gridSpan w:val="3"/>
            <w:tcBorders>
              <w:top w:val="single" w:sz="4" w:space="0" w:color="auto"/>
              <w:left w:val="nil"/>
              <w:bottom w:val="single" w:sz="4" w:space="0" w:color="auto"/>
              <w:right w:val="single" w:sz="4" w:space="0" w:color="auto"/>
            </w:tcBorders>
            <w:shd w:val="clear" w:color="auto" w:fill="auto"/>
            <w:vAlign w:val="center"/>
            <w:hideMark/>
          </w:tcPr>
          <w:p w14:paraId="64AA8FF8" w14:textId="77777777" w:rsidR="00764D30" w:rsidRPr="00346AD4" w:rsidRDefault="00764D30" w:rsidP="00F02FF5">
            <w:pPr>
              <w:pStyle w:val="afffa"/>
            </w:pPr>
            <w:r w:rsidRPr="00346AD4">
              <w:t xml:space="preserve">Расход газа на, м /ч </w:t>
            </w:r>
          </w:p>
        </w:tc>
      </w:tr>
      <w:tr w:rsidR="00764D30" w:rsidRPr="00346AD4" w14:paraId="38A6DE39" w14:textId="77777777" w:rsidTr="005E5F65">
        <w:trPr>
          <w:trHeight w:val="20"/>
          <w:tblHeader/>
        </w:trPr>
        <w:tc>
          <w:tcPr>
            <w:tcW w:w="73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BD4D49" w14:textId="77777777" w:rsidR="00764D30" w:rsidRPr="00346AD4" w:rsidRDefault="00764D30" w:rsidP="00F02FF5">
            <w:pPr>
              <w:pStyle w:val="afffa"/>
            </w:pPr>
          </w:p>
        </w:tc>
        <w:tc>
          <w:tcPr>
            <w:tcW w:w="43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04AAE61" w14:textId="77777777" w:rsidR="00764D30" w:rsidRPr="00346AD4" w:rsidRDefault="00764D30" w:rsidP="00F02FF5">
            <w:pPr>
              <w:pStyle w:val="afffa"/>
            </w:pPr>
          </w:p>
        </w:tc>
        <w:tc>
          <w:tcPr>
            <w:tcW w:w="66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10964E" w14:textId="77777777" w:rsidR="00764D30" w:rsidRPr="00346AD4" w:rsidRDefault="00764D30" w:rsidP="00F02FF5">
            <w:pPr>
              <w:pStyle w:val="afffa"/>
            </w:pPr>
          </w:p>
        </w:tc>
        <w:tc>
          <w:tcPr>
            <w:tcW w:w="61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630ABA" w14:textId="77777777" w:rsidR="00764D30" w:rsidRPr="00346AD4" w:rsidRDefault="00764D30" w:rsidP="00F02FF5">
            <w:pPr>
              <w:pStyle w:val="afffa"/>
            </w:pPr>
          </w:p>
        </w:tc>
        <w:tc>
          <w:tcPr>
            <w:tcW w:w="395" w:type="pct"/>
            <w:tcBorders>
              <w:top w:val="nil"/>
              <w:left w:val="nil"/>
              <w:bottom w:val="single" w:sz="4" w:space="0" w:color="auto"/>
              <w:right w:val="single" w:sz="4" w:space="0" w:color="auto"/>
            </w:tcBorders>
            <w:shd w:val="clear" w:color="auto" w:fill="auto"/>
            <w:vAlign w:val="center"/>
            <w:hideMark/>
          </w:tcPr>
          <w:p w14:paraId="599F339F" w14:textId="77777777" w:rsidR="00764D30" w:rsidRPr="00346AD4" w:rsidRDefault="00764D30" w:rsidP="00F02FF5">
            <w:pPr>
              <w:pStyle w:val="afffa"/>
            </w:pPr>
            <w:r w:rsidRPr="00346AD4">
              <w:t xml:space="preserve">ГВС </w:t>
            </w:r>
          </w:p>
        </w:tc>
        <w:tc>
          <w:tcPr>
            <w:tcW w:w="485" w:type="pct"/>
            <w:tcBorders>
              <w:top w:val="nil"/>
              <w:left w:val="nil"/>
              <w:bottom w:val="single" w:sz="4" w:space="0" w:color="auto"/>
              <w:right w:val="single" w:sz="4" w:space="0" w:color="auto"/>
            </w:tcBorders>
            <w:shd w:val="clear" w:color="auto" w:fill="auto"/>
            <w:vAlign w:val="center"/>
            <w:hideMark/>
          </w:tcPr>
          <w:p w14:paraId="4B8C417D" w14:textId="77777777" w:rsidR="00764D30" w:rsidRPr="00346AD4" w:rsidRDefault="00764D30" w:rsidP="00F02FF5">
            <w:pPr>
              <w:pStyle w:val="afffa"/>
            </w:pPr>
            <w:r>
              <w:t>Вентил</w:t>
            </w:r>
            <w:r w:rsidRPr="00346AD4">
              <w:t xml:space="preserve">яция </w:t>
            </w:r>
          </w:p>
        </w:tc>
        <w:tc>
          <w:tcPr>
            <w:tcW w:w="433" w:type="pct"/>
            <w:tcBorders>
              <w:top w:val="nil"/>
              <w:left w:val="nil"/>
              <w:bottom w:val="single" w:sz="4" w:space="0" w:color="auto"/>
              <w:right w:val="single" w:sz="4" w:space="0" w:color="auto"/>
            </w:tcBorders>
            <w:shd w:val="clear" w:color="auto" w:fill="auto"/>
            <w:vAlign w:val="center"/>
            <w:hideMark/>
          </w:tcPr>
          <w:p w14:paraId="5EB9335F" w14:textId="77777777" w:rsidR="00764D30" w:rsidRPr="00346AD4" w:rsidRDefault="00764D30" w:rsidP="00F02FF5">
            <w:pPr>
              <w:pStyle w:val="afffa"/>
            </w:pPr>
            <w:r w:rsidRPr="00346AD4">
              <w:t xml:space="preserve">Отопление </w:t>
            </w:r>
          </w:p>
        </w:tc>
        <w:tc>
          <w:tcPr>
            <w:tcW w:w="322" w:type="pct"/>
            <w:tcBorders>
              <w:top w:val="nil"/>
              <w:left w:val="nil"/>
              <w:bottom w:val="single" w:sz="4" w:space="0" w:color="auto"/>
              <w:right w:val="single" w:sz="4" w:space="0" w:color="auto"/>
            </w:tcBorders>
            <w:shd w:val="clear" w:color="auto" w:fill="auto"/>
            <w:vAlign w:val="center"/>
            <w:hideMark/>
          </w:tcPr>
          <w:p w14:paraId="01F4B0FC" w14:textId="77777777" w:rsidR="00764D30" w:rsidRPr="00346AD4" w:rsidRDefault="00764D30" w:rsidP="00F02FF5">
            <w:pPr>
              <w:pStyle w:val="afffa"/>
            </w:pPr>
            <w:r w:rsidRPr="00346AD4">
              <w:t xml:space="preserve">Общая </w:t>
            </w:r>
          </w:p>
        </w:tc>
        <w:tc>
          <w:tcPr>
            <w:tcW w:w="294" w:type="pct"/>
            <w:tcBorders>
              <w:top w:val="nil"/>
              <w:left w:val="nil"/>
              <w:bottom w:val="single" w:sz="4" w:space="0" w:color="auto"/>
              <w:right w:val="single" w:sz="4" w:space="0" w:color="auto"/>
            </w:tcBorders>
            <w:shd w:val="clear" w:color="auto" w:fill="auto"/>
            <w:vAlign w:val="center"/>
            <w:hideMark/>
          </w:tcPr>
          <w:p w14:paraId="2336757C" w14:textId="77777777" w:rsidR="00764D30" w:rsidRPr="00346AD4" w:rsidRDefault="00764D30" w:rsidP="00F02FF5">
            <w:pPr>
              <w:pStyle w:val="afffa"/>
            </w:pPr>
            <w:r w:rsidRPr="00346AD4">
              <w:t xml:space="preserve">Тепло </w:t>
            </w:r>
          </w:p>
        </w:tc>
        <w:tc>
          <w:tcPr>
            <w:tcW w:w="327" w:type="pct"/>
            <w:tcBorders>
              <w:top w:val="nil"/>
              <w:left w:val="nil"/>
              <w:bottom w:val="single" w:sz="4" w:space="0" w:color="auto"/>
              <w:right w:val="single" w:sz="4" w:space="0" w:color="auto"/>
            </w:tcBorders>
            <w:shd w:val="clear" w:color="auto" w:fill="auto"/>
            <w:vAlign w:val="center"/>
            <w:hideMark/>
          </w:tcPr>
          <w:p w14:paraId="7B45E9E4" w14:textId="77777777" w:rsidR="00764D30" w:rsidRPr="00346AD4" w:rsidRDefault="00764D30" w:rsidP="00F02FF5">
            <w:pPr>
              <w:pStyle w:val="afffa"/>
            </w:pPr>
            <w:r w:rsidRPr="00346AD4">
              <w:t xml:space="preserve">Пищепр и гот. </w:t>
            </w:r>
          </w:p>
        </w:tc>
        <w:tc>
          <w:tcPr>
            <w:tcW w:w="297" w:type="pct"/>
            <w:tcBorders>
              <w:top w:val="nil"/>
              <w:left w:val="nil"/>
              <w:bottom w:val="single" w:sz="4" w:space="0" w:color="auto"/>
              <w:right w:val="single" w:sz="4" w:space="0" w:color="auto"/>
            </w:tcBorders>
            <w:shd w:val="clear" w:color="auto" w:fill="auto"/>
            <w:vAlign w:val="center"/>
            <w:hideMark/>
          </w:tcPr>
          <w:p w14:paraId="442ACA7C" w14:textId="77777777" w:rsidR="00764D30" w:rsidRPr="00346AD4" w:rsidRDefault="00764D30" w:rsidP="00F02FF5">
            <w:pPr>
              <w:pStyle w:val="afffa"/>
            </w:pPr>
            <w:r w:rsidRPr="00346AD4">
              <w:t xml:space="preserve">Общий </w:t>
            </w:r>
          </w:p>
        </w:tc>
      </w:tr>
      <w:tr w:rsidR="00764D30" w:rsidRPr="00346AD4" w14:paraId="6E58C6A4" w14:textId="77777777" w:rsidTr="005E5F65">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A80F1D" w14:textId="77777777" w:rsidR="00764D30" w:rsidRPr="00346AD4" w:rsidRDefault="00764D30" w:rsidP="00F02FF5">
            <w:pPr>
              <w:pStyle w:val="afffa"/>
              <w:jc w:val="center"/>
            </w:pPr>
            <w:r w:rsidRPr="00346AD4">
              <w:t>Первая очередь 2031</w:t>
            </w:r>
            <w:r>
              <w:t xml:space="preserve"> </w:t>
            </w:r>
            <w:r w:rsidRPr="00346AD4">
              <w:t>г.</w:t>
            </w:r>
          </w:p>
        </w:tc>
      </w:tr>
      <w:tr w:rsidR="00764D30" w:rsidRPr="00346AD4" w14:paraId="7048CCA5" w14:textId="77777777" w:rsidTr="005E5F65">
        <w:trPr>
          <w:trHeight w:val="20"/>
        </w:trPr>
        <w:tc>
          <w:tcPr>
            <w:tcW w:w="5000" w:type="pct"/>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14:paraId="5EC96C33" w14:textId="77777777" w:rsidR="00764D30" w:rsidRPr="00346AD4" w:rsidRDefault="00764D30" w:rsidP="00F02FF5">
            <w:pPr>
              <w:pStyle w:val="afffa"/>
              <w:jc w:val="center"/>
            </w:pPr>
            <w:r w:rsidRPr="00346AD4">
              <w:t>г.п. Синявино</w:t>
            </w:r>
          </w:p>
        </w:tc>
      </w:tr>
      <w:tr w:rsidR="00764D30" w:rsidRPr="00346AD4" w14:paraId="2DC53427" w14:textId="77777777" w:rsidTr="005E5F65">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DFDA44" w14:textId="77777777" w:rsidR="00764D30" w:rsidRPr="00346AD4" w:rsidRDefault="00764D30" w:rsidP="00F02FF5">
            <w:pPr>
              <w:pStyle w:val="afffa"/>
            </w:pPr>
            <w:r w:rsidRPr="00346AD4">
              <w:t xml:space="preserve">Застройка индивидуальными жилыми домами коттеджного типа  </w:t>
            </w:r>
          </w:p>
        </w:tc>
      </w:tr>
      <w:tr w:rsidR="00764D30" w:rsidRPr="00346AD4" w14:paraId="382D60A6" w14:textId="77777777" w:rsidTr="005E5F65">
        <w:trPr>
          <w:trHeight w:val="20"/>
        </w:trPr>
        <w:tc>
          <w:tcPr>
            <w:tcW w:w="735" w:type="pct"/>
            <w:tcBorders>
              <w:top w:val="nil"/>
              <w:left w:val="single" w:sz="4" w:space="0" w:color="auto"/>
              <w:bottom w:val="single" w:sz="4" w:space="0" w:color="auto"/>
              <w:right w:val="single" w:sz="4" w:space="0" w:color="auto"/>
            </w:tcBorders>
            <w:shd w:val="clear" w:color="auto" w:fill="auto"/>
            <w:vAlign w:val="center"/>
            <w:hideMark/>
          </w:tcPr>
          <w:p w14:paraId="016E80A8" w14:textId="77777777" w:rsidR="00764D30" w:rsidRPr="00346AD4" w:rsidRDefault="00764D30" w:rsidP="00F02FF5">
            <w:pPr>
              <w:pStyle w:val="afffa"/>
            </w:pPr>
            <w:r w:rsidRPr="00346AD4">
              <w:t xml:space="preserve">квартал № 3 </w:t>
            </w:r>
          </w:p>
        </w:tc>
        <w:tc>
          <w:tcPr>
            <w:tcW w:w="437" w:type="pct"/>
            <w:tcBorders>
              <w:top w:val="nil"/>
              <w:left w:val="nil"/>
              <w:bottom w:val="single" w:sz="4" w:space="0" w:color="auto"/>
              <w:right w:val="single" w:sz="4" w:space="0" w:color="auto"/>
            </w:tcBorders>
            <w:shd w:val="clear" w:color="auto" w:fill="auto"/>
            <w:vAlign w:val="center"/>
            <w:hideMark/>
          </w:tcPr>
          <w:p w14:paraId="074A6143" w14:textId="77777777" w:rsidR="00764D30" w:rsidRPr="00346AD4" w:rsidRDefault="00764D30" w:rsidP="00F02FF5">
            <w:pPr>
              <w:pStyle w:val="afffa"/>
              <w:jc w:val="center"/>
            </w:pPr>
            <w:r w:rsidRPr="00346AD4">
              <w:t>8</w:t>
            </w:r>
          </w:p>
        </w:tc>
        <w:tc>
          <w:tcPr>
            <w:tcW w:w="660" w:type="pct"/>
            <w:tcBorders>
              <w:top w:val="nil"/>
              <w:left w:val="nil"/>
              <w:bottom w:val="single" w:sz="4" w:space="0" w:color="auto"/>
              <w:right w:val="single" w:sz="4" w:space="0" w:color="auto"/>
            </w:tcBorders>
            <w:shd w:val="clear" w:color="auto" w:fill="auto"/>
            <w:vAlign w:val="center"/>
            <w:hideMark/>
          </w:tcPr>
          <w:p w14:paraId="4B81EB9B" w14:textId="77777777" w:rsidR="00764D30" w:rsidRPr="00346AD4" w:rsidRDefault="00764D30" w:rsidP="00F02FF5">
            <w:pPr>
              <w:pStyle w:val="afffa"/>
              <w:jc w:val="center"/>
            </w:pPr>
            <w:r w:rsidRPr="00346AD4">
              <w:t>800</w:t>
            </w:r>
          </w:p>
        </w:tc>
        <w:tc>
          <w:tcPr>
            <w:tcW w:w="615" w:type="pct"/>
            <w:tcBorders>
              <w:top w:val="nil"/>
              <w:left w:val="nil"/>
              <w:bottom w:val="single" w:sz="4" w:space="0" w:color="auto"/>
              <w:right w:val="single" w:sz="4" w:space="0" w:color="auto"/>
            </w:tcBorders>
            <w:shd w:val="clear" w:color="auto" w:fill="auto"/>
            <w:vAlign w:val="center"/>
            <w:hideMark/>
          </w:tcPr>
          <w:p w14:paraId="52387B5A" w14:textId="77777777" w:rsidR="00764D30" w:rsidRPr="00346AD4" w:rsidRDefault="00764D30" w:rsidP="00F02FF5">
            <w:pPr>
              <w:pStyle w:val="afffa"/>
              <w:jc w:val="center"/>
            </w:pPr>
            <w:r w:rsidRPr="00346AD4">
              <w:t>2400</w:t>
            </w:r>
          </w:p>
        </w:tc>
        <w:tc>
          <w:tcPr>
            <w:tcW w:w="395" w:type="pct"/>
            <w:tcBorders>
              <w:top w:val="nil"/>
              <w:left w:val="nil"/>
              <w:bottom w:val="single" w:sz="4" w:space="0" w:color="auto"/>
              <w:right w:val="single" w:sz="4" w:space="0" w:color="auto"/>
            </w:tcBorders>
            <w:shd w:val="clear" w:color="auto" w:fill="auto"/>
            <w:vAlign w:val="center"/>
            <w:hideMark/>
          </w:tcPr>
          <w:p w14:paraId="5BE10C5A" w14:textId="77777777" w:rsidR="00764D30" w:rsidRPr="00346AD4" w:rsidRDefault="00764D30" w:rsidP="00F02FF5">
            <w:pPr>
              <w:pStyle w:val="afffa"/>
              <w:jc w:val="center"/>
            </w:pPr>
            <w:r w:rsidRPr="00346AD4">
              <w:t>0,007</w:t>
            </w:r>
          </w:p>
        </w:tc>
        <w:tc>
          <w:tcPr>
            <w:tcW w:w="485" w:type="pct"/>
            <w:tcBorders>
              <w:top w:val="nil"/>
              <w:left w:val="nil"/>
              <w:bottom w:val="single" w:sz="4" w:space="0" w:color="auto"/>
              <w:right w:val="single" w:sz="4" w:space="0" w:color="auto"/>
            </w:tcBorders>
            <w:shd w:val="clear" w:color="auto" w:fill="auto"/>
            <w:vAlign w:val="center"/>
            <w:hideMark/>
          </w:tcPr>
          <w:p w14:paraId="63A3BEAC" w14:textId="77777777" w:rsidR="00764D30" w:rsidRPr="00346AD4" w:rsidRDefault="00764D30" w:rsidP="00F02FF5">
            <w:pPr>
              <w:pStyle w:val="afffa"/>
              <w:jc w:val="center"/>
            </w:pPr>
            <w:r w:rsidRPr="00346AD4">
              <w:t>-</w:t>
            </w:r>
          </w:p>
        </w:tc>
        <w:tc>
          <w:tcPr>
            <w:tcW w:w="433" w:type="pct"/>
            <w:tcBorders>
              <w:top w:val="nil"/>
              <w:left w:val="nil"/>
              <w:bottom w:val="single" w:sz="4" w:space="0" w:color="auto"/>
              <w:right w:val="single" w:sz="4" w:space="0" w:color="auto"/>
            </w:tcBorders>
            <w:shd w:val="clear" w:color="auto" w:fill="auto"/>
            <w:vAlign w:val="center"/>
            <w:hideMark/>
          </w:tcPr>
          <w:p w14:paraId="1BD6AE7E" w14:textId="77777777" w:rsidR="00764D30" w:rsidRPr="00346AD4" w:rsidRDefault="00764D30" w:rsidP="00F02FF5">
            <w:pPr>
              <w:pStyle w:val="afffa"/>
              <w:jc w:val="center"/>
            </w:pPr>
            <w:r w:rsidRPr="00346AD4">
              <w:t>0,049</w:t>
            </w:r>
          </w:p>
        </w:tc>
        <w:tc>
          <w:tcPr>
            <w:tcW w:w="322" w:type="pct"/>
            <w:tcBorders>
              <w:top w:val="nil"/>
              <w:left w:val="nil"/>
              <w:bottom w:val="single" w:sz="4" w:space="0" w:color="auto"/>
              <w:right w:val="single" w:sz="4" w:space="0" w:color="auto"/>
            </w:tcBorders>
            <w:shd w:val="clear" w:color="auto" w:fill="auto"/>
            <w:vAlign w:val="center"/>
            <w:hideMark/>
          </w:tcPr>
          <w:p w14:paraId="15F0E1BB" w14:textId="77777777" w:rsidR="00764D30" w:rsidRPr="00346AD4" w:rsidRDefault="00764D30" w:rsidP="00F02FF5">
            <w:pPr>
              <w:pStyle w:val="afffa"/>
              <w:jc w:val="center"/>
            </w:pPr>
            <w:r w:rsidRPr="00346AD4">
              <w:t>0,056</w:t>
            </w:r>
          </w:p>
        </w:tc>
        <w:tc>
          <w:tcPr>
            <w:tcW w:w="294" w:type="pct"/>
            <w:tcBorders>
              <w:top w:val="nil"/>
              <w:left w:val="nil"/>
              <w:bottom w:val="single" w:sz="4" w:space="0" w:color="auto"/>
              <w:right w:val="single" w:sz="4" w:space="0" w:color="auto"/>
            </w:tcBorders>
            <w:shd w:val="clear" w:color="auto" w:fill="auto"/>
            <w:vAlign w:val="center"/>
            <w:hideMark/>
          </w:tcPr>
          <w:p w14:paraId="55108120" w14:textId="77777777" w:rsidR="00764D30" w:rsidRPr="00346AD4" w:rsidRDefault="00764D30" w:rsidP="00F02FF5">
            <w:pPr>
              <w:pStyle w:val="afffa"/>
              <w:jc w:val="center"/>
            </w:pPr>
            <w:r w:rsidRPr="00346AD4">
              <w:t>8,4</w:t>
            </w:r>
          </w:p>
        </w:tc>
        <w:tc>
          <w:tcPr>
            <w:tcW w:w="327" w:type="pct"/>
            <w:tcBorders>
              <w:top w:val="nil"/>
              <w:left w:val="nil"/>
              <w:bottom w:val="single" w:sz="4" w:space="0" w:color="auto"/>
              <w:right w:val="single" w:sz="4" w:space="0" w:color="auto"/>
            </w:tcBorders>
            <w:shd w:val="clear" w:color="auto" w:fill="auto"/>
            <w:vAlign w:val="center"/>
            <w:hideMark/>
          </w:tcPr>
          <w:p w14:paraId="75367952" w14:textId="77777777" w:rsidR="00764D30" w:rsidRPr="00346AD4" w:rsidRDefault="00764D30" w:rsidP="00F02FF5">
            <w:pPr>
              <w:pStyle w:val="afffa"/>
              <w:jc w:val="center"/>
            </w:pPr>
            <w:r w:rsidRPr="00346AD4">
              <w:t>12,1</w:t>
            </w:r>
          </w:p>
        </w:tc>
        <w:tc>
          <w:tcPr>
            <w:tcW w:w="297" w:type="pct"/>
            <w:tcBorders>
              <w:top w:val="nil"/>
              <w:left w:val="nil"/>
              <w:bottom w:val="single" w:sz="4" w:space="0" w:color="auto"/>
              <w:right w:val="single" w:sz="4" w:space="0" w:color="auto"/>
            </w:tcBorders>
            <w:shd w:val="clear" w:color="auto" w:fill="auto"/>
            <w:vAlign w:val="center"/>
            <w:hideMark/>
          </w:tcPr>
          <w:p w14:paraId="45D930AE" w14:textId="77777777" w:rsidR="00764D30" w:rsidRPr="00346AD4" w:rsidRDefault="00764D30" w:rsidP="00F02FF5">
            <w:pPr>
              <w:pStyle w:val="afffa"/>
              <w:jc w:val="center"/>
            </w:pPr>
            <w:r w:rsidRPr="00346AD4">
              <w:t>20,5</w:t>
            </w:r>
          </w:p>
        </w:tc>
      </w:tr>
      <w:tr w:rsidR="00764D30" w:rsidRPr="00346AD4" w14:paraId="04A8CC4E" w14:textId="77777777" w:rsidTr="005E5F65">
        <w:trPr>
          <w:trHeight w:val="20"/>
        </w:trPr>
        <w:tc>
          <w:tcPr>
            <w:tcW w:w="735" w:type="pct"/>
            <w:tcBorders>
              <w:top w:val="nil"/>
              <w:left w:val="single" w:sz="4" w:space="0" w:color="auto"/>
              <w:bottom w:val="single" w:sz="4" w:space="0" w:color="auto"/>
              <w:right w:val="single" w:sz="4" w:space="0" w:color="auto"/>
            </w:tcBorders>
            <w:shd w:val="clear" w:color="auto" w:fill="auto"/>
            <w:vAlign w:val="center"/>
            <w:hideMark/>
          </w:tcPr>
          <w:p w14:paraId="3FE18730" w14:textId="77777777" w:rsidR="00764D30" w:rsidRPr="00346AD4" w:rsidRDefault="00764D30" w:rsidP="00F02FF5">
            <w:pPr>
              <w:pStyle w:val="afffa"/>
            </w:pPr>
            <w:r w:rsidRPr="00346AD4">
              <w:t xml:space="preserve">квартал № 4 </w:t>
            </w:r>
          </w:p>
        </w:tc>
        <w:tc>
          <w:tcPr>
            <w:tcW w:w="437" w:type="pct"/>
            <w:tcBorders>
              <w:top w:val="nil"/>
              <w:left w:val="nil"/>
              <w:bottom w:val="single" w:sz="4" w:space="0" w:color="auto"/>
              <w:right w:val="single" w:sz="4" w:space="0" w:color="auto"/>
            </w:tcBorders>
            <w:shd w:val="clear" w:color="auto" w:fill="auto"/>
            <w:vAlign w:val="center"/>
            <w:hideMark/>
          </w:tcPr>
          <w:p w14:paraId="4A0C0FD5" w14:textId="77777777" w:rsidR="00764D30" w:rsidRPr="00346AD4" w:rsidRDefault="00764D30" w:rsidP="00F02FF5">
            <w:pPr>
              <w:pStyle w:val="afffa"/>
              <w:jc w:val="center"/>
            </w:pPr>
            <w:r w:rsidRPr="00346AD4">
              <w:t>8</w:t>
            </w:r>
          </w:p>
        </w:tc>
        <w:tc>
          <w:tcPr>
            <w:tcW w:w="660" w:type="pct"/>
            <w:tcBorders>
              <w:top w:val="nil"/>
              <w:left w:val="nil"/>
              <w:bottom w:val="single" w:sz="4" w:space="0" w:color="auto"/>
              <w:right w:val="single" w:sz="4" w:space="0" w:color="auto"/>
            </w:tcBorders>
            <w:shd w:val="clear" w:color="auto" w:fill="auto"/>
            <w:vAlign w:val="center"/>
            <w:hideMark/>
          </w:tcPr>
          <w:p w14:paraId="4BC83E96" w14:textId="77777777" w:rsidR="00764D30" w:rsidRPr="00346AD4" w:rsidRDefault="00764D30" w:rsidP="00F02FF5">
            <w:pPr>
              <w:pStyle w:val="afffa"/>
              <w:jc w:val="center"/>
            </w:pPr>
            <w:r w:rsidRPr="00346AD4">
              <w:t>800</w:t>
            </w:r>
          </w:p>
        </w:tc>
        <w:tc>
          <w:tcPr>
            <w:tcW w:w="615" w:type="pct"/>
            <w:tcBorders>
              <w:top w:val="nil"/>
              <w:left w:val="nil"/>
              <w:bottom w:val="single" w:sz="4" w:space="0" w:color="auto"/>
              <w:right w:val="single" w:sz="4" w:space="0" w:color="auto"/>
            </w:tcBorders>
            <w:shd w:val="clear" w:color="auto" w:fill="auto"/>
            <w:vAlign w:val="center"/>
            <w:hideMark/>
          </w:tcPr>
          <w:p w14:paraId="5C15E306" w14:textId="77777777" w:rsidR="00764D30" w:rsidRPr="00346AD4" w:rsidRDefault="00764D30" w:rsidP="00F02FF5">
            <w:pPr>
              <w:pStyle w:val="afffa"/>
              <w:jc w:val="center"/>
            </w:pPr>
            <w:r w:rsidRPr="00346AD4">
              <w:t>2400</w:t>
            </w:r>
          </w:p>
        </w:tc>
        <w:tc>
          <w:tcPr>
            <w:tcW w:w="395" w:type="pct"/>
            <w:tcBorders>
              <w:top w:val="nil"/>
              <w:left w:val="nil"/>
              <w:bottom w:val="single" w:sz="4" w:space="0" w:color="auto"/>
              <w:right w:val="single" w:sz="4" w:space="0" w:color="auto"/>
            </w:tcBorders>
            <w:shd w:val="clear" w:color="auto" w:fill="auto"/>
            <w:vAlign w:val="center"/>
            <w:hideMark/>
          </w:tcPr>
          <w:p w14:paraId="4EB3318C" w14:textId="77777777" w:rsidR="00764D30" w:rsidRPr="00346AD4" w:rsidRDefault="00764D30" w:rsidP="00F02FF5">
            <w:pPr>
              <w:pStyle w:val="afffa"/>
              <w:jc w:val="center"/>
            </w:pPr>
            <w:r w:rsidRPr="00346AD4">
              <w:t>0,007</w:t>
            </w:r>
          </w:p>
        </w:tc>
        <w:tc>
          <w:tcPr>
            <w:tcW w:w="485" w:type="pct"/>
            <w:tcBorders>
              <w:top w:val="nil"/>
              <w:left w:val="nil"/>
              <w:bottom w:val="single" w:sz="4" w:space="0" w:color="auto"/>
              <w:right w:val="single" w:sz="4" w:space="0" w:color="auto"/>
            </w:tcBorders>
            <w:shd w:val="clear" w:color="auto" w:fill="auto"/>
            <w:vAlign w:val="center"/>
            <w:hideMark/>
          </w:tcPr>
          <w:p w14:paraId="4B80B5EE" w14:textId="77777777" w:rsidR="00764D30" w:rsidRPr="00346AD4" w:rsidRDefault="00764D30" w:rsidP="00F02FF5">
            <w:pPr>
              <w:pStyle w:val="afffa"/>
              <w:jc w:val="center"/>
            </w:pPr>
            <w:r w:rsidRPr="00346AD4">
              <w:t>-</w:t>
            </w:r>
          </w:p>
        </w:tc>
        <w:tc>
          <w:tcPr>
            <w:tcW w:w="433" w:type="pct"/>
            <w:tcBorders>
              <w:top w:val="nil"/>
              <w:left w:val="nil"/>
              <w:bottom w:val="single" w:sz="4" w:space="0" w:color="auto"/>
              <w:right w:val="single" w:sz="4" w:space="0" w:color="auto"/>
            </w:tcBorders>
            <w:shd w:val="clear" w:color="auto" w:fill="auto"/>
            <w:vAlign w:val="center"/>
            <w:hideMark/>
          </w:tcPr>
          <w:p w14:paraId="23D03EC9" w14:textId="77777777" w:rsidR="00764D30" w:rsidRPr="00346AD4" w:rsidRDefault="00764D30" w:rsidP="00F02FF5">
            <w:pPr>
              <w:pStyle w:val="afffa"/>
              <w:jc w:val="center"/>
            </w:pPr>
            <w:r w:rsidRPr="00346AD4">
              <w:t>0,049</w:t>
            </w:r>
          </w:p>
        </w:tc>
        <w:tc>
          <w:tcPr>
            <w:tcW w:w="322" w:type="pct"/>
            <w:tcBorders>
              <w:top w:val="nil"/>
              <w:left w:val="nil"/>
              <w:bottom w:val="single" w:sz="4" w:space="0" w:color="auto"/>
              <w:right w:val="single" w:sz="4" w:space="0" w:color="auto"/>
            </w:tcBorders>
            <w:shd w:val="clear" w:color="auto" w:fill="auto"/>
            <w:vAlign w:val="center"/>
            <w:hideMark/>
          </w:tcPr>
          <w:p w14:paraId="070557E6" w14:textId="77777777" w:rsidR="00764D30" w:rsidRPr="00346AD4" w:rsidRDefault="00764D30" w:rsidP="00F02FF5">
            <w:pPr>
              <w:pStyle w:val="afffa"/>
              <w:jc w:val="center"/>
            </w:pPr>
            <w:r w:rsidRPr="00346AD4">
              <w:t>0,056</w:t>
            </w:r>
          </w:p>
        </w:tc>
        <w:tc>
          <w:tcPr>
            <w:tcW w:w="294" w:type="pct"/>
            <w:tcBorders>
              <w:top w:val="nil"/>
              <w:left w:val="nil"/>
              <w:bottom w:val="single" w:sz="4" w:space="0" w:color="auto"/>
              <w:right w:val="single" w:sz="4" w:space="0" w:color="auto"/>
            </w:tcBorders>
            <w:shd w:val="clear" w:color="auto" w:fill="auto"/>
            <w:vAlign w:val="center"/>
            <w:hideMark/>
          </w:tcPr>
          <w:p w14:paraId="7309D2D7" w14:textId="77777777" w:rsidR="00764D30" w:rsidRPr="00346AD4" w:rsidRDefault="00764D30" w:rsidP="00F02FF5">
            <w:pPr>
              <w:pStyle w:val="afffa"/>
              <w:jc w:val="center"/>
            </w:pPr>
            <w:r w:rsidRPr="00346AD4">
              <w:t>8,4</w:t>
            </w:r>
          </w:p>
        </w:tc>
        <w:tc>
          <w:tcPr>
            <w:tcW w:w="327" w:type="pct"/>
            <w:tcBorders>
              <w:top w:val="nil"/>
              <w:left w:val="nil"/>
              <w:bottom w:val="single" w:sz="4" w:space="0" w:color="auto"/>
              <w:right w:val="single" w:sz="4" w:space="0" w:color="auto"/>
            </w:tcBorders>
            <w:shd w:val="clear" w:color="auto" w:fill="auto"/>
            <w:vAlign w:val="center"/>
            <w:hideMark/>
          </w:tcPr>
          <w:p w14:paraId="5AEA7C76" w14:textId="77777777" w:rsidR="00764D30" w:rsidRPr="00346AD4" w:rsidRDefault="00764D30" w:rsidP="00F02FF5">
            <w:pPr>
              <w:pStyle w:val="afffa"/>
              <w:jc w:val="center"/>
            </w:pPr>
            <w:r w:rsidRPr="00346AD4">
              <w:t>12,1</w:t>
            </w:r>
          </w:p>
        </w:tc>
        <w:tc>
          <w:tcPr>
            <w:tcW w:w="297" w:type="pct"/>
            <w:tcBorders>
              <w:top w:val="nil"/>
              <w:left w:val="nil"/>
              <w:bottom w:val="single" w:sz="4" w:space="0" w:color="auto"/>
              <w:right w:val="single" w:sz="4" w:space="0" w:color="auto"/>
            </w:tcBorders>
            <w:shd w:val="clear" w:color="auto" w:fill="auto"/>
            <w:vAlign w:val="center"/>
            <w:hideMark/>
          </w:tcPr>
          <w:p w14:paraId="70B5AC88" w14:textId="77777777" w:rsidR="00764D30" w:rsidRPr="00346AD4" w:rsidRDefault="00764D30" w:rsidP="00F02FF5">
            <w:pPr>
              <w:pStyle w:val="afffa"/>
              <w:jc w:val="center"/>
            </w:pPr>
            <w:r w:rsidRPr="00346AD4">
              <w:t>20,5</w:t>
            </w:r>
          </w:p>
        </w:tc>
      </w:tr>
      <w:tr w:rsidR="00764D30" w:rsidRPr="00346AD4" w14:paraId="07E4711A" w14:textId="77777777" w:rsidTr="005E5F65">
        <w:trPr>
          <w:trHeight w:val="20"/>
        </w:trPr>
        <w:tc>
          <w:tcPr>
            <w:tcW w:w="735" w:type="pct"/>
            <w:tcBorders>
              <w:top w:val="nil"/>
              <w:left w:val="single" w:sz="4" w:space="0" w:color="auto"/>
              <w:bottom w:val="single" w:sz="4" w:space="0" w:color="auto"/>
              <w:right w:val="single" w:sz="4" w:space="0" w:color="auto"/>
            </w:tcBorders>
            <w:shd w:val="clear" w:color="auto" w:fill="auto"/>
            <w:vAlign w:val="center"/>
            <w:hideMark/>
          </w:tcPr>
          <w:p w14:paraId="5AB27937" w14:textId="77777777" w:rsidR="00764D30" w:rsidRPr="00346AD4" w:rsidRDefault="00764D30" w:rsidP="00F02FF5">
            <w:pPr>
              <w:pStyle w:val="afffa"/>
            </w:pPr>
            <w:r w:rsidRPr="00346AD4">
              <w:t>квартал № 5</w:t>
            </w:r>
          </w:p>
          <w:p w14:paraId="0BE12B9E" w14:textId="77777777" w:rsidR="00764D30" w:rsidRPr="00346AD4" w:rsidRDefault="00764D30" w:rsidP="00F02FF5">
            <w:pPr>
              <w:pStyle w:val="afffa"/>
            </w:pPr>
            <w:r w:rsidRPr="00346AD4">
              <w:t xml:space="preserve"> (часть квартала) </w:t>
            </w:r>
          </w:p>
        </w:tc>
        <w:tc>
          <w:tcPr>
            <w:tcW w:w="437" w:type="pct"/>
            <w:tcBorders>
              <w:top w:val="nil"/>
              <w:left w:val="nil"/>
              <w:bottom w:val="single" w:sz="4" w:space="0" w:color="auto"/>
              <w:right w:val="single" w:sz="4" w:space="0" w:color="auto"/>
            </w:tcBorders>
            <w:shd w:val="clear" w:color="auto" w:fill="auto"/>
            <w:vAlign w:val="center"/>
            <w:hideMark/>
          </w:tcPr>
          <w:p w14:paraId="585310CF" w14:textId="77777777" w:rsidR="00764D30" w:rsidRPr="00346AD4" w:rsidRDefault="00764D30" w:rsidP="00F02FF5">
            <w:pPr>
              <w:pStyle w:val="afffa"/>
              <w:jc w:val="center"/>
            </w:pPr>
            <w:r w:rsidRPr="00346AD4">
              <w:t>8</w:t>
            </w:r>
          </w:p>
        </w:tc>
        <w:tc>
          <w:tcPr>
            <w:tcW w:w="660" w:type="pct"/>
            <w:tcBorders>
              <w:top w:val="nil"/>
              <w:left w:val="nil"/>
              <w:bottom w:val="single" w:sz="4" w:space="0" w:color="auto"/>
              <w:right w:val="single" w:sz="4" w:space="0" w:color="auto"/>
            </w:tcBorders>
            <w:shd w:val="clear" w:color="auto" w:fill="auto"/>
            <w:vAlign w:val="center"/>
            <w:hideMark/>
          </w:tcPr>
          <w:p w14:paraId="05B8A8D3" w14:textId="77777777" w:rsidR="00764D30" w:rsidRPr="00346AD4" w:rsidRDefault="00764D30" w:rsidP="00F02FF5">
            <w:pPr>
              <w:pStyle w:val="afffa"/>
              <w:jc w:val="center"/>
            </w:pPr>
            <w:r w:rsidRPr="00346AD4">
              <w:t>800</w:t>
            </w:r>
          </w:p>
        </w:tc>
        <w:tc>
          <w:tcPr>
            <w:tcW w:w="615" w:type="pct"/>
            <w:tcBorders>
              <w:top w:val="nil"/>
              <w:left w:val="nil"/>
              <w:bottom w:val="single" w:sz="4" w:space="0" w:color="auto"/>
              <w:right w:val="single" w:sz="4" w:space="0" w:color="auto"/>
            </w:tcBorders>
            <w:shd w:val="clear" w:color="auto" w:fill="auto"/>
            <w:vAlign w:val="center"/>
            <w:hideMark/>
          </w:tcPr>
          <w:p w14:paraId="18314F0B" w14:textId="77777777" w:rsidR="00764D30" w:rsidRPr="00346AD4" w:rsidRDefault="00764D30" w:rsidP="00F02FF5">
            <w:pPr>
              <w:pStyle w:val="afffa"/>
              <w:jc w:val="center"/>
            </w:pPr>
            <w:r w:rsidRPr="00346AD4">
              <w:t>2400</w:t>
            </w:r>
          </w:p>
        </w:tc>
        <w:tc>
          <w:tcPr>
            <w:tcW w:w="395" w:type="pct"/>
            <w:tcBorders>
              <w:top w:val="nil"/>
              <w:left w:val="nil"/>
              <w:bottom w:val="single" w:sz="4" w:space="0" w:color="auto"/>
              <w:right w:val="single" w:sz="4" w:space="0" w:color="auto"/>
            </w:tcBorders>
            <w:shd w:val="clear" w:color="auto" w:fill="auto"/>
            <w:vAlign w:val="center"/>
            <w:hideMark/>
          </w:tcPr>
          <w:p w14:paraId="36B208CD" w14:textId="77777777" w:rsidR="00764D30" w:rsidRPr="00346AD4" w:rsidRDefault="00764D30" w:rsidP="00F02FF5">
            <w:pPr>
              <w:pStyle w:val="afffa"/>
              <w:jc w:val="center"/>
            </w:pPr>
            <w:r w:rsidRPr="00346AD4">
              <w:t>0,007</w:t>
            </w:r>
          </w:p>
        </w:tc>
        <w:tc>
          <w:tcPr>
            <w:tcW w:w="485" w:type="pct"/>
            <w:tcBorders>
              <w:top w:val="nil"/>
              <w:left w:val="nil"/>
              <w:bottom w:val="single" w:sz="4" w:space="0" w:color="auto"/>
              <w:right w:val="single" w:sz="4" w:space="0" w:color="auto"/>
            </w:tcBorders>
            <w:shd w:val="clear" w:color="auto" w:fill="auto"/>
            <w:vAlign w:val="center"/>
            <w:hideMark/>
          </w:tcPr>
          <w:p w14:paraId="670875F7" w14:textId="77777777" w:rsidR="00764D30" w:rsidRPr="00346AD4" w:rsidRDefault="00764D30" w:rsidP="00F02FF5">
            <w:pPr>
              <w:pStyle w:val="afffa"/>
              <w:jc w:val="center"/>
            </w:pPr>
            <w:r w:rsidRPr="00346AD4">
              <w:t>-</w:t>
            </w:r>
          </w:p>
        </w:tc>
        <w:tc>
          <w:tcPr>
            <w:tcW w:w="433" w:type="pct"/>
            <w:tcBorders>
              <w:top w:val="nil"/>
              <w:left w:val="nil"/>
              <w:bottom w:val="single" w:sz="4" w:space="0" w:color="auto"/>
              <w:right w:val="single" w:sz="4" w:space="0" w:color="auto"/>
            </w:tcBorders>
            <w:shd w:val="clear" w:color="auto" w:fill="auto"/>
            <w:vAlign w:val="center"/>
            <w:hideMark/>
          </w:tcPr>
          <w:p w14:paraId="4AA2683C" w14:textId="77777777" w:rsidR="00764D30" w:rsidRPr="00346AD4" w:rsidRDefault="00764D30" w:rsidP="00F02FF5">
            <w:pPr>
              <w:pStyle w:val="afffa"/>
              <w:jc w:val="center"/>
            </w:pPr>
            <w:r w:rsidRPr="00346AD4">
              <w:t>0,049</w:t>
            </w:r>
          </w:p>
        </w:tc>
        <w:tc>
          <w:tcPr>
            <w:tcW w:w="322" w:type="pct"/>
            <w:tcBorders>
              <w:top w:val="nil"/>
              <w:left w:val="nil"/>
              <w:bottom w:val="single" w:sz="4" w:space="0" w:color="auto"/>
              <w:right w:val="single" w:sz="4" w:space="0" w:color="auto"/>
            </w:tcBorders>
            <w:shd w:val="clear" w:color="auto" w:fill="auto"/>
            <w:vAlign w:val="center"/>
            <w:hideMark/>
          </w:tcPr>
          <w:p w14:paraId="5385A807" w14:textId="77777777" w:rsidR="00764D30" w:rsidRPr="00346AD4" w:rsidRDefault="00764D30" w:rsidP="00F02FF5">
            <w:pPr>
              <w:pStyle w:val="afffa"/>
              <w:jc w:val="center"/>
            </w:pPr>
            <w:r w:rsidRPr="00346AD4">
              <w:t>0,056</w:t>
            </w:r>
          </w:p>
        </w:tc>
        <w:tc>
          <w:tcPr>
            <w:tcW w:w="294" w:type="pct"/>
            <w:tcBorders>
              <w:top w:val="nil"/>
              <w:left w:val="nil"/>
              <w:bottom w:val="single" w:sz="4" w:space="0" w:color="auto"/>
              <w:right w:val="single" w:sz="4" w:space="0" w:color="auto"/>
            </w:tcBorders>
            <w:shd w:val="clear" w:color="auto" w:fill="auto"/>
            <w:vAlign w:val="center"/>
            <w:hideMark/>
          </w:tcPr>
          <w:p w14:paraId="498BF367" w14:textId="77777777" w:rsidR="00764D30" w:rsidRPr="00346AD4" w:rsidRDefault="00764D30" w:rsidP="00F02FF5">
            <w:pPr>
              <w:pStyle w:val="afffa"/>
              <w:jc w:val="center"/>
            </w:pPr>
            <w:r w:rsidRPr="00346AD4">
              <w:t>8,4</w:t>
            </w:r>
          </w:p>
        </w:tc>
        <w:tc>
          <w:tcPr>
            <w:tcW w:w="327" w:type="pct"/>
            <w:tcBorders>
              <w:top w:val="nil"/>
              <w:left w:val="nil"/>
              <w:bottom w:val="single" w:sz="4" w:space="0" w:color="auto"/>
              <w:right w:val="single" w:sz="4" w:space="0" w:color="auto"/>
            </w:tcBorders>
            <w:shd w:val="clear" w:color="auto" w:fill="auto"/>
            <w:vAlign w:val="center"/>
            <w:hideMark/>
          </w:tcPr>
          <w:p w14:paraId="19058E9C" w14:textId="77777777" w:rsidR="00764D30" w:rsidRPr="00346AD4" w:rsidRDefault="00764D30" w:rsidP="00F02FF5">
            <w:pPr>
              <w:pStyle w:val="afffa"/>
              <w:jc w:val="center"/>
            </w:pPr>
            <w:r w:rsidRPr="00346AD4">
              <w:t>12,1</w:t>
            </w:r>
          </w:p>
        </w:tc>
        <w:tc>
          <w:tcPr>
            <w:tcW w:w="297" w:type="pct"/>
            <w:tcBorders>
              <w:top w:val="nil"/>
              <w:left w:val="nil"/>
              <w:bottom w:val="single" w:sz="4" w:space="0" w:color="auto"/>
              <w:right w:val="single" w:sz="4" w:space="0" w:color="auto"/>
            </w:tcBorders>
            <w:shd w:val="clear" w:color="auto" w:fill="auto"/>
            <w:vAlign w:val="center"/>
            <w:hideMark/>
          </w:tcPr>
          <w:p w14:paraId="053CC87F" w14:textId="77777777" w:rsidR="00764D30" w:rsidRPr="00346AD4" w:rsidRDefault="00764D30" w:rsidP="00F02FF5">
            <w:pPr>
              <w:pStyle w:val="afffa"/>
              <w:jc w:val="center"/>
            </w:pPr>
            <w:r w:rsidRPr="00346AD4">
              <w:t>20,5</w:t>
            </w:r>
          </w:p>
        </w:tc>
      </w:tr>
      <w:tr w:rsidR="00764D30" w:rsidRPr="00346AD4" w14:paraId="2018CE95" w14:textId="77777777" w:rsidTr="005E5F65">
        <w:trPr>
          <w:trHeight w:val="20"/>
        </w:trPr>
        <w:tc>
          <w:tcPr>
            <w:tcW w:w="735" w:type="pct"/>
            <w:tcBorders>
              <w:top w:val="nil"/>
              <w:left w:val="single" w:sz="4" w:space="0" w:color="auto"/>
              <w:bottom w:val="single" w:sz="4" w:space="0" w:color="auto"/>
              <w:right w:val="single" w:sz="4" w:space="0" w:color="auto"/>
            </w:tcBorders>
            <w:shd w:val="clear" w:color="auto" w:fill="auto"/>
            <w:vAlign w:val="center"/>
            <w:hideMark/>
          </w:tcPr>
          <w:p w14:paraId="61D3B86D" w14:textId="77777777" w:rsidR="00764D30" w:rsidRPr="00346AD4" w:rsidRDefault="00764D30" w:rsidP="00F02FF5">
            <w:pPr>
              <w:pStyle w:val="afffa"/>
            </w:pPr>
            <w:r w:rsidRPr="00346AD4">
              <w:t xml:space="preserve">квартал № 6 </w:t>
            </w:r>
          </w:p>
          <w:p w14:paraId="12572077" w14:textId="77777777" w:rsidR="00764D30" w:rsidRPr="00346AD4" w:rsidRDefault="00764D30" w:rsidP="00F02FF5">
            <w:pPr>
              <w:pStyle w:val="afffa"/>
            </w:pPr>
            <w:r w:rsidRPr="00346AD4">
              <w:lastRenderedPageBreak/>
              <w:t xml:space="preserve">(часть квартала) </w:t>
            </w:r>
          </w:p>
        </w:tc>
        <w:tc>
          <w:tcPr>
            <w:tcW w:w="437" w:type="pct"/>
            <w:tcBorders>
              <w:top w:val="nil"/>
              <w:left w:val="nil"/>
              <w:bottom w:val="single" w:sz="4" w:space="0" w:color="auto"/>
              <w:right w:val="single" w:sz="4" w:space="0" w:color="auto"/>
            </w:tcBorders>
            <w:shd w:val="clear" w:color="auto" w:fill="auto"/>
            <w:vAlign w:val="center"/>
            <w:hideMark/>
          </w:tcPr>
          <w:p w14:paraId="33853A2A" w14:textId="77777777" w:rsidR="00764D30" w:rsidRPr="00346AD4" w:rsidRDefault="00764D30" w:rsidP="00F02FF5">
            <w:pPr>
              <w:pStyle w:val="afffa"/>
              <w:jc w:val="center"/>
            </w:pPr>
            <w:r w:rsidRPr="00346AD4">
              <w:lastRenderedPageBreak/>
              <w:t>3</w:t>
            </w:r>
          </w:p>
        </w:tc>
        <w:tc>
          <w:tcPr>
            <w:tcW w:w="660" w:type="pct"/>
            <w:tcBorders>
              <w:top w:val="nil"/>
              <w:left w:val="nil"/>
              <w:bottom w:val="single" w:sz="4" w:space="0" w:color="auto"/>
              <w:right w:val="single" w:sz="4" w:space="0" w:color="auto"/>
            </w:tcBorders>
            <w:shd w:val="clear" w:color="auto" w:fill="auto"/>
            <w:vAlign w:val="center"/>
            <w:hideMark/>
          </w:tcPr>
          <w:p w14:paraId="19153B4C" w14:textId="77777777" w:rsidR="00764D30" w:rsidRPr="00346AD4" w:rsidRDefault="00764D30" w:rsidP="00F02FF5">
            <w:pPr>
              <w:pStyle w:val="afffa"/>
              <w:jc w:val="center"/>
            </w:pPr>
            <w:r w:rsidRPr="00346AD4">
              <w:t>300</w:t>
            </w:r>
          </w:p>
        </w:tc>
        <w:tc>
          <w:tcPr>
            <w:tcW w:w="615" w:type="pct"/>
            <w:tcBorders>
              <w:top w:val="nil"/>
              <w:left w:val="nil"/>
              <w:bottom w:val="single" w:sz="4" w:space="0" w:color="auto"/>
              <w:right w:val="single" w:sz="4" w:space="0" w:color="auto"/>
            </w:tcBorders>
            <w:shd w:val="clear" w:color="auto" w:fill="auto"/>
            <w:vAlign w:val="center"/>
            <w:hideMark/>
          </w:tcPr>
          <w:p w14:paraId="5E908483" w14:textId="77777777" w:rsidR="00764D30" w:rsidRPr="00346AD4" w:rsidRDefault="00764D30" w:rsidP="00F02FF5">
            <w:pPr>
              <w:pStyle w:val="afffa"/>
              <w:jc w:val="center"/>
            </w:pPr>
            <w:r w:rsidRPr="00346AD4">
              <w:t>900</w:t>
            </w:r>
          </w:p>
        </w:tc>
        <w:tc>
          <w:tcPr>
            <w:tcW w:w="395" w:type="pct"/>
            <w:tcBorders>
              <w:top w:val="nil"/>
              <w:left w:val="nil"/>
              <w:bottom w:val="single" w:sz="4" w:space="0" w:color="auto"/>
              <w:right w:val="single" w:sz="4" w:space="0" w:color="auto"/>
            </w:tcBorders>
            <w:shd w:val="clear" w:color="auto" w:fill="auto"/>
            <w:vAlign w:val="center"/>
            <w:hideMark/>
          </w:tcPr>
          <w:p w14:paraId="69386E61" w14:textId="77777777" w:rsidR="00764D30" w:rsidRPr="00346AD4" w:rsidRDefault="00764D30" w:rsidP="00F02FF5">
            <w:pPr>
              <w:pStyle w:val="afffa"/>
              <w:jc w:val="center"/>
            </w:pPr>
            <w:r w:rsidRPr="00346AD4">
              <w:t>0,003</w:t>
            </w:r>
          </w:p>
        </w:tc>
        <w:tc>
          <w:tcPr>
            <w:tcW w:w="485" w:type="pct"/>
            <w:tcBorders>
              <w:top w:val="nil"/>
              <w:left w:val="nil"/>
              <w:bottom w:val="single" w:sz="4" w:space="0" w:color="auto"/>
              <w:right w:val="single" w:sz="4" w:space="0" w:color="auto"/>
            </w:tcBorders>
            <w:shd w:val="clear" w:color="auto" w:fill="auto"/>
            <w:vAlign w:val="center"/>
            <w:hideMark/>
          </w:tcPr>
          <w:p w14:paraId="34EF6272" w14:textId="77777777" w:rsidR="00764D30" w:rsidRPr="00346AD4" w:rsidRDefault="00764D30" w:rsidP="00F02FF5">
            <w:pPr>
              <w:pStyle w:val="afffa"/>
              <w:jc w:val="center"/>
            </w:pPr>
            <w:r w:rsidRPr="00346AD4">
              <w:t>-</w:t>
            </w:r>
          </w:p>
        </w:tc>
        <w:tc>
          <w:tcPr>
            <w:tcW w:w="433" w:type="pct"/>
            <w:tcBorders>
              <w:top w:val="nil"/>
              <w:left w:val="nil"/>
              <w:bottom w:val="single" w:sz="4" w:space="0" w:color="auto"/>
              <w:right w:val="single" w:sz="4" w:space="0" w:color="auto"/>
            </w:tcBorders>
            <w:shd w:val="clear" w:color="auto" w:fill="auto"/>
            <w:vAlign w:val="center"/>
            <w:hideMark/>
          </w:tcPr>
          <w:p w14:paraId="5EA075C5" w14:textId="77777777" w:rsidR="00764D30" w:rsidRPr="00346AD4" w:rsidRDefault="00764D30" w:rsidP="00F02FF5">
            <w:pPr>
              <w:pStyle w:val="afffa"/>
              <w:jc w:val="center"/>
            </w:pPr>
            <w:r w:rsidRPr="00346AD4">
              <w:t>0,018</w:t>
            </w:r>
          </w:p>
        </w:tc>
        <w:tc>
          <w:tcPr>
            <w:tcW w:w="322" w:type="pct"/>
            <w:tcBorders>
              <w:top w:val="nil"/>
              <w:left w:val="nil"/>
              <w:bottom w:val="single" w:sz="4" w:space="0" w:color="auto"/>
              <w:right w:val="single" w:sz="4" w:space="0" w:color="auto"/>
            </w:tcBorders>
            <w:shd w:val="clear" w:color="auto" w:fill="auto"/>
            <w:vAlign w:val="center"/>
            <w:hideMark/>
          </w:tcPr>
          <w:p w14:paraId="4CD2F5E9" w14:textId="77777777" w:rsidR="00764D30" w:rsidRPr="00346AD4" w:rsidRDefault="00764D30" w:rsidP="00F02FF5">
            <w:pPr>
              <w:pStyle w:val="afffa"/>
              <w:jc w:val="center"/>
            </w:pPr>
            <w:r w:rsidRPr="00346AD4">
              <w:t>0,021</w:t>
            </w:r>
          </w:p>
        </w:tc>
        <w:tc>
          <w:tcPr>
            <w:tcW w:w="294" w:type="pct"/>
            <w:tcBorders>
              <w:top w:val="nil"/>
              <w:left w:val="nil"/>
              <w:bottom w:val="single" w:sz="4" w:space="0" w:color="auto"/>
              <w:right w:val="single" w:sz="4" w:space="0" w:color="auto"/>
            </w:tcBorders>
            <w:shd w:val="clear" w:color="auto" w:fill="auto"/>
            <w:vAlign w:val="center"/>
            <w:hideMark/>
          </w:tcPr>
          <w:p w14:paraId="5430C256" w14:textId="77777777" w:rsidR="00764D30" w:rsidRPr="00346AD4" w:rsidRDefault="00764D30" w:rsidP="00F02FF5">
            <w:pPr>
              <w:pStyle w:val="afffa"/>
              <w:jc w:val="center"/>
            </w:pPr>
            <w:r w:rsidRPr="00346AD4">
              <w:t>3,2</w:t>
            </w:r>
          </w:p>
        </w:tc>
        <w:tc>
          <w:tcPr>
            <w:tcW w:w="327" w:type="pct"/>
            <w:tcBorders>
              <w:top w:val="nil"/>
              <w:left w:val="nil"/>
              <w:bottom w:val="single" w:sz="4" w:space="0" w:color="auto"/>
              <w:right w:val="single" w:sz="4" w:space="0" w:color="auto"/>
            </w:tcBorders>
            <w:shd w:val="clear" w:color="auto" w:fill="auto"/>
            <w:vAlign w:val="center"/>
            <w:hideMark/>
          </w:tcPr>
          <w:p w14:paraId="6D9C3D26" w14:textId="77777777" w:rsidR="00764D30" w:rsidRPr="00346AD4" w:rsidRDefault="00764D30" w:rsidP="00F02FF5">
            <w:pPr>
              <w:pStyle w:val="afffa"/>
              <w:jc w:val="center"/>
            </w:pPr>
            <w:r w:rsidRPr="00346AD4">
              <w:t>6</w:t>
            </w:r>
          </w:p>
        </w:tc>
        <w:tc>
          <w:tcPr>
            <w:tcW w:w="297" w:type="pct"/>
            <w:tcBorders>
              <w:top w:val="nil"/>
              <w:left w:val="nil"/>
              <w:bottom w:val="single" w:sz="4" w:space="0" w:color="auto"/>
              <w:right w:val="single" w:sz="4" w:space="0" w:color="auto"/>
            </w:tcBorders>
            <w:shd w:val="clear" w:color="auto" w:fill="auto"/>
            <w:vAlign w:val="center"/>
            <w:hideMark/>
          </w:tcPr>
          <w:p w14:paraId="1DE2C7D4" w14:textId="77777777" w:rsidR="00764D30" w:rsidRPr="00346AD4" w:rsidRDefault="00764D30" w:rsidP="00F02FF5">
            <w:pPr>
              <w:pStyle w:val="afffa"/>
              <w:jc w:val="center"/>
            </w:pPr>
            <w:r w:rsidRPr="00346AD4">
              <w:t>9,2</w:t>
            </w:r>
          </w:p>
        </w:tc>
      </w:tr>
      <w:tr w:rsidR="00764D30" w:rsidRPr="00346AD4" w14:paraId="2FC1FE81" w14:textId="77777777" w:rsidTr="005E5F65">
        <w:trPr>
          <w:trHeight w:val="20"/>
        </w:trPr>
        <w:tc>
          <w:tcPr>
            <w:tcW w:w="735" w:type="pct"/>
            <w:tcBorders>
              <w:top w:val="nil"/>
              <w:left w:val="single" w:sz="4" w:space="0" w:color="auto"/>
              <w:bottom w:val="single" w:sz="4" w:space="0" w:color="auto"/>
              <w:right w:val="single" w:sz="4" w:space="0" w:color="auto"/>
            </w:tcBorders>
            <w:shd w:val="clear" w:color="auto" w:fill="auto"/>
            <w:vAlign w:val="center"/>
            <w:hideMark/>
          </w:tcPr>
          <w:p w14:paraId="72B9F74D" w14:textId="77777777" w:rsidR="00764D30" w:rsidRPr="00346AD4" w:rsidRDefault="00764D30" w:rsidP="00F02FF5">
            <w:pPr>
              <w:pStyle w:val="afffa"/>
            </w:pPr>
            <w:r w:rsidRPr="00346AD4">
              <w:t xml:space="preserve">квартал № 7 </w:t>
            </w:r>
          </w:p>
          <w:p w14:paraId="6351489F" w14:textId="77777777" w:rsidR="00764D30" w:rsidRPr="00346AD4" w:rsidRDefault="00764D30" w:rsidP="00F02FF5">
            <w:pPr>
              <w:pStyle w:val="afffa"/>
            </w:pPr>
            <w:r w:rsidRPr="00346AD4">
              <w:t xml:space="preserve">(часть квартала) </w:t>
            </w:r>
          </w:p>
        </w:tc>
        <w:tc>
          <w:tcPr>
            <w:tcW w:w="437" w:type="pct"/>
            <w:tcBorders>
              <w:top w:val="nil"/>
              <w:left w:val="nil"/>
              <w:bottom w:val="single" w:sz="4" w:space="0" w:color="auto"/>
              <w:right w:val="single" w:sz="4" w:space="0" w:color="auto"/>
            </w:tcBorders>
            <w:shd w:val="clear" w:color="auto" w:fill="auto"/>
            <w:vAlign w:val="center"/>
            <w:hideMark/>
          </w:tcPr>
          <w:p w14:paraId="405BDB25" w14:textId="77777777" w:rsidR="00764D30" w:rsidRPr="00346AD4" w:rsidRDefault="00764D30" w:rsidP="00F02FF5">
            <w:pPr>
              <w:pStyle w:val="afffa"/>
              <w:jc w:val="center"/>
            </w:pPr>
            <w:r w:rsidRPr="00346AD4">
              <w:t>3</w:t>
            </w:r>
          </w:p>
        </w:tc>
        <w:tc>
          <w:tcPr>
            <w:tcW w:w="660" w:type="pct"/>
            <w:tcBorders>
              <w:top w:val="nil"/>
              <w:left w:val="nil"/>
              <w:bottom w:val="single" w:sz="4" w:space="0" w:color="auto"/>
              <w:right w:val="single" w:sz="4" w:space="0" w:color="auto"/>
            </w:tcBorders>
            <w:shd w:val="clear" w:color="auto" w:fill="auto"/>
            <w:vAlign w:val="center"/>
            <w:hideMark/>
          </w:tcPr>
          <w:p w14:paraId="1EF2FD0D" w14:textId="77777777" w:rsidR="00764D30" w:rsidRPr="00346AD4" w:rsidRDefault="00764D30" w:rsidP="00F02FF5">
            <w:pPr>
              <w:pStyle w:val="afffa"/>
              <w:jc w:val="center"/>
            </w:pPr>
            <w:r w:rsidRPr="00346AD4">
              <w:t>300</w:t>
            </w:r>
          </w:p>
        </w:tc>
        <w:tc>
          <w:tcPr>
            <w:tcW w:w="615" w:type="pct"/>
            <w:tcBorders>
              <w:top w:val="nil"/>
              <w:left w:val="nil"/>
              <w:bottom w:val="single" w:sz="4" w:space="0" w:color="auto"/>
              <w:right w:val="single" w:sz="4" w:space="0" w:color="auto"/>
            </w:tcBorders>
            <w:shd w:val="clear" w:color="auto" w:fill="auto"/>
            <w:vAlign w:val="center"/>
            <w:hideMark/>
          </w:tcPr>
          <w:p w14:paraId="6AE290B2" w14:textId="77777777" w:rsidR="00764D30" w:rsidRPr="00346AD4" w:rsidRDefault="00764D30" w:rsidP="00F02FF5">
            <w:pPr>
              <w:pStyle w:val="afffa"/>
              <w:jc w:val="center"/>
            </w:pPr>
            <w:r w:rsidRPr="00346AD4">
              <w:t>900</w:t>
            </w:r>
          </w:p>
        </w:tc>
        <w:tc>
          <w:tcPr>
            <w:tcW w:w="395" w:type="pct"/>
            <w:tcBorders>
              <w:top w:val="nil"/>
              <w:left w:val="nil"/>
              <w:bottom w:val="single" w:sz="4" w:space="0" w:color="auto"/>
              <w:right w:val="single" w:sz="4" w:space="0" w:color="auto"/>
            </w:tcBorders>
            <w:shd w:val="clear" w:color="auto" w:fill="auto"/>
            <w:vAlign w:val="center"/>
            <w:hideMark/>
          </w:tcPr>
          <w:p w14:paraId="10D5E69E" w14:textId="77777777" w:rsidR="00764D30" w:rsidRPr="00346AD4" w:rsidRDefault="00764D30" w:rsidP="00F02FF5">
            <w:pPr>
              <w:pStyle w:val="afffa"/>
              <w:jc w:val="center"/>
            </w:pPr>
            <w:r w:rsidRPr="00346AD4">
              <w:t>0,003</w:t>
            </w:r>
          </w:p>
        </w:tc>
        <w:tc>
          <w:tcPr>
            <w:tcW w:w="485" w:type="pct"/>
            <w:tcBorders>
              <w:top w:val="nil"/>
              <w:left w:val="nil"/>
              <w:bottom w:val="single" w:sz="4" w:space="0" w:color="auto"/>
              <w:right w:val="single" w:sz="4" w:space="0" w:color="auto"/>
            </w:tcBorders>
            <w:shd w:val="clear" w:color="auto" w:fill="auto"/>
            <w:vAlign w:val="center"/>
            <w:hideMark/>
          </w:tcPr>
          <w:p w14:paraId="78FCE8E0" w14:textId="77777777" w:rsidR="00764D30" w:rsidRPr="00346AD4" w:rsidRDefault="00764D30" w:rsidP="00F02FF5">
            <w:pPr>
              <w:pStyle w:val="afffa"/>
              <w:jc w:val="center"/>
            </w:pPr>
            <w:r w:rsidRPr="00346AD4">
              <w:t>-</w:t>
            </w:r>
          </w:p>
        </w:tc>
        <w:tc>
          <w:tcPr>
            <w:tcW w:w="433" w:type="pct"/>
            <w:tcBorders>
              <w:top w:val="nil"/>
              <w:left w:val="nil"/>
              <w:bottom w:val="single" w:sz="4" w:space="0" w:color="auto"/>
              <w:right w:val="single" w:sz="4" w:space="0" w:color="auto"/>
            </w:tcBorders>
            <w:shd w:val="clear" w:color="auto" w:fill="auto"/>
            <w:vAlign w:val="center"/>
            <w:hideMark/>
          </w:tcPr>
          <w:p w14:paraId="197EE365" w14:textId="77777777" w:rsidR="00764D30" w:rsidRPr="00346AD4" w:rsidRDefault="00764D30" w:rsidP="00F02FF5">
            <w:pPr>
              <w:pStyle w:val="afffa"/>
              <w:jc w:val="center"/>
            </w:pPr>
            <w:r w:rsidRPr="00346AD4">
              <w:t>0,018</w:t>
            </w:r>
          </w:p>
        </w:tc>
        <w:tc>
          <w:tcPr>
            <w:tcW w:w="322" w:type="pct"/>
            <w:tcBorders>
              <w:top w:val="nil"/>
              <w:left w:val="nil"/>
              <w:bottom w:val="single" w:sz="4" w:space="0" w:color="auto"/>
              <w:right w:val="single" w:sz="4" w:space="0" w:color="auto"/>
            </w:tcBorders>
            <w:shd w:val="clear" w:color="auto" w:fill="auto"/>
            <w:vAlign w:val="center"/>
            <w:hideMark/>
          </w:tcPr>
          <w:p w14:paraId="33E663A6" w14:textId="77777777" w:rsidR="00764D30" w:rsidRPr="00346AD4" w:rsidRDefault="00764D30" w:rsidP="00F02FF5">
            <w:pPr>
              <w:pStyle w:val="afffa"/>
              <w:jc w:val="center"/>
            </w:pPr>
            <w:r w:rsidRPr="00346AD4">
              <w:t>0,021</w:t>
            </w:r>
          </w:p>
        </w:tc>
        <w:tc>
          <w:tcPr>
            <w:tcW w:w="294" w:type="pct"/>
            <w:tcBorders>
              <w:top w:val="nil"/>
              <w:left w:val="nil"/>
              <w:bottom w:val="single" w:sz="4" w:space="0" w:color="auto"/>
              <w:right w:val="single" w:sz="4" w:space="0" w:color="auto"/>
            </w:tcBorders>
            <w:shd w:val="clear" w:color="auto" w:fill="auto"/>
            <w:vAlign w:val="center"/>
            <w:hideMark/>
          </w:tcPr>
          <w:p w14:paraId="2889957F" w14:textId="77777777" w:rsidR="00764D30" w:rsidRPr="00346AD4" w:rsidRDefault="00764D30" w:rsidP="00F02FF5">
            <w:pPr>
              <w:pStyle w:val="afffa"/>
              <w:jc w:val="center"/>
            </w:pPr>
            <w:r w:rsidRPr="00346AD4">
              <w:t>3,2</w:t>
            </w:r>
          </w:p>
        </w:tc>
        <w:tc>
          <w:tcPr>
            <w:tcW w:w="327" w:type="pct"/>
            <w:tcBorders>
              <w:top w:val="nil"/>
              <w:left w:val="nil"/>
              <w:bottom w:val="single" w:sz="4" w:space="0" w:color="auto"/>
              <w:right w:val="single" w:sz="4" w:space="0" w:color="auto"/>
            </w:tcBorders>
            <w:shd w:val="clear" w:color="auto" w:fill="auto"/>
            <w:vAlign w:val="center"/>
            <w:hideMark/>
          </w:tcPr>
          <w:p w14:paraId="4138F9D6" w14:textId="77777777" w:rsidR="00764D30" w:rsidRPr="00346AD4" w:rsidRDefault="00764D30" w:rsidP="00F02FF5">
            <w:pPr>
              <w:pStyle w:val="afffa"/>
              <w:jc w:val="center"/>
            </w:pPr>
            <w:r w:rsidRPr="00346AD4">
              <w:t>6</w:t>
            </w:r>
          </w:p>
        </w:tc>
        <w:tc>
          <w:tcPr>
            <w:tcW w:w="297" w:type="pct"/>
            <w:tcBorders>
              <w:top w:val="nil"/>
              <w:left w:val="nil"/>
              <w:bottom w:val="single" w:sz="4" w:space="0" w:color="auto"/>
              <w:right w:val="single" w:sz="4" w:space="0" w:color="auto"/>
            </w:tcBorders>
            <w:shd w:val="clear" w:color="auto" w:fill="auto"/>
            <w:vAlign w:val="center"/>
            <w:hideMark/>
          </w:tcPr>
          <w:p w14:paraId="41D55245" w14:textId="77777777" w:rsidR="00764D30" w:rsidRPr="00346AD4" w:rsidRDefault="00764D30" w:rsidP="00F02FF5">
            <w:pPr>
              <w:pStyle w:val="afffa"/>
              <w:jc w:val="center"/>
            </w:pPr>
            <w:r w:rsidRPr="00346AD4">
              <w:t>9,2</w:t>
            </w:r>
          </w:p>
        </w:tc>
      </w:tr>
      <w:tr w:rsidR="00764D30" w:rsidRPr="00346AD4" w14:paraId="73ABAFC7" w14:textId="77777777" w:rsidTr="005E5F65">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04D61BF" w14:textId="77777777" w:rsidR="00764D30" w:rsidRPr="00346AD4" w:rsidRDefault="00764D30" w:rsidP="00F02FF5">
            <w:pPr>
              <w:pStyle w:val="afffa"/>
            </w:pPr>
            <w:r w:rsidRPr="00346AD4">
              <w:t xml:space="preserve">Застройка жилой застройки средней этажности (5 эт.)   </w:t>
            </w:r>
          </w:p>
        </w:tc>
      </w:tr>
      <w:tr w:rsidR="00764D30" w:rsidRPr="00346AD4" w14:paraId="0F1DBCCF" w14:textId="77777777" w:rsidTr="005E5F65">
        <w:trPr>
          <w:trHeight w:val="20"/>
        </w:trPr>
        <w:tc>
          <w:tcPr>
            <w:tcW w:w="735" w:type="pct"/>
            <w:tcBorders>
              <w:top w:val="nil"/>
              <w:left w:val="single" w:sz="4" w:space="0" w:color="auto"/>
              <w:bottom w:val="single" w:sz="4" w:space="0" w:color="auto"/>
              <w:right w:val="single" w:sz="4" w:space="0" w:color="auto"/>
            </w:tcBorders>
            <w:shd w:val="clear" w:color="auto" w:fill="auto"/>
            <w:vAlign w:val="center"/>
            <w:hideMark/>
          </w:tcPr>
          <w:p w14:paraId="1C836BDE" w14:textId="77777777" w:rsidR="00764D30" w:rsidRPr="00346AD4" w:rsidRDefault="00764D30" w:rsidP="00F02FF5">
            <w:pPr>
              <w:pStyle w:val="afffa"/>
            </w:pPr>
            <w:r w:rsidRPr="00346AD4">
              <w:t xml:space="preserve">квартал № 5 </w:t>
            </w:r>
          </w:p>
          <w:p w14:paraId="78CDDFD0" w14:textId="77777777" w:rsidR="00764D30" w:rsidRPr="00346AD4" w:rsidRDefault="00764D30" w:rsidP="00F02FF5">
            <w:pPr>
              <w:pStyle w:val="afffa"/>
            </w:pPr>
            <w:r w:rsidRPr="00346AD4">
              <w:t xml:space="preserve">(часть квартала) </w:t>
            </w:r>
          </w:p>
        </w:tc>
        <w:tc>
          <w:tcPr>
            <w:tcW w:w="437" w:type="pct"/>
            <w:tcBorders>
              <w:top w:val="nil"/>
              <w:left w:val="nil"/>
              <w:bottom w:val="single" w:sz="4" w:space="0" w:color="auto"/>
              <w:right w:val="single" w:sz="4" w:space="0" w:color="auto"/>
            </w:tcBorders>
            <w:shd w:val="clear" w:color="auto" w:fill="auto"/>
            <w:vAlign w:val="center"/>
            <w:hideMark/>
          </w:tcPr>
          <w:p w14:paraId="0D10294C" w14:textId="77777777" w:rsidR="00764D30" w:rsidRPr="00346AD4" w:rsidRDefault="00764D30" w:rsidP="00F02FF5">
            <w:pPr>
              <w:pStyle w:val="afffa"/>
              <w:jc w:val="center"/>
            </w:pPr>
            <w:r w:rsidRPr="00346AD4">
              <w:t>3</w:t>
            </w:r>
          </w:p>
        </w:tc>
        <w:tc>
          <w:tcPr>
            <w:tcW w:w="660" w:type="pct"/>
            <w:tcBorders>
              <w:top w:val="nil"/>
              <w:left w:val="nil"/>
              <w:bottom w:val="single" w:sz="4" w:space="0" w:color="auto"/>
              <w:right w:val="single" w:sz="4" w:space="0" w:color="auto"/>
            </w:tcBorders>
            <w:shd w:val="clear" w:color="auto" w:fill="auto"/>
            <w:vAlign w:val="center"/>
            <w:hideMark/>
          </w:tcPr>
          <w:p w14:paraId="400D1077" w14:textId="77777777" w:rsidR="00764D30" w:rsidRPr="00346AD4" w:rsidRDefault="00764D30" w:rsidP="00F02FF5">
            <w:pPr>
              <w:pStyle w:val="afffa"/>
              <w:jc w:val="center"/>
            </w:pPr>
            <w:r w:rsidRPr="00346AD4">
              <w:t>16575</w:t>
            </w:r>
          </w:p>
        </w:tc>
        <w:tc>
          <w:tcPr>
            <w:tcW w:w="615" w:type="pct"/>
            <w:tcBorders>
              <w:top w:val="nil"/>
              <w:left w:val="nil"/>
              <w:bottom w:val="single" w:sz="4" w:space="0" w:color="auto"/>
              <w:right w:val="single" w:sz="4" w:space="0" w:color="auto"/>
            </w:tcBorders>
            <w:shd w:val="clear" w:color="auto" w:fill="auto"/>
            <w:vAlign w:val="center"/>
            <w:hideMark/>
          </w:tcPr>
          <w:p w14:paraId="503D867D" w14:textId="77777777" w:rsidR="00764D30" w:rsidRPr="00346AD4" w:rsidRDefault="00764D30" w:rsidP="00F02FF5">
            <w:pPr>
              <w:pStyle w:val="afffa"/>
              <w:jc w:val="center"/>
            </w:pPr>
            <w:r w:rsidRPr="00346AD4">
              <w:t>49725</w:t>
            </w:r>
          </w:p>
        </w:tc>
        <w:tc>
          <w:tcPr>
            <w:tcW w:w="395" w:type="pct"/>
            <w:tcBorders>
              <w:top w:val="nil"/>
              <w:left w:val="nil"/>
              <w:bottom w:val="single" w:sz="4" w:space="0" w:color="auto"/>
              <w:right w:val="single" w:sz="4" w:space="0" w:color="auto"/>
            </w:tcBorders>
            <w:shd w:val="clear" w:color="auto" w:fill="auto"/>
            <w:vAlign w:val="center"/>
            <w:hideMark/>
          </w:tcPr>
          <w:p w14:paraId="635D3A68" w14:textId="77777777" w:rsidR="00764D30" w:rsidRPr="00346AD4" w:rsidRDefault="00764D30" w:rsidP="00F02FF5">
            <w:pPr>
              <w:pStyle w:val="afffa"/>
              <w:jc w:val="center"/>
            </w:pPr>
            <w:r w:rsidRPr="00346AD4">
              <w:t>0,152</w:t>
            </w:r>
          </w:p>
        </w:tc>
        <w:tc>
          <w:tcPr>
            <w:tcW w:w="485" w:type="pct"/>
            <w:tcBorders>
              <w:top w:val="nil"/>
              <w:left w:val="nil"/>
              <w:bottom w:val="single" w:sz="4" w:space="0" w:color="auto"/>
              <w:right w:val="single" w:sz="4" w:space="0" w:color="auto"/>
            </w:tcBorders>
            <w:shd w:val="clear" w:color="auto" w:fill="auto"/>
            <w:vAlign w:val="center"/>
            <w:hideMark/>
          </w:tcPr>
          <w:p w14:paraId="0A968F30" w14:textId="77777777" w:rsidR="00764D30" w:rsidRPr="00346AD4" w:rsidRDefault="00764D30" w:rsidP="00F02FF5">
            <w:pPr>
              <w:pStyle w:val="afffa"/>
              <w:jc w:val="center"/>
            </w:pPr>
            <w:r w:rsidRPr="00346AD4">
              <w:t>-</w:t>
            </w:r>
          </w:p>
        </w:tc>
        <w:tc>
          <w:tcPr>
            <w:tcW w:w="433" w:type="pct"/>
            <w:tcBorders>
              <w:top w:val="nil"/>
              <w:left w:val="nil"/>
              <w:bottom w:val="single" w:sz="4" w:space="0" w:color="auto"/>
              <w:right w:val="single" w:sz="4" w:space="0" w:color="auto"/>
            </w:tcBorders>
            <w:shd w:val="clear" w:color="auto" w:fill="auto"/>
            <w:vAlign w:val="center"/>
            <w:hideMark/>
          </w:tcPr>
          <w:p w14:paraId="4CFFCB06" w14:textId="77777777" w:rsidR="00764D30" w:rsidRPr="00346AD4" w:rsidRDefault="00764D30" w:rsidP="00F02FF5">
            <w:pPr>
              <w:pStyle w:val="afffa"/>
              <w:jc w:val="center"/>
            </w:pPr>
            <w:r w:rsidRPr="00346AD4">
              <w:t>1,011</w:t>
            </w:r>
          </w:p>
        </w:tc>
        <w:tc>
          <w:tcPr>
            <w:tcW w:w="322" w:type="pct"/>
            <w:tcBorders>
              <w:top w:val="nil"/>
              <w:left w:val="nil"/>
              <w:bottom w:val="single" w:sz="4" w:space="0" w:color="auto"/>
              <w:right w:val="single" w:sz="4" w:space="0" w:color="auto"/>
            </w:tcBorders>
            <w:shd w:val="clear" w:color="auto" w:fill="auto"/>
            <w:vAlign w:val="center"/>
            <w:hideMark/>
          </w:tcPr>
          <w:p w14:paraId="0C1C93ED" w14:textId="77777777" w:rsidR="00764D30" w:rsidRPr="00346AD4" w:rsidRDefault="00764D30" w:rsidP="00F02FF5">
            <w:pPr>
              <w:pStyle w:val="afffa"/>
              <w:jc w:val="center"/>
            </w:pPr>
            <w:r w:rsidRPr="00346AD4">
              <w:t>1,163</w:t>
            </w:r>
          </w:p>
        </w:tc>
        <w:tc>
          <w:tcPr>
            <w:tcW w:w="294" w:type="pct"/>
            <w:tcBorders>
              <w:top w:val="nil"/>
              <w:left w:val="nil"/>
              <w:bottom w:val="single" w:sz="4" w:space="0" w:color="auto"/>
              <w:right w:val="single" w:sz="4" w:space="0" w:color="auto"/>
            </w:tcBorders>
            <w:shd w:val="clear" w:color="auto" w:fill="auto"/>
            <w:vAlign w:val="center"/>
            <w:hideMark/>
          </w:tcPr>
          <w:p w14:paraId="3F63B068" w14:textId="77777777" w:rsidR="00764D30" w:rsidRPr="00346AD4" w:rsidRDefault="00764D30" w:rsidP="00F02FF5">
            <w:pPr>
              <w:pStyle w:val="afffa"/>
              <w:jc w:val="center"/>
            </w:pPr>
            <w:r w:rsidRPr="00346AD4">
              <w:t>174,5</w:t>
            </w:r>
          </w:p>
        </w:tc>
        <w:tc>
          <w:tcPr>
            <w:tcW w:w="327" w:type="pct"/>
            <w:tcBorders>
              <w:top w:val="nil"/>
              <w:left w:val="nil"/>
              <w:bottom w:val="single" w:sz="4" w:space="0" w:color="auto"/>
              <w:right w:val="single" w:sz="4" w:space="0" w:color="auto"/>
            </w:tcBorders>
            <w:shd w:val="clear" w:color="auto" w:fill="auto"/>
            <w:vAlign w:val="center"/>
            <w:hideMark/>
          </w:tcPr>
          <w:p w14:paraId="6E73604B" w14:textId="77777777" w:rsidR="00764D30" w:rsidRPr="00346AD4" w:rsidRDefault="00764D30" w:rsidP="00F02FF5">
            <w:pPr>
              <w:pStyle w:val="afffa"/>
              <w:jc w:val="center"/>
            </w:pPr>
            <w:r w:rsidRPr="00346AD4">
              <w:t>98,6</w:t>
            </w:r>
          </w:p>
        </w:tc>
        <w:tc>
          <w:tcPr>
            <w:tcW w:w="297" w:type="pct"/>
            <w:tcBorders>
              <w:top w:val="nil"/>
              <w:left w:val="nil"/>
              <w:bottom w:val="single" w:sz="4" w:space="0" w:color="auto"/>
              <w:right w:val="single" w:sz="4" w:space="0" w:color="auto"/>
            </w:tcBorders>
            <w:shd w:val="clear" w:color="auto" w:fill="auto"/>
            <w:vAlign w:val="center"/>
            <w:hideMark/>
          </w:tcPr>
          <w:p w14:paraId="5B420745" w14:textId="77777777" w:rsidR="00764D30" w:rsidRPr="00346AD4" w:rsidRDefault="00764D30" w:rsidP="00F02FF5">
            <w:pPr>
              <w:pStyle w:val="afffa"/>
              <w:jc w:val="center"/>
            </w:pPr>
            <w:r w:rsidRPr="00346AD4">
              <w:t>273,1</w:t>
            </w:r>
          </w:p>
        </w:tc>
      </w:tr>
      <w:tr w:rsidR="00764D30" w:rsidRPr="00346AD4" w14:paraId="33ECB77B" w14:textId="77777777" w:rsidTr="005E5F65">
        <w:trPr>
          <w:trHeight w:val="20"/>
        </w:trPr>
        <w:tc>
          <w:tcPr>
            <w:tcW w:w="735" w:type="pct"/>
            <w:tcBorders>
              <w:top w:val="nil"/>
              <w:left w:val="single" w:sz="4" w:space="0" w:color="auto"/>
              <w:bottom w:val="single" w:sz="4" w:space="0" w:color="auto"/>
              <w:right w:val="single" w:sz="4" w:space="0" w:color="auto"/>
            </w:tcBorders>
            <w:shd w:val="clear" w:color="auto" w:fill="auto"/>
            <w:vAlign w:val="center"/>
            <w:hideMark/>
          </w:tcPr>
          <w:p w14:paraId="02E10368" w14:textId="77777777" w:rsidR="00764D30" w:rsidRPr="00346AD4" w:rsidRDefault="00764D30" w:rsidP="00F02FF5">
            <w:pPr>
              <w:pStyle w:val="afffa"/>
            </w:pPr>
            <w:r w:rsidRPr="00346AD4">
              <w:t xml:space="preserve">итого по гп. Синявино  </w:t>
            </w:r>
          </w:p>
        </w:tc>
        <w:tc>
          <w:tcPr>
            <w:tcW w:w="437" w:type="pct"/>
            <w:tcBorders>
              <w:top w:val="nil"/>
              <w:left w:val="nil"/>
              <w:bottom w:val="single" w:sz="4" w:space="0" w:color="auto"/>
              <w:right w:val="single" w:sz="4" w:space="0" w:color="auto"/>
            </w:tcBorders>
            <w:shd w:val="clear" w:color="auto" w:fill="auto"/>
            <w:vAlign w:val="center"/>
            <w:hideMark/>
          </w:tcPr>
          <w:p w14:paraId="0D4C54B9" w14:textId="77777777" w:rsidR="00764D30" w:rsidRPr="00346AD4" w:rsidRDefault="00764D30" w:rsidP="00F02FF5">
            <w:pPr>
              <w:pStyle w:val="afffa"/>
              <w:jc w:val="center"/>
            </w:pPr>
          </w:p>
        </w:tc>
        <w:tc>
          <w:tcPr>
            <w:tcW w:w="660" w:type="pct"/>
            <w:tcBorders>
              <w:top w:val="nil"/>
              <w:left w:val="nil"/>
              <w:bottom w:val="single" w:sz="4" w:space="0" w:color="auto"/>
              <w:right w:val="single" w:sz="4" w:space="0" w:color="auto"/>
            </w:tcBorders>
            <w:shd w:val="clear" w:color="auto" w:fill="auto"/>
            <w:vAlign w:val="center"/>
            <w:hideMark/>
          </w:tcPr>
          <w:p w14:paraId="445AE991" w14:textId="77777777" w:rsidR="00764D30" w:rsidRPr="00346AD4" w:rsidRDefault="00764D30" w:rsidP="00F02FF5">
            <w:pPr>
              <w:pStyle w:val="afffa"/>
              <w:jc w:val="center"/>
            </w:pPr>
          </w:p>
        </w:tc>
        <w:tc>
          <w:tcPr>
            <w:tcW w:w="615" w:type="pct"/>
            <w:tcBorders>
              <w:top w:val="nil"/>
              <w:left w:val="nil"/>
              <w:bottom w:val="single" w:sz="4" w:space="0" w:color="auto"/>
              <w:right w:val="single" w:sz="4" w:space="0" w:color="auto"/>
            </w:tcBorders>
            <w:shd w:val="clear" w:color="auto" w:fill="auto"/>
            <w:vAlign w:val="center"/>
            <w:hideMark/>
          </w:tcPr>
          <w:p w14:paraId="6EBF3E86" w14:textId="77777777" w:rsidR="00764D30" w:rsidRPr="00346AD4" w:rsidRDefault="00764D30" w:rsidP="00F02FF5">
            <w:pPr>
              <w:pStyle w:val="afffa"/>
              <w:jc w:val="center"/>
            </w:pPr>
          </w:p>
        </w:tc>
        <w:tc>
          <w:tcPr>
            <w:tcW w:w="395" w:type="pct"/>
            <w:tcBorders>
              <w:top w:val="nil"/>
              <w:left w:val="nil"/>
              <w:bottom w:val="single" w:sz="4" w:space="0" w:color="auto"/>
              <w:right w:val="single" w:sz="4" w:space="0" w:color="auto"/>
            </w:tcBorders>
            <w:shd w:val="clear" w:color="auto" w:fill="auto"/>
            <w:vAlign w:val="center"/>
            <w:hideMark/>
          </w:tcPr>
          <w:p w14:paraId="39CE89F3" w14:textId="77777777" w:rsidR="00764D30" w:rsidRPr="00346AD4" w:rsidRDefault="00764D30" w:rsidP="00F02FF5">
            <w:pPr>
              <w:pStyle w:val="afffa"/>
              <w:jc w:val="center"/>
            </w:pPr>
            <w:r w:rsidRPr="00346AD4">
              <w:t>0,179</w:t>
            </w:r>
          </w:p>
        </w:tc>
        <w:tc>
          <w:tcPr>
            <w:tcW w:w="485" w:type="pct"/>
            <w:tcBorders>
              <w:top w:val="nil"/>
              <w:left w:val="nil"/>
              <w:bottom w:val="single" w:sz="4" w:space="0" w:color="auto"/>
              <w:right w:val="single" w:sz="4" w:space="0" w:color="auto"/>
            </w:tcBorders>
            <w:shd w:val="clear" w:color="auto" w:fill="auto"/>
            <w:vAlign w:val="center"/>
            <w:hideMark/>
          </w:tcPr>
          <w:p w14:paraId="438EFF13" w14:textId="77777777" w:rsidR="00764D30" w:rsidRPr="00346AD4" w:rsidRDefault="00764D30" w:rsidP="00F02FF5">
            <w:pPr>
              <w:pStyle w:val="afffa"/>
              <w:jc w:val="center"/>
            </w:pPr>
          </w:p>
        </w:tc>
        <w:tc>
          <w:tcPr>
            <w:tcW w:w="433" w:type="pct"/>
            <w:tcBorders>
              <w:top w:val="nil"/>
              <w:left w:val="nil"/>
              <w:bottom w:val="single" w:sz="4" w:space="0" w:color="auto"/>
              <w:right w:val="single" w:sz="4" w:space="0" w:color="auto"/>
            </w:tcBorders>
            <w:shd w:val="clear" w:color="auto" w:fill="auto"/>
            <w:vAlign w:val="center"/>
            <w:hideMark/>
          </w:tcPr>
          <w:p w14:paraId="5FDC66E6" w14:textId="77777777" w:rsidR="00764D30" w:rsidRPr="00346AD4" w:rsidRDefault="00764D30" w:rsidP="00F02FF5">
            <w:pPr>
              <w:pStyle w:val="afffa"/>
              <w:jc w:val="center"/>
            </w:pPr>
            <w:r w:rsidRPr="00346AD4">
              <w:t>1,194</w:t>
            </w:r>
          </w:p>
        </w:tc>
        <w:tc>
          <w:tcPr>
            <w:tcW w:w="322" w:type="pct"/>
            <w:tcBorders>
              <w:top w:val="nil"/>
              <w:left w:val="nil"/>
              <w:bottom w:val="single" w:sz="4" w:space="0" w:color="auto"/>
              <w:right w:val="single" w:sz="4" w:space="0" w:color="auto"/>
            </w:tcBorders>
            <w:shd w:val="clear" w:color="auto" w:fill="auto"/>
            <w:vAlign w:val="center"/>
            <w:hideMark/>
          </w:tcPr>
          <w:p w14:paraId="25646E15" w14:textId="77777777" w:rsidR="00764D30" w:rsidRPr="00346AD4" w:rsidRDefault="00764D30" w:rsidP="00F02FF5">
            <w:pPr>
              <w:pStyle w:val="afffa"/>
              <w:jc w:val="center"/>
            </w:pPr>
            <w:r w:rsidRPr="00346AD4">
              <w:t>1,373</w:t>
            </w:r>
          </w:p>
        </w:tc>
        <w:tc>
          <w:tcPr>
            <w:tcW w:w="294" w:type="pct"/>
            <w:tcBorders>
              <w:top w:val="nil"/>
              <w:left w:val="nil"/>
              <w:bottom w:val="single" w:sz="4" w:space="0" w:color="auto"/>
              <w:right w:val="single" w:sz="4" w:space="0" w:color="auto"/>
            </w:tcBorders>
            <w:shd w:val="clear" w:color="auto" w:fill="auto"/>
            <w:vAlign w:val="center"/>
            <w:hideMark/>
          </w:tcPr>
          <w:p w14:paraId="18DFDE05" w14:textId="77777777" w:rsidR="00764D30" w:rsidRPr="00346AD4" w:rsidRDefault="00764D30" w:rsidP="00F02FF5">
            <w:pPr>
              <w:pStyle w:val="afffa"/>
              <w:jc w:val="center"/>
            </w:pPr>
          </w:p>
        </w:tc>
        <w:tc>
          <w:tcPr>
            <w:tcW w:w="327" w:type="pct"/>
            <w:tcBorders>
              <w:top w:val="nil"/>
              <w:left w:val="nil"/>
              <w:bottom w:val="single" w:sz="4" w:space="0" w:color="auto"/>
              <w:right w:val="single" w:sz="4" w:space="0" w:color="auto"/>
            </w:tcBorders>
            <w:shd w:val="clear" w:color="auto" w:fill="auto"/>
            <w:vAlign w:val="center"/>
            <w:hideMark/>
          </w:tcPr>
          <w:p w14:paraId="5F5516BE" w14:textId="77777777" w:rsidR="00764D30" w:rsidRPr="00346AD4" w:rsidRDefault="00764D30" w:rsidP="00F02FF5">
            <w:pPr>
              <w:pStyle w:val="afffa"/>
              <w:jc w:val="center"/>
            </w:pPr>
          </w:p>
        </w:tc>
        <w:tc>
          <w:tcPr>
            <w:tcW w:w="297" w:type="pct"/>
            <w:tcBorders>
              <w:top w:val="nil"/>
              <w:left w:val="nil"/>
              <w:bottom w:val="single" w:sz="4" w:space="0" w:color="auto"/>
              <w:right w:val="single" w:sz="4" w:space="0" w:color="auto"/>
            </w:tcBorders>
            <w:shd w:val="clear" w:color="auto" w:fill="auto"/>
            <w:vAlign w:val="center"/>
            <w:hideMark/>
          </w:tcPr>
          <w:p w14:paraId="5E566850" w14:textId="77777777" w:rsidR="00764D30" w:rsidRPr="00346AD4" w:rsidRDefault="00764D30" w:rsidP="00F02FF5">
            <w:pPr>
              <w:pStyle w:val="afffa"/>
              <w:jc w:val="center"/>
            </w:pPr>
            <w:r w:rsidRPr="00346AD4">
              <w:t>353</w:t>
            </w:r>
          </w:p>
        </w:tc>
      </w:tr>
      <w:tr w:rsidR="00764D30" w:rsidRPr="00346AD4" w14:paraId="277E8762" w14:textId="77777777" w:rsidTr="005E5F65">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47AB2C" w14:textId="77777777" w:rsidR="00764D30" w:rsidRPr="00346AD4" w:rsidRDefault="00764D30" w:rsidP="00F02FF5">
            <w:pPr>
              <w:pStyle w:val="afffa"/>
              <w:jc w:val="center"/>
            </w:pPr>
            <w:r w:rsidRPr="00346AD4">
              <w:t>расчетный срок 2037 г.</w:t>
            </w:r>
          </w:p>
        </w:tc>
      </w:tr>
      <w:tr w:rsidR="00764D30" w:rsidRPr="00346AD4" w14:paraId="2EE4EB52" w14:textId="77777777" w:rsidTr="005E5F65">
        <w:trPr>
          <w:trHeight w:val="20"/>
        </w:trPr>
        <w:tc>
          <w:tcPr>
            <w:tcW w:w="5000" w:type="pct"/>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14:paraId="3C1C909F" w14:textId="77777777" w:rsidR="00764D30" w:rsidRPr="00346AD4" w:rsidRDefault="00764D30" w:rsidP="00F02FF5">
            <w:pPr>
              <w:pStyle w:val="afffa"/>
              <w:jc w:val="center"/>
            </w:pPr>
            <w:r w:rsidRPr="00346AD4">
              <w:t>г.п. Синявино</w:t>
            </w:r>
          </w:p>
        </w:tc>
      </w:tr>
      <w:tr w:rsidR="00764D30" w:rsidRPr="00346AD4" w14:paraId="3FF80E22" w14:textId="77777777" w:rsidTr="005E5F65">
        <w:trPr>
          <w:trHeight w:val="20"/>
        </w:trPr>
        <w:tc>
          <w:tcPr>
            <w:tcW w:w="735" w:type="pct"/>
            <w:tcBorders>
              <w:top w:val="nil"/>
              <w:left w:val="single" w:sz="4" w:space="0" w:color="auto"/>
              <w:bottom w:val="single" w:sz="4" w:space="0" w:color="auto"/>
              <w:right w:val="single" w:sz="4" w:space="0" w:color="auto"/>
            </w:tcBorders>
            <w:shd w:val="clear" w:color="auto" w:fill="auto"/>
            <w:vAlign w:val="center"/>
            <w:hideMark/>
          </w:tcPr>
          <w:p w14:paraId="1F246E2D" w14:textId="77777777" w:rsidR="00764D30" w:rsidRPr="00346AD4" w:rsidRDefault="00764D30" w:rsidP="00F02FF5">
            <w:pPr>
              <w:pStyle w:val="afffa"/>
            </w:pPr>
            <w:r w:rsidRPr="00346AD4">
              <w:t> </w:t>
            </w:r>
          </w:p>
        </w:tc>
        <w:tc>
          <w:tcPr>
            <w:tcW w:w="4265" w:type="pct"/>
            <w:gridSpan w:val="10"/>
            <w:tcBorders>
              <w:top w:val="single" w:sz="4" w:space="0" w:color="auto"/>
              <w:left w:val="nil"/>
              <w:bottom w:val="single" w:sz="4" w:space="0" w:color="auto"/>
              <w:right w:val="single" w:sz="4" w:space="0" w:color="auto"/>
            </w:tcBorders>
            <w:shd w:val="clear" w:color="auto" w:fill="auto"/>
            <w:vAlign w:val="center"/>
            <w:hideMark/>
          </w:tcPr>
          <w:p w14:paraId="53A36F77" w14:textId="77777777" w:rsidR="00764D30" w:rsidRPr="00346AD4" w:rsidRDefault="00764D30" w:rsidP="00F02FF5">
            <w:pPr>
              <w:pStyle w:val="afffa"/>
            </w:pPr>
            <w:r w:rsidRPr="00346AD4">
              <w:t xml:space="preserve">Застройка индивидуальными жилыми домами коттеджного типа </w:t>
            </w:r>
          </w:p>
        </w:tc>
      </w:tr>
      <w:tr w:rsidR="00764D30" w:rsidRPr="00346AD4" w14:paraId="6A2EAA82" w14:textId="77777777" w:rsidTr="005E5F65">
        <w:trPr>
          <w:trHeight w:val="20"/>
        </w:trPr>
        <w:tc>
          <w:tcPr>
            <w:tcW w:w="735" w:type="pct"/>
            <w:tcBorders>
              <w:top w:val="nil"/>
              <w:left w:val="single" w:sz="4" w:space="0" w:color="auto"/>
              <w:bottom w:val="single" w:sz="4" w:space="0" w:color="auto"/>
              <w:right w:val="single" w:sz="4" w:space="0" w:color="auto"/>
            </w:tcBorders>
            <w:shd w:val="clear" w:color="auto" w:fill="auto"/>
            <w:vAlign w:val="center"/>
            <w:hideMark/>
          </w:tcPr>
          <w:p w14:paraId="2A430964" w14:textId="77777777" w:rsidR="00764D30" w:rsidRPr="00346AD4" w:rsidRDefault="00764D30" w:rsidP="00F02FF5">
            <w:pPr>
              <w:pStyle w:val="afffa"/>
            </w:pPr>
            <w:r w:rsidRPr="00346AD4">
              <w:t xml:space="preserve">квартал № 1 </w:t>
            </w:r>
          </w:p>
        </w:tc>
        <w:tc>
          <w:tcPr>
            <w:tcW w:w="437" w:type="pct"/>
            <w:tcBorders>
              <w:top w:val="nil"/>
              <w:left w:val="nil"/>
              <w:bottom w:val="single" w:sz="4" w:space="0" w:color="auto"/>
              <w:right w:val="single" w:sz="4" w:space="0" w:color="auto"/>
            </w:tcBorders>
            <w:shd w:val="clear" w:color="auto" w:fill="auto"/>
            <w:vAlign w:val="center"/>
            <w:hideMark/>
          </w:tcPr>
          <w:p w14:paraId="68CC0F67" w14:textId="77777777" w:rsidR="00764D30" w:rsidRPr="00346AD4" w:rsidRDefault="00764D30" w:rsidP="00F02FF5">
            <w:pPr>
              <w:pStyle w:val="afffa"/>
              <w:jc w:val="center"/>
            </w:pPr>
            <w:r w:rsidRPr="00346AD4">
              <w:t>6</w:t>
            </w:r>
          </w:p>
        </w:tc>
        <w:tc>
          <w:tcPr>
            <w:tcW w:w="660" w:type="pct"/>
            <w:tcBorders>
              <w:top w:val="nil"/>
              <w:left w:val="nil"/>
              <w:bottom w:val="single" w:sz="4" w:space="0" w:color="auto"/>
              <w:right w:val="single" w:sz="4" w:space="0" w:color="auto"/>
            </w:tcBorders>
            <w:shd w:val="clear" w:color="auto" w:fill="auto"/>
            <w:vAlign w:val="center"/>
            <w:hideMark/>
          </w:tcPr>
          <w:p w14:paraId="7777C698" w14:textId="77777777" w:rsidR="00764D30" w:rsidRPr="00346AD4" w:rsidRDefault="00764D30" w:rsidP="00F02FF5">
            <w:pPr>
              <w:pStyle w:val="afffa"/>
              <w:jc w:val="center"/>
            </w:pPr>
            <w:r w:rsidRPr="00346AD4">
              <w:t>600</w:t>
            </w:r>
          </w:p>
        </w:tc>
        <w:tc>
          <w:tcPr>
            <w:tcW w:w="615" w:type="pct"/>
            <w:tcBorders>
              <w:top w:val="nil"/>
              <w:left w:val="nil"/>
              <w:bottom w:val="single" w:sz="4" w:space="0" w:color="auto"/>
              <w:right w:val="single" w:sz="4" w:space="0" w:color="auto"/>
            </w:tcBorders>
            <w:shd w:val="clear" w:color="auto" w:fill="auto"/>
            <w:vAlign w:val="center"/>
            <w:hideMark/>
          </w:tcPr>
          <w:p w14:paraId="490AAFCD" w14:textId="77777777" w:rsidR="00764D30" w:rsidRPr="00346AD4" w:rsidRDefault="00764D30" w:rsidP="00F02FF5">
            <w:pPr>
              <w:pStyle w:val="afffa"/>
              <w:jc w:val="center"/>
            </w:pPr>
            <w:r w:rsidRPr="00346AD4">
              <w:t>1800</w:t>
            </w:r>
          </w:p>
        </w:tc>
        <w:tc>
          <w:tcPr>
            <w:tcW w:w="395" w:type="pct"/>
            <w:tcBorders>
              <w:top w:val="nil"/>
              <w:left w:val="nil"/>
              <w:bottom w:val="single" w:sz="4" w:space="0" w:color="auto"/>
              <w:right w:val="single" w:sz="4" w:space="0" w:color="auto"/>
            </w:tcBorders>
            <w:shd w:val="clear" w:color="auto" w:fill="auto"/>
            <w:vAlign w:val="center"/>
            <w:hideMark/>
          </w:tcPr>
          <w:p w14:paraId="3A072B9B" w14:textId="77777777" w:rsidR="00764D30" w:rsidRPr="00346AD4" w:rsidRDefault="00764D30" w:rsidP="00F02FF5">
            <w:pPr>
              <w:pStyle w:val="afffa"/>
              <w:jc w:val="center"/>
            </w:pPr>
            <w:r w:rsidRPr="00346AD4">
              <w:t>0,005</w:t>
            </w:r>
          </w:p>
        </w:tc>
        <w:tc>
          <w:tcPr>
            <w:tcW w:w="485" w:type="pct"/>
            <w:tcBorders>
              <w:top w:val="nil"/>
              <w:left w:val="nil"/>
              <w:bottom w:val="single" w:sz="4" w:space="0" w:color="auto"/>
              <w:right w:val="single" w:sz="4" w:space="0" w:color="auto"/>
            </w:tcBorders>
            <w:shd w:val="clear" w:color="auto" w:fill="auto"/>
            <w:vAlign w:val="center"/>
            <w:hideMark/>
          </w:tcPr>
          <w:p w14:paraId="4020B4DF" w14:textId="77777777" w:rsidR="00764D30" w:rsidRPr="00346AD4" w:rsidRDefault="00764D30" w:rsidP="00F02FF5">
            <w:pPr>
              <w:pStyle w:val="afffa"/>
              <w:jc w:val="center"/>
            </w:pPr>
            <w:r w:rsidRPr="00346AD4">
              <w:t>-</w:t>
            </w:r>
          </w:p>
        </w:tc>
        <w:tc>
          <w:tcPr>
            <w:tcW w:w="433" w:type="pct"/>
            <w:tcBorders>
              <w:top w:val="nil"/>
              <w:left w:val="nil"/>
              <w:bottom w:val="single" w:sz="4" w:space="0" w:color="auto"/>
              <w:right w:val="single" w:sz="4" w:space="0" w:color="auto"/>
            </w:tcBorders>
            <w:shd w:val="clear" w:color="auto" w:fill="auto"/>
            <w:vAlign w:val="center"/>
            <w:hideMark/>
          </w:tcPr>
          <w:p w14:paraId="41C7A781" w14:textId="77777777" w:rsidR="00764D30" w:rsidRPr="00346AD4" w:rsidRDefault="00764D30" w:rsidP="00F02FF5">
            <w:pPr>
              <w:pStyle w:val="afffa"/>
              <w:jc w:val="center"/>
            </w:pPr>
            <w:r w:rsidRPr="00346AD4">
              <w:t>0,037</w:t>
            </w:r>
          </w:p>
        </w:tc>
        <w:tc>
          <w:tcPr>
            <w:tcW w:w="322" w:type="pct"/>
            <w:tcBorders>
              <w:top w:val="nil"/>
              <w:left w:val="nil"/>
              <w:bottom w:val="single" w:sz="4" w:space="0" w:color="auto"/>
              <w:right w:val="single" w:sz="4" w:space="0" w:color="auto"/>
            </w:tcBorders>
            <w:shd w:val="clear" w:color="auto" w:fill="auto"/>
            <w:vAlign w:val="center"/>
            <w:hideMark/>
          </w:tcPr>
          <w:p w14:paraId="2371C732" w14:textId="77777777" w:rsidR="00764D30" w:rsidRPr="00346AD4" w:rsidRDefault="00764D30" w:rsidP="00F02FF5">
            <w:pPr>
              <w:pStyle w:val="afffa"/>
              <w:jc w:val="center"/>
            </w:pPr>
            <w:r w:rsidRPr="00346AD4">
              <w:t>0,042</w:t>
            </w:r>
          </w:p>
        </w:tc>
        <w:tc>
          <w:tcPr>
            <w:tcW w:w="294" w:type="pct"/>
            <w:tcBorders>
              <w:top w:val="nil"/>
              <w:left w:val="nil"/>
              <w:bottom w:val="single" w:sz="4" w:space="0" w:color="auto"/>
              <w:right w:val="single" w:sz="4" w:space="0" w:color="auto"/>
            </w:tcBorders>
            <w:shd w:val="clear" w:color="auto" w:fill="auto"/>
            <w:vAlign w:val="center"/>
            <w:hideMark/>
          </w:tcPr>
          <w:p w14:paraId="5EF3A001" w14:textId="77777777" w:rsidR="00764D30" w:rsidRPr="00346AD4" w:rsidRDefault="00764D30" w:rsidP="00F02FF5">
            <w:pPr>
              <w:pStyle w:val="afffa"/>
              <w:jc w:val="center"/>
            </w:pPr>
            <w:r w:rsidRPr="00346AD4">
              <w:t>6,3</w:t>
            </w:r>
          </w:p>
        </w:tc>
        <w:tc>
          <w:tcPr>
            <w:tcW w:w="327" w:type="pct"/>
            <w:tcBorders>
              <w:top w:val="nil"/>
              <w:left w:val="nil"/>
              <w:bottom w:val="single" w:sz="4" w:space="0" w:color="auto"/>
              <w:right w:val="single" w:sz="4" w:space="0" w:color="auto"/>
            </w:tcBorders>
            <w:shd w:val="clear" w:color="auto" w:fill="auto"/>
            <w:vAlign w:val="center"/>
            <w:hideMark/>
          </w:tcPr>
          <w:p w14:paraId="434E3435" w14:textId="77777777" w:rsidR="00764D30" w:rsidRPr="00346AD4" w:rsidRDefault="00764D30" w:rsidP="00F02FF5">
            <w:pPr>
              <w:pStyle w:val="afffa"/>
              <w:jc w:val="center"/>
            </w:pPr>
            <w:r w:rsidRPr="00346AD4">
              <w:t>9,9</w:t>
            </w:r>
          </w:p>
        </w:tc>
        <w:tc>
          <w:tcPr>
            <w:tcW w:w="297" w:type="pct"/>
            <w:tcBorders>
              <w:top w:val="nil"/>
              <w:left w:val="nil"/>
              <w:bottom w:val="single" w:sz="4" w:space="0" w:color="auto"/>
              <w:right w:val="single" w:sz="4" w:space="0" w:color="auto"/>
            </w:tcBorders>
            <w:shd w:val="clear" w:color="auto" w:fill="auto"/>
            <w:vAlign w:val="center"/>
            <w:hideMark/>
          </w:tcPr>
          <w:p w14:paraId="2A35BA09" w14:textId="77777777" w:rsidR="00764D30" w:rsidRPr="00346AD4" w:rsidRDefault="00764D30" w:rsidP="00F02FF5">
            <w:pPr>
              <w:pStyle w:val="afffa"/>
              <w:jc w:val="center"/>
            </w:pPr>
            <w:r w:rsidRPr="00346AD4">
              <w:t>16,2</w:t>
            </w:r>
          </w:p>
        </w:tc>
      </w:tr>
      <w:tr w:rsidR="00764D30" w:rsidRPr="00346AD4" w14:paraId="6C5224AC" w14:textId="77777777" w:rsidTr="005E5F65">
        <w:trPr>
          <w:trHeight w:val="20"/>
        </w:trPr>
        <w:tc>
          <w:tcPr>
            <w:tcW w:w="5000" w:type="pct"/>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14:paraId="1B5022C2" w14:textId="77777777" w:rsidR="00764D30" w:rsidRPr="00346AD4" w:rsidRDefault="00764D30" w:rsidP="00F02FF5">
            <w:pPr>
              <w:pStyle w:val="afffa"/>
            </w:pPr>
            <w:r w:rsidRPr="00346AD4">
              <w:t xml:space="preserve"> Застройка малоэтажными жилыми домами (2 эт.)  </w:t>
            </w:r>
          </w:p>
        </w:tc>
      </w:tr>
      <w:tr w:rsidR="00764D30" w:rsidRPr="00346AD4" w14:paraId="34EDD6F6" w14:textId="77777777" w:rsidTr="005E5F65">
        <w:trPr>
          <w:trHeight w:val="20"/>
        </w:trPr>
        <w:tc>
          <w:tcPr>
            <w:tcW w:w="735" w:type="pct"/>
            <w:tcBorders>
              <w:top w:val="nil"/>
              <w:left w:val="single" w:sz="4" w:space="0" w:color="auto"/>
              <w:bottom w:val="single" w:sz="4" w:space="0" w:color="auto"/>
              <w:right w:val="single" w:sz="4" w:space="0" w:color="auto"/>
            </w:tcBorders>
            <w:shd w:val="clear" w:color="auto" w:fill="auto"/>
            <w:vAlign w:val="center"/>
            <w:hideMark/>
          </w:tcPr>
          <w:p w14:paraId="2655BD2B" w14:textId="77777777" w:rsidR="00764D30" w:rsidRPr="00346AD4" w:rsidRDefault="00764D30" w:rsidP="00F02FF5">
            <w:pPr>
              <w:pStyle w:val="afffa"/>
            </w:pPr>
            <w:r w:rsidRPr="00346AD4">
              <w:t xml:space="preserve">квартал № 1 (часть квартала) </w:t>
            </w:r>
          </w:p>
        </w:tc>
        <w:tc>
          <w:tcPr>
            <w:tcW w:w="437" w:type="pct"/>
            <w:tcBorders>
              <w:top w:val="nil"/>
              <w:left w:val="nil"/>
              <w:bottom w:val="single" w:sz="4" w:space="0" w:color="auto"/>
              <w:right w:val="single" w:sz="4" w:space="0" w:color="auto"/>
            </w:tcBorders>
            <w:shd w:val="clear" w:color="auto" w:fill="auto"/>
            <w:vAlign w:val="center"/>
            <w:hideMark/>
          </w:tcPr>
          <w:p w14:paraId="4246D6A4" w14:textId="77777777" w:rsidR="00764D30" w:rsidRPr="00346AD4" w:rsidRDefault="00764D30" w:rsidP="00F02FF5">
            <w:pPr>
              <w:pStyle w:val="afffa"/>
              <w:jc w:val="center"/>
            </w:pPr>
            <w:r w:rsidRPr="00346AD4">
              <w:t>4</w:t>
            </w:r>
          </w:p>
        </w:tc>
        <w:tc>
          <w:tcPr>
            <w:tcW w:w="660" w:type="pct"/>
            <w:tcBorders>
              <w:top w:val="nil"/>
              <w:left w:val="nil"/>
              <w:bottom w:val="single" w:sz="4" w:space="0" w:color="auto"/>
              <w:right w:val="single" w:sz="4" w:space="0" w:color="auto"/>
            </w:tcBorders>
            <w:shd w:val="clear" w:color="auto" w:fill="auto"/>
            <w:vAlign w:val="center"/>
            <w:hideMark/>
          </w:tcPr>
          <w:p w14:paraId="32A51803" w14:textId="77777777" w:rsidR="00764D30" w:rsidRPr="00346AD4" w:rsidRDefault="00764D30" w:rsidP="00F02FF5">
            <w:pPr>
              <w:pStyle w:val="afffa"/>
              <w:jc w:val="center"/>
            </w:pPr>
            <w:r w:rsidRPr="00346AD4">
              <w:t>4000</w:t>
            </w:r>
          </w:p>
        </w:tc>
        <w:tc>
          <w:tcPr>
            <w:tcW w:w="615" w:type="pct"/>
            <w:tcBorders>
              <w:top w:val="nil"/>
              <w:left w:val="nil"/>
              <w:bottom w:val="single" w:sz="4" w:space="0" w:color="auto"/>
              <w:right w:val="single" w:sz="4" w:space="0" w:color="auto"/>
            </w:tcBorders>
            <w:shd w:val="clear" w:color="auto" w:fill="auto"/>
            <w:vAlign w:val="center"/>
            <w:hideMark/>
          </w:tcPr>
          <w:p w14:paraId="0296FB0B" w14:textId="77777777" w:rsidR="00764D30" w:rsidRPr="00346AD4" w:rsidRDefault="00764D30" w:rsidP="00F02FF5">
            <w:pPr>
              <w:pStyle w:val="afffa"/>
              <w:jc w:val="center"/>
            </w:pPr>
            <w:r w:rsidRPr="00346AD4">
              <w:t>12000</w:t>
            </w:r>
          </w:p>
        </w:tc>
        <w:tc>
          <w:tcPr>
            <w:tcW w:w="395" w:type="pct"/>
            <w:tcBorders>
              <w:top w:val="nil"/>
              <w:left w:val="nil"/>
              <w:bottom w:val="single" w:sz="4" w:space="0" w:color="auto"/>
              <w:right w:val="single" w:sz="4" w:space="0" w:color="auto"/>
            </w:tcBorders>
            <w:shd w:val="clear" w:color="auto" w:fill="auto"/>
            <w:vAlign w:val="center"/>
            <w:hideMark/>
          </w:tcPr>
          <w:p w14:paraId="75298133" w14:textId="77777777" w:rsidR="00764D30" w:rsidRPr="00346AD4" w:rsidRDefault="00764D30" w:rsidP="00F02FF5">
            <w:pPr>
              <w:pStyle w:val="afffa"/>
              <w:jc w:val="center"/>
            </w:pPr>
            <w:r w:rsidRPr="00346AD4">
              <w:t>0,037</w:t>
            </w:r>
          </w:p>
        </w:tc>
        <w:tc>
          <w:tcPr>
            <w:tcW w:w="485" w:type="pct"/>
            <w:tcBorders>
              <w:top w:val="nil"/>
              <w:left w:val="nil"/>
              <w:bottom w:val="single" w:sz="4" w:space="0" w:color="auto"/>
              <w:right w:val="single" w:sz="4" w:space="0" w:color="auto"/>
            </w:tcBorders>
            <w:shd w:val="clear" w:color="auto" w:fill="auto"/>
            <w:vAlign w:val="center"/>
            <w:hideMark/>
          </w:tcPr>
          <w:p w14:paraId="544E882D" w14:textId="77777777" w:rsidR="00764D30" w:rsidRPr="00346AD4" w:rsidRDefault="00764D30" w:rsidP="00F02FF5">
            <w:pPr>
              <w:pStyle w:val="afffa"/>
              <w:jc w:val="center"/>
            </w:pPr>
            <w:r w:rsidRPr="00346AD4">
              <w:t>-</w:t>
            </w:r>
          </w:p>
        </w:tc>
        <w:tc>
          <w:tcPr>
            <w:tcW w:w="433" w:type="pct"/>
            <w:tcBorders>
              <w:top w:val="nil"/>
              <w:left w:val="nil"/>
              <w:bottom w:val="single" w:sz="4" w:space="0" w:color="auto"/>
              <w:right w:val="single" w:sz="4" w:space="0" w:color="auto"/>
            </w:tcBorders>
            <w:shd w:val="clear" w:color="auto" w:fill="auto"/>
            <w:vAlign w:val="center"/>
            <w:hideMark/>
          </w:tcPr>
          <w:p w14:paraId="63CB007C" w14:textId="77777777" w:rsidR="00764D30" w:rsidRPr="00346AD4" w:rsidRDefault="00764D30" w:rsidP="00F02FF5">
            <w:pPr>
              <w:pStyle w:val="afffa"/>
              <w:jc w:val="center"/>
            </w:pPr>
            <w:r w:rsidRPr="00346AD4">
              <w:t>0,0244</w:t>
            </w:r>
          </w:p>
        </w:tc>
        <w:tc>
          <w:tcPr>
            <w:tcW w:w="322" w:type="pct"/>
            <w:tcBorders>
              <w:top w:val="nil"/>
              <w:left w:val="nil"/>
              <w:bottom w:val="single" w:sz="4" w:space="0" w:color="auto"/>
              <w:right w:val="single" w:sz="4" w:space="0" w:color="auto"/>
            </w:tcBorders>
            <w:shd w:val="clear" w:color="auto" w:fill="auto"/>
            <w:vAlign w:val="center"/>
            <w:hideMark/>
          </w:tcPr>
          <w:p w14:paraId="7DDE8297" w14:textId="77777777" w:rsidR="00764D30" w:rsidRPr="00346AD4" w:rsidRDefault="00764D30" w:rsidP="00F02FF5">
            <w:pPr>
              <w:pStyle w:val="afffa"/>
              <w:jc w:val="center"/>
            </w:pPr>
            <w:r w:rsidRPr="00346AD4">
              <w:t>0,0614</w:t>
            </w:r>
          </w:p>
        </w:tc>
        <w:tc>
          <w:tcPr>
            <w:tcW w:w="294" w:type="pct"/>
            <w:tcBorders>
              <w:top w:val="nil"/>
              <w:left w:val="nil"/>
              <w:bottom w:val="single" w:sz="4" w:space="0" w:color="auto"/>
              <w:right w:val="single" w:sz="4" w:space="0" w:color="auto"/>
            </w:tcBorders>
            <w:shd w:val="clear" w:color="auto" w:fill="auto"/>
            <w:vAlign w:val="center"/>
            <w:hideMark/>
          </w:tcPr>
          <w:p w14:paraId="5C44CA1F" w14:textId="77777777" w:rsidR="00764D30" w:rsidRPr="00346AD4" w:rsidRDefault="00764D30" w:rsidP="00F02FF5">
            <w:pPr>
              <w:pStyle w:val="afffa"/>
              <w:jc w:val="center"/>
            </w:pPr>
            <w:r w:rsidRPr="00346AD4">
              <w:t>42,1</w:t>
            </w:r>
          </w:p>
        </w:tc>
        <w:tc>
          <w:tcPr>
            <w:tcW w:w="327" w:type="pct"/>
            <w:tcBorders>
              <w:top w:val="nil"/>
              <w:left w:val="nil"/>
              <w:bottom w:val="single" w:sz="4" w:space="0" w:color="auto"/>
              <w:right w:val="single" w:sz="4" w:space="0" w:color="auto"/>
            </w:tcBorders>
            <w:shd w:val="clear" w:color="auto" w:fill="auto"/>
            <w:vAlign w:val="center"/>
            <w:hideMark/>
          </w:tcPr>
          <w:p w14:paraId="560AFD6C" w14:textId="77777777" w:rsidR="00764D30" w:rsidRPr="00346AD4" w:rsidRDefault="00764D30" w:rsidP="00F02FF5">
            <w:pPr>
              <w:pStyle w:val="afffa"/>
              <w:jc w:val="center"/>
            </w:pPr>
            <w:r w:rsidRPr="00346AD4">
              <w:t>31,2</w:t>
            </w:r>
          </w:p>
        </w:tc>
        <w:tc>
          <w:tcPr>
            <w:tcW w:w="297" w:type="pct"/>
            <w:tcBorders>
              <w:top w:val="nil"/>
              <w:left w:val="nil"/>
              <w:bottom w:val="single" w:sz="4" w:space="0" w:color="auto"/>
              <w:right w:val="single" w:sz="4" w:space="0" w:color="auto"/>
            </w:tcBorders>
            <w:shd w:val="clear" w:color="auto" w:fill="auto"/>
            <w:vAlign w:val="center"/>
            <w:hideMark/>
          </w:tcPr>
          <w:p w14:paraId="7EA9033A" w14:textId="77777777" w:rsidR="00764D30" w:rsidRPr="00346AD4" w:rsidRDefault="00764D30" w:rsidP="00F02FF5">
            <w:pPr>
              <w:pStyle w:val="afffa"/>
              <w:jc w:val="center"/>
            </w:pPr>
            <w:r w:rsidRPr="00346AD4">
              <w:t>73,3</w:t>
            </w:r>
          </w:p>
        </w:tc>
      </w:tr>
      <w:tr w:rsidR="00764D30" w:rsidRPr="00346AD4" w14:paraId="29886C47" w14:textId="77777777" w:rsidTr="005E5F65">
        <w:trPr>
          <w:trHeight w:val="20"/>
        </w:trPr>
        <w:tc>
          <w:tcPr>
            <w:tcW w:w="5000" w:type="pct"/>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14:paraId="235C5DD5" w14:textId="77777777" w:rsidR="00764D30" w:rsidRPr="00346AD4" w:rsidRDefault="00764D30" w:rsidP="00F02FF5">
            <w:pPr>
              <w:pStyle w:val="afffa"/>
            </w:pPr>
            <w:r w:rsidRPr="00346AD4">
              <w:t xml:space="preserve"> Застройка многоквартирными среднеэтажными домами (5 эт.)  </w:t>
            </w:r>
          </w:p>
        </w:tc>
      </w:tr>
      <w:tr w:rsidR="00764D30" w:rsidRPr="00346AD4" w14:paraId="74B65F2D" w14:textId="77777777" w:rsidTr="005E5F65">
        <w:trPr>
          <w:trHeight w:val="20"/>
        </w:trPr>
        <w:tc>
          <w:tcPr>
            <w:tcW w:w="735" w:type="pct"/>
            <w:tcBorders>
              <w:top w:val="nil"/>
              <w:left w:val="single" w:sz="4" w:space="0" w:color="auto"/>
              <w:bottom w:val="single" w:sz="4" w:space="0" w:color="auto"/>
              <w:right w:val="single" w:sz="4" w:space="0" w:color="auto"/>
            </w:tcBorders>
            <w:shd w:val="clear" w:color="auto" w:fill="auto"/>
            <w:vAlign w:val="center"/>
            <w:hideMark/>
          </w:tcPr>
          <w:p w14:paraId="71AEA699" w14:textId="77777777" w:rsidR="00764D30" w:rsidRPr="00346AD4" w:rsidRDefault="00764D30" w:rsidP="00F02FF5">
            <w:pPr>
              <w:pStyle w:val="afffa"/>
            </w:pPr>
            <w:r w:rsidRPr="00346AD4">
              <w:t xml:space="preserve">квартал № 1 </w:t>
            </w:r>
          </w:p>
        </w:tc>
        <w:tc>
          <w:tcPr>
            <w:tcW w:w="437" w:type="pct"/>
            <w:tcBorders>
              <w:top w:val="nil"/>
              <w:left w:val="nil"/>
              <w:bottom w:val="single" w:sz="4" w:space="0" w:color="auto"/>
              <w:right w:val="single" w:sz="4" w:space="0" w:color="auto"/>
            </w:tcBorders>
            <w:shd w:val="clear" w:color="auto" w:fill="auto"/>
            <w:vAlign w:val="center"/>
            <w:hideMark/>
          </w:tcPr>
          <w:p w14:paraId="543A2E5F" w14:textId="77777777" w:rsidR="00764D30" w:rsidRPr="00346AD4" w:rsidRDefault="00764D30" w:rsidP="00F02FF5">
            <w:pPr>
              <w:pStyle w:val="afffa"/>
              <w:jc w:val="center"/>
            </w:pPr>
            <w:r w:rsidRPr="00346AD4">
              <w:t>6</w:t>
            </w:r>
          </w:p>
        </w:tc>
        <w:tc>
          <w:tcPr>
            <w:tcW w:w="660" w:type="pct"/>
            <w:tcBorders>
              <w:top w:val="nil"/>
              <w:left w:val="nil"/>
              <w:bottom w:val="single" w:sz="4" w:space="0" w:color="auto"/>
              <w:right w:val="single" w:sz="4" w:space="0" w:color="auto"/>
            </w:tcBorders>
            <w:shd w:val="clear" w:color="auto" w:fill="auto"/>
            <w:vAlign w:val="center"/>
            <w:hideMark/>
          </w:tcPr>
          <w:p w14:paraId="5711D6D7" w14:textId="77777777" w:rsidR="00764D30" w:rsidRPr="00346AD4" w:rsidRDefault="00764D30" w:rsidP="00F02FF5">
            <w:pPr>
              <w:pStyle w:val="afffa"/>
              <w:jc w:val="center"/>
            </w:pPr>
            <w:r w:rsidRPr="00346AD4">
              <w:t>33150</w:t>
            </w:r>
          </w:p>
        </w:tc>
        <w:tc>
          <w:tcPr>
            <w:tcW w:w="615" w:type="pct"/>
            <w:tcBorders>
              <w:top w:val="nil"/>
              <w:left w:val="nil"/>
              <w:bottom w:val="single" w:sz="4" w:space="0" w:color="auto"/>
              <w:right w:val="single" w:sz="4" w:space="0" w:color="auto"/>
            </w:tcBorders>
            <w:shd w:val="clear" w:color="auto" w:fill="auto"/>
            <w:vAlign w:val="center"/>
            <w:hideMark/>
          </w:tcPr>
          <w:p w14:paraId="626BD842" w14:textId="77777777" w:rsidR="00764D30" w:rsidRPr="00346AD4" w:rsidRDefault="00764D30" w:rsidP="00F02FF5">
            <w:pPr>
              <w:pStyle w:val="afffa"/>
              <w:jc w:val="center"/>
            </w:pPr>
            <w:r w:rsidRPr="00346AD4">
              <w:t>99450</w:t>
            </w:r>
          </w:p>
        </w:tc>
        <w:tc>
          <w:tcPr>
            <w:tcW w:w="395" w:type="pct"/>
            <w:tcBorders>
              <w:top w:val="nil"/>
              <w:left w:val="nil"/>
              <w:bottom w:val="single" w:sz="4" w:space="0" w:color="auto"/>
              <w:right w:val="single" w:sz="4" w:space="0" w:color="auto"/>
            </w:tcBorders>
            <w:shd w:val="clear" w:color="auto" w:fill="auto"/>
            <w:vAlign w:val="center"/>
            <w:hideMark/>
          </w:tcPr>
          <w:p w14:paraId="5E545A3B" w14:textId="77777777" w:rsidR="00764D30" w:rsidRPr="00346AD4" w:rsidRDefault="00764D30" w:rsidP="00F02FF5">
            <w:pPr>
              <w:pStyle w:val="afffa"/>
              <w:jc w:val="center"/>
            </w:pPr>
            <w:r w:rsidRPr="00346AD4">
              <w:t>0,303</w:t>
            </w:r>
          </w:p>
        </w:tc>
        <w:tc>
          <w:tcPr>
            <w:tcW w:w="485" w:type="pct"/>
            <w:tcBorders>
              <w:top w:val="nil"/>
              <w:left w:val="nil"/>
              <w:bottom w:val="single" w:sz="4" w:space="0" w:color="auto"/>
              <w:right w:val="single" w:sz="4" w:space="0" w:color="auto"/>
            </w:tcBorders>
            <w:shd w:val="clear" w:color="auto" w:fill="auto"/>
            <w:vAlign w:val="center"/>
            <w:hideMark/>
          </w:tcPr>
          <w:p w14:paraId="651665BE" w14:textId="77777777" w:rsidR="00764D30" w:rsidRPr="00346AD4" w:rsidRDefault="00764D30" w:rsidP="00F02FF5">
            <w:pPr>
              <w:pStyle w:val="afffa"/>
              <w:jc w:val="center"/>
            </w:pPr>
            <w:r w:rsidRPr="00346AD4">
              <w:t>-</w:t>
            </w:r>
          </w:p>
        </w:tc>
        <w:tc>
          <w:tcPr>
            <w:tcW w:w="433" w:type="pct"/>
            <w:tcBorders>
              <w:top w:val="nil"/>
              <w:left w:val="nil"/>
              <w:bottom w:val="single" w:sz="4" w:space="0" w:color="auto"/>
              <w:right w:val="single" w:sz="4" w:space="0" w:color="auto"/>
            </w:tcBorders>
            <w:shd w:val="clear" w:color="auto" w:fill="auto"/>
            <w:vAlign w:val="center"/>
            <w:hideMark/>
          </w:tcPr>
          <w:p w14:paraId="274A21D6" w14:textId="77777777" w:rsidR="00764D30" w:rsidRPr="00346AD4" w:rsidRDefault="00764D30" w:rsidP="00F02FF5">
            <w:pPr>
              <w:pStyle w:val="afffa"/>
              <w:jc w:val="center"/>
            </w:pPr>
            <w:r w:rsidRPr="00346AD4">
              <w:t>2,023</w:t>
            </w:r>
          </w:p>
        </w:tc>
        <w:tc>
          <w:tcPr>
            <w:tcW w:w="322" w:type="pct"/>
            <w:tcBorders>
              <w:top w:val="nil"/>
              <w:left w:val="nil"/>
              <w:bottom w:val="single" w:sz="4" w:space="0" w:color="auto"/>
              <w:right w:val="single" w:sz="4" w:space="0" w:color="auto"/>
            </w:tcBorders>
            <w:shd w:val="clear" w:color="auto" w:fill="auto"/>
            <w:vAlign w:val="center"/>
            <w:hideMark/>
          </w:tcPr>
          <w:p w14:paraId="6200D33A" w14:textId="77777777" w:rsidR="00764D30" w:rsidRPr="00346AD4" w:rsidRDefault="00764D30" w:rsidP="00F02FF5">
            <w:pPr>
              <w:pStyle w:val="afffa"/>
              <w:jc w:val="center"/>
            </w:pPr>
            <w:r w:rsidRPr="00346AD4">
              <w:t>2,326</w:t>
            </w:r>
          </w:p>
        </w:tc>
        <w:tc>
          <w:tcPr>
            <w:tcW w:w="294" w:type="pct"/>
            <w:tcBorders>
              <w:top w:val="nil"/>
              <w:left w:val="nil"/>
              <w:bottom w:val="single" w:sz="4" w:space="0" w:color="auto"/>
              <w:right w:val="single" w:sz="4" w:space="0" w:color="auto"/>
            </w:tcBorders>
            <w:shd w:val="clear" w:color="auto" w:fill="auto"/>
            <w:vAlign w:val="center"/>
            <w:hideMark/>
          </w:tcPr>
          <w:p w14:paraId="54B432A8" w14:textId="77777777" w:rsidR="00764D30" w:rsidRPr="00346AD4" w:rsidRDefault="00764D30" w:rsidP="00F02FF5">
            <w:pPr>
              <w:pStyle w:val="afffa"/>
              <w:jc w:val="center"/>
            </w:pPr>
            <w:r w:rsidRPr="00346AD4">
              <w:t>348,9</w:t>
            </w:r>
          </w:p>
        </w:tc>
        <w:tc>
          <w:tcPr>
            <w:tcW w:w="327" w:type="pct"/>
            <w:tcBorders>
              <w:top w:val="nil"/>
              <w:left w:val="nil"/>
              <w:bottom w:val="single" w:sz="4" w:space="0" w:color="auto"/>
              <w:right w:val="single" w:sz="4" w:space="0" w:color="auto"/>
            </w:tcBorders>
            <w:shd w:val="clear" w:color="auto" w:fill="auto"/>
            <w:vAlign w:val="center"/>
            <w:hideMark/>
          </w:tcPr>
          <w:p w14:paraId="20084806" w14:textId="77777777" w:rsidR="00764D30" w:rsidRPr="00346AD4" w:rsidRDefault="00764D30" w:rsidP="00F02FF5">
            <w:pPr>
              <w:pStyle w:val="afffa"/>
              <w:jc w:val="center"/>
            </w:pPr>
            <w:r w:rsidRPr="00346AD4">
              <w:t>182,1</w:t>
            </w:r>
          </w:p>
        </w:tc>
        <w:tc>
          <w:tcPr>
            <w:tcW w:w="297" w:type="pct"/>
            <w:tcBorders>
              <w:top w:val="nil"/>
              <w:left w:val="nil"/>
              <w:bottom w:val="single" w:sz="4" w:space="0" w:color="auto"/>
              <w:right w:val="single" w:sz="4" w:space="0" w:color="auto"/>
            </w:tcBorders>
            <w:shd w:val="clear" w:color="auto" w:fill="auto"/>
            <w:vAlign w:val="center"/>
            <w:hideMark/>
          </w:tcPr>
          <w:p w14:paraId="78BFE4B8" w14:textId="77777777" w:rsidR="00764D30" w:rsidRPr="00346AD4" w:rsidRDefault="00764D30" w:rsidP="00F02FF5">
            <w:pPr>
              <w:pStyle w:val="afffa"/>
              <w:jc w:val="center"/>
            </w:pPr>
            <w:r w:rsidRPr="00346AD4">
              <w:t>531</w:t>
            </w:r>
          </w:p>
        </w:tc>
      </w:tr>
      <w:tr w:rsidR="00764D30" w:rsidRPr="00346AD4" w14:paraId="530C3DC9" w14:textId="77777777" w:rsidTr="005E5F65">
        <w:trPr>
          <w:trHeight w:val="20"/>
        </w:trPr>
        <w:tc>
          <w:tcPr>
            <w:tcW w:w="735" w:type="pct"/>
            <w:tcBorders>
              <w:top w:val="nil"/>
              <w:left w:val="single" w:sz="4" w:space="0" w:color="auto"/>
              <w:bottom w:val="single" w:sz="4" w:space="0" w:color="auto"/>
              <w:right w:val="single" w:sz="4" w:space="0" w:color="auto"/>
            </w:tcBorders>
            <w:shd w:val="clear" w:color="auto" w:fill="auto"/>
            <w:vAlign w:val="center"/>
            <w:hideMark/>
          </w:tcPr>
          <w:p w14:paraId="136E36C3" w14:textId="77777777" w:rsidR="00764D30" w:rsidRPr="00346AD4" w:rsidRDefault="00764D30" w:rsidP="00F02FF5">
            <w:pPr>
              <w:pStyle w:val="afffa"/>
            </w:pPr>
            <w:r w:rsidRPr="00346AD4">
              <w:t xml:space="preserve">квартал № 2 </w:t>
            </w:r>
          </w:p>
        </w:tc>
        <w:tc>
          <w:tcPr>
            <w:tcW w:w="437" w:type="pct"/>
            <w:tcBorders>
              <w:top w:val="nil"/>
              <w:left w:val="nil"/>
              <w:bottom w:val="single" w:sz="4" w:space="0" w:color="auto"/>
              <w:right w:val="single" w:sz="4" w:space="0" w:color="auto"/>
            </w:tcBorders>
            <w:shd w:val="clear" w:color="auto" w:fill="auto"/>
            <w:vAlign w:val="center"/>
            <w:hideMark/>
          </w:tcPr>
          <w:p w14:paraId="0637A299" w14:textId="77777777" w:rsidR="00764D30" w:rsidRPr="00346AD4" w:rsidRDefault="00764D30" w:rsidP="00F02FF5">
            <w:pPr>
              <w:pStyle w:val="afffa"/>
              <w:jc w:val="center"/>
            </w:pPr>
            <w:r w:rsidRPr="00346AD4">
              <w:t>6</w:t>
            </w:r>
          </w:p>
        </w:tc>
        <w:tc>
          <w:tcPr>
            <w:tcW w:w="660" w:type="pct"/>
            <w:tcBorders>
              <w:top w:val="nil"/>
              <w:left w:val="nil"/>
              <w:bottom w:val="single" w:sz="4" w:space="0" w:color="auto"/>
              <w:right w:val="single" w:sz="4" w:space="0" w:color="auto"/>
            </w:tcBorders>
            <w:shd w:val="clear" w:color="auto" w:fill="auto"/>
            <w:vAlign w:val="center"/>
            <w:hideMark/>
          </w:tcPr>
          <w:p w14:paraId="1F656D33" w14:textId="77777777" w:rsidR="00764D30" w:rsidRPr="00346AD4" w:rsidRDefault="00764D30" w:rsidP="00F02FF5">
            <w:pPr>
              <w:pStyle w:val="afffa"/>
              <w:jc w:val="center"/>
            </w:pPr>
            <w:r w:rsidRPr="00346AD4">
              <w:t>33150</w:t>
            </w:r>
          </w:p>
        </w:tc>
        <w:tc>
          <w:tcPr>
            <w:tcW w:w="615" w:type="pct"/>
            <w:tcBorders>
              <w:top w:val="nil"/>
              <w:left w:val="nil"/>
              <w:bottom w:val="single" w:sz="4" w:space="0" w:color="auto"/>
              <w:right w:val="single" w:sz="4" w:space="0" w:color="auto"/>
            </w:tcBorders>
            <w:shd w:val="clear" w:color="auto" w:fill="auto"/>
            <w:vAlign w:val="center"/>
            <w:hideMark/>
          </w:tcPr>
          <w:p w14:paraId="111AF80D" w14:textId="77777777" w:rsidR="00764D30" w:rsidRPr="00346AD4" w:rsidRDefault="00764D30" w:rsidP="00F02FF5">
            <w:pPr>
              <w:pStyle w:val="afffa"/>
              <w:jc w:val="center"/>
            </w:pPr>
            <w:r w:rsidRPr="00346AD4">
              <w:t>99450</w:t>
            </w:r>
          </w:p>
        </w:tc>
        <w:tc>
          <w:tcPr>
            <w:tcW w:w="395" w:type="pct"/>
            <w:tcBorders>
              <w:top w:val="nil"/>
              <w:left w:val="nil"/>
              <w:bottom w:val="single" w:sz="4" w:space="0" w:color="auto"/>
              <w:right w:val="single" w:sz="4" w:space="0" w:color="auto"/>
            </w:tcBorders>
            <w:shd w:val="clear" w:color="auto" w:fill="auto"/>
            <w:vAlign w:val="center"/>
            <w:hideMark/>
          </w:tcPr>
          <w:p w14:paraId="52AAB8E1" w14:textId="77777777" w:rsidR="00764D30" w:rsidRPr="00346AD4" w:rsidRDefault="00764D30" w:rsidP="00F02FF5">
            <w:pPr>
              <w:pStyle w:val="afffa"/>
              <w:jc w:val="center"/>
            </w:pPr>
            <w:r w:rsidRPr="00346AD4">
              <w:t>0,303</w:t>
            </w:r>
          </w:p>
        </w:tc>
        <w:tc>
          <w:tcPr>
            <w:tcW w:w="485" w:type="pct"/>
            <w:tcBorders>
              <w:top w:val="nil"/>
              <w:left w:val="nil"/>
              <w:bottom w:val="single" w:sz="4" w:space="0" w:color="auto"/>
              <w:right w:val="single" w:sz="4" w:space="0" w:color="auto"/>
            </w:tcBorders>
            <w:shd w:val="clear" w:color="auto" w:fill="auto"/>
            <w:vAlign w:val="center"/>
            <w:hideMark/>
          </w:tcPr>
          <w:p w14:paraId="7A836561" w14:textId="77777777" w:rsidR="00764D30" w:rsidRPr="00346AD4" w:rsidRDefault="00764D30" w:rsidP="00F02FF5">
            <w:pPr>
              <w:pStyle w:val="afffa"/>
              <w:jc w:val="center"/>
            </w:pPr>
            <w:r w:rsidRPr="00346AD4">
              <w:t>-</w:t>
            </w:r>
          </w:p>
        </w:tc>
        <w:tc>
          <w:tcPr>
            <w:tcW w:w="433" w:type="pct"/>
            <w:tcBorders>
              <w:top w:val="nil"/>
              <w:left w:val="nil"/>
              <w:bottom w:val="single" w:sz="4" w:space="0" w:color="auto"/>
              <w:right w:val="single" w:sz="4" w:space="0" w:color="auto"/>
            </w:tcBorders>
            <w:shd w:val="clear" w:color="auto" w:fill="auto"/>
            <w:vAlign w:val="center"/>
            <w:hideMark/>
          </w:tcPr>
          <w:p w14:paraId="1DD52BAF" w14:textId="77777777" w:rsidR="00764D30" w:rsidRPr="00346AD4" w:rsidRDefault="00764D30" w:rsidP="00F02FF5">
            <w:pPr>
              <w:pStyle w:val="afffa"/>
              <w:jc w:val="center"/>
            </w:pPr>
            <w:r w:rsidRPr="00346AD4">
              <w:t>2,023</w:t>
            </w:r>
          </w:p>
        </w:tc>
        <w:tc>
          <w:tcPr>
            <w:tcW w:w="322" w:type="pct"/>
            <w:tcBorders>
              <w:top w:val="nil"/>
              <w:left w:val="nil"/>
              <w:bottom w:val="single" w:sz="4" w:space="0" w:color="auto"/>
              <w:right w:val="single" w:sz="4" w:space="0" w:color="auto"/>
            </w:tcBorders>
            <w:shd w:val="clear" w:color="auto" w:fill="auto"/>
            <w:vAlign w:val="center"/>
            <w:hideMark/>
          </w:tcPr>
          <w:p w14:paraId="15F98C5A" w14:textId="77777777" w:rsidR="00764D30" w:rsidRPr="00346AD4" w:rsidRDefault="00764D30" w:rsidP="00F02FF5">
            <w:pPr>
              <w:pStyle w:val="afffa"/>
              <w:jc w:val="center"/>
            </w:pPr>
            <w:r w:rsidRPr="00346AD4">
              <w:t>2,326</w:t>
            </w:r>
          </w:p>
        </w:tc>
        <w:tc>
          <w:tcPr>
            <w:tcW w:w="294" w:type="pct"/>
            <w:tcBorders>
              <w:top w:val="nil"/>
              <w:left w:val="nil"/>
              <w:bottom w:val="single" w:sz="4" w:space="0" w:color="auto"/>
              <w:right w:val="single" w:sz="4" w:space="0" w:color="auto"/>
            </w:tcBorders>
            <w:shd w:val="clear" w:color="auto" w:fill="auto"/>
            <w:vAlign w:val="center"/>
            <w:hideMark/>
          </w:tcPr>
          <w:p w14:paraId="218A1FE1" w14:textId="77777777" w:rsidR="00764D30" w:rsidRPr="00346AD4" w:rsidRDefault="00764D30" w:rsidP="00F02FF5">
            <w:pPr>
              <w:pStyle w:val="afffa"/>
              <w:jc w:val="center"/>
            </w:pPr>
            <w:r w:rsidRPr="00346AD4">
              <w:t>348,9</w:t>
            </w:r>
          </w:p>
        </w:tc>
        <w:tc>
          <w:tcPr>
            <w:tcW w:w="327" w:type="pct"/>
            <w:tcBorders>
              <w:top w:val="nil"/>
              <w:left w:val="nil"/>
              <w:bottom w:val="single" w:sz="4" w:space="0" w:color="auto"/>
              <w:right w:val="single" w:sz="4" w:space="0" w:color="auto"/>
            </w:tcBorders>
            <w:shd w:val="clear" w:color="auto" w:fill="auto"/>
            <w:vAlign w:val="center"/>
            <w:hideMark/>
          </w:tcPr>
          <w:p w14:paraId="4AF5C3A5" w14:textId="77777777" w:rsidR="00764D30" w:rsidRPr="00346AD4" w:rsidRDefault="00764D30" w:rsidP="00F02FF5">
            <w:pPr>
              <w:pStyle w:val="afffa"/>
              <w:jc w:val="center"/>
            </w:pPr>
            <w:r w:rsidRPr="00346AD4">
              <w:t>182,1</w:t>
            </w:r>
          </w:p>
        </w:tc>
        <w:tc>
          <w:tcPr>
            <w:tcW w:w="297" w:type="pct"/>
            <w:tcBorders>
              <w:top w:val="nil"/>
              <w:left w:val="nil"/>
              <w:bottom w:val="single" w:sz="4" w:space="0" w:color="auto"/>
              <w:right w:val="single" w:sz="4" w:space="0" w:color="auto"/>
            </w:tcBorders>
            <w:shd w:val="clear" w:color="auto" w:fill="auto"/>
            <w:vAlign w:val="center"/>
            <w:hideMark/>
          </w:tcPr>
          <w:p w14:paraId="515F60AA" w14:textId="77777777" w:rsidR="00764D30" w:rsidRPr="00346AD4" w:rsidRDefault="00764D30" w:rsidP="00F02FF5">
            <w:pPr>
              <w:pStyle w:val="afffa"/>
              <w:jc w:val="center"/>
            </w:pPr>
            <w:r w:rsidRPr="00346AD4">
              <w:t>531</w:t>
            </w:r>
          </w:p>
        </w:tc>
      </w:tr>
      <w:tr w:rsidR="00764D30" w:rsidRPr="00346AD4" w14:paraId="72F633DB" w14:textId="77777777" w:rsidTr="005E5F65">
        <w:trPr>
          <w:trHeight w:val="20"/>
        </w:trPr>
        <w:tc>
          <w:tcPr>
            <w:tcW w:w="735" w:type="pct"/>
            <w:tcBorders>
              <w:top w:val="nil"/>
              <w:left w:val="single" w:sz="4" w:space="0" w:color="auto"/>
              <w:bottom w:val="single" w:sz="4" w:space="0" w:color="auto"/>
              <w:right w:val="single" w:sz="4" w:space="0" w:color="auto"/>
            </w:tcBorders>
            <w:shd w:val="clear" w:color="auto" w:fill="auto"/>
            <w:vAlign w:val="center"/>
            <w:hideMark/>
          </w:tcPr>
          <w:p w14:paraId="17AB34AB" w14:textId="77777777" w:rsidR="00764D30" w:rsidRPr="00346AD4" w:rsidRDefault="00764D30" w:rsidP="00F02FF5">
            <w:pPr>
              <w:pStyle w:val="afffa"/>
            </w:pPr>
            <w:r w:rsidRPr="00346AD4">
              <w:t xml:space="preserve">итого по г.п Синявино </w:t>
            </w:r>
          </w:p>
        </w:tc>
        <w:tc>
          <w:tcPr>
            <w:tcW w:w="437" w:type="pct"/>
            <w:tcBorders>
              <w:top w:val="nil"/>
              <w:left w:val="nil"/>
              <w:bottom w:val="single" w:sz="4" w:space="0" w:color="auto"/>
              <w:right w:val="single" w:sz="4" w:space="0" w:color="auto"/>
            </w:tcBorders>
            <w:shd w:val="clear" w:color="auto" w:fill="auto"/>
            <w:vAlign w:val="center"/>
            <w:hideMark/>
          </w:tcPr>
          <w:p w14:paraId="1E104623" w14:textId="77777777" w:rsidR="00764D30" w:rsidRPr="00346AD4" w:rsidRDefault="00764D30" w:rsidP="00F02FF5">
            <w:pPr>
              <w:pStyle w:val="afffa"/>
              <w:jc w:val="center"/>
            </w:pPr>
          </w:p>
        </w:tc>
        <w:tc>
          <w:tcPr>
            <w:tcW w:w="660" w:type="pct"/>
            <w:tcBorders>
              <w:top w:val="nil"/>
              <w:left w:val="nil"/>
              <w:bottom w:val="single" w:sz="4" w:space="0" w:color="auto"/>
              <w:right w:val="single" w:sz="4" w:space="0" w:color="auto"/>
            </w:tcBorders>
            <w:shd w:val="clear" w:color="auto" w:fill="auto"/>
            <w:vAlign w:val="center"/>
            <w:hideMark/>
          </w:tcPr>
          <w:p w14:paraId="715F6129" w14:textId="77777777" w:rsidR="00764D30" w:rsidRPr="00346AD4" w:rsidRDefault="00764D30" w:rsidP="00F02FF5">
            <w:pPr>
              <w:pStyle w:val="afffa"/>
              <w:jc w:val="center"/>
            </w:pPr>
          </w:p>
        </w:tc>
        <w:tc>
          <w:tcPr>
            <w:tcW w:w="615" w:type="pct"/>
            <w:tcBorders>
              <w:top w:val="nil"/>
              <w:left w:val="nil"/>
              <w:bottom w:val="single" w:sz="4" w:space="0" w:color="auto"/>
              <w:right w:val="single" w:sz="4" w:space="0" w:color="auto"/>
            </w:tcBorders>
            <w:shd w:val="clear" w:color="auto" w:fill="auto"/>
            <w:vAlign w:val="center"/>
            <w:hideMark/>
          </w:tcPr>
          <w:p w14:paraId="731F67CA" w14:textId="77777777" w:rsidR="00764D30" w:rsidRPr="00346AD4" w:rsidRDefault="00764D30" w:rsidP="00F02FF5">
            <w:pPr>
              <w:pStyle w:val="afffa"/>
              <w:jc w:val="center"/>
            </w:pPr>
          </w:p>
        </w:tc>
        <w:tc>
          <w:tcPr>
            <w:tcW w:w="395" w:type="pct"/>
            <w:tcBorders>
              <w:top w:val="nil"/>
              <w:left w:val="nil"/>
              <w:bottom w:val="single" w:sz="4" w:space="0" w:color="auto"/>
              <w:right w:val="single" w:sz="4" w:space="0" w:color="auto"/>
            </w:tcBorders>
            <w:shd w:val="clear" w:color="auto" w:fill="auto"/>
            <w:vAlign w:val="center"/>
            <w:hideMark/>
          </w:tcPr>
          <w:p w14:paraId="16DDA101" w14:textId="77777777" w:rsidR="00764D30" w:rsidRPr="00346AD4" w:rsidRDefault="00764D30" w:rsidP="00F02FF5">
            <w:pPr>
              <w:pStyle w:val="afffa"/>
              <w:jc w:val="center"/>
            </w:pPr>
            <w:r w:rsidRPr="00346AD4">
              <w:t>0,648</w:t>
            </w:r>
          </w:p>
        </w:tc>
        <w:tc>
          <w:tcPr>
            <w:tcW w:w="485" w:type="pct"/>
            <w:tcBorders>
              <w:top w:val="nil"/>
              <w:left w:val="nil"/>
              <w:bottom w:val="single" w:sz="4" w:space="0" w:color="auto"/>
              <w:right w:val="single" w:sz="4" w:space="0" w:color="auto"/>
            </w:tcBorders>
            <w:shd w:val="clear" w:color="auto" w:fill="auto"/>
            <w:vAlign w:val="center"/>
            <w:hideMark/>
          </w:tcPr>
          <w:p w14:paraId="4F765723" w14:textId="77777777" w:rsidR="00764D30" w:rsidRPr="00346AD4" w:rsidRDefault="00764D30" w:rsidP="00F02FF5">
            <w:pPr>
              <w:pStyle w:val="afffa"/>
              <w:jc w:val="center"/>
            </w:pPr>
          </w:p>
        </w:tc>
        <w:tc>
          <w:tcPr>
            <w:tcW w:w="433" w:type="pct"/>
            <w:tcBorders>
              <w:top w:val="nil"/>
              <w:left w:val="nil"/>
              <w:bottom w:val="single" w:sz="4" w:space="0" w:color="auto"/>
              <w:right w:val="single" w:sz="4" w:space="0" w:color="auto"/>
            </w:tcBorders>
            <w:shd w:val="clear" w:color="auto" w:fill="auto"/>
            <w:vAlign w:val="center"/>
            <w:hideMark/>
          </w:tcPr>
          <w:p w14:paraId="09F9C743" w14:textId="77777777" w:rsidR="00764D30" w:rsidRPr="00346AD4" w:rsidRDefault="00764D30" w:rsidP="00F02FF5">
            <w:pPr>
              <w:pStyle w:val="afffa"/>
              <w:jc w:val="center"/>
            </w:pPr>
            <w:r w:rsidRPr="00346AD4">
              <w:t>4,1074</w:t>
            </w:r>
          </w:p>
        </w:tc>
        <w:tc>
          <w:tcPr>
            <w:tcW w:w="322" w:type="pct"/>
            <w:tcBorders>
              <w:top w:val="nil"/>
              <w:left w:val="nil"/>
              <w:bottom w:val="single" w:sz="4" w:space="0" w:color="auto"/>
              <w:right w:val="single" w:sz="4" w:space="0" w:color="auto"/>
            </w:tcBorders>
            <w:shd w:val="clear" w:color="auto" w:fill="auto"/>
            <w:vAlign w:val="center"/>
            <w:hideMark/>
          </w:tcPr>
          <w:p w14:paraId="4E5E1E3F" w14:textId="77777777" w:rsidR="00764D30" w:rsidRPr="00346AD4" w:rsidRDefault="00764D30" w:rsidP="00F02FF5">
            <w:pPr>
              <w:pStyle w:val="afffa"/>
              <w:jc w:val="center"/>
            </w:pPr>
            <w:r w:rsidRPr="00346AD4">
              <w:t>4,7554</w:t>
            </w:r>
          </w:p>
        </w:tc>
        <w:tc>
          <w:tcPr>
            <w:tcW w:w="294" w:type="pct"/>
            <w:tcBorders>
              <w:top w:val="nil"/>
              <w:left w:val="nil"/>
              <w:bottom w:val="single" w:sz="4" w:space="0" w:color="auto"/>
              <w:right w:val="single" w:sz="4" w:space="0" w:color="auto"/>
            </w:tcBorders>
            <w:shd w:val="clear" w:color="auto" w:fill="auto"/>
            <w:vAlign w:val="center"/>
            <w:hideMark/>
          </w:tcPr>
          <w:p w14:paraId="0BBB269D" w14:textId="77777777" w:rsidR="00764D30" w:rsidRPr="00346AD4" w:rsidRDefault="00764D30" w:rsidP="00F02FF5">
            <w:pPr>
              <w:pStyle w:val="afffa"/>
              <w:jc w:val="center"/>
            </w:pPr>
          </w:p>
        </w:tc>
        <w:tc>
          <w:tcPr>
            <w:tcW w:w="327" w:type="pct"/>
            <w:tcBorders>
              <w:top w:val="nil"/>
              <w:left w:val="nil"/>
              <w:bottom w:val="single" w:sz="4" w:space="0" w:color="auto"/>
              <w:right w:val="single" w:sz="4" w:space="0" w:color="auto"/>
            </w:tcBorders>
            <w:shd w:val="clear" w:color="auto" w:fill="auto"/>
            <w:vAlign w:val="center"/>
            <w:hideMark/>
          </w:tcPr>
          <w:p w14:paraId="25C512B4" w14:textId="77777777" w:rsidR="00764D30" w:rsidRPr="00346AD4" w:rsidRDefault="00764D30" w:rsidP="00F02FF5">
            <w:pPr>
              <w:pStyle w:val="afffa"/>
              <w:jc w:val="center"/>
            </w:pPr>
          </w:p>
        </w:tc>
        <w:tc>
          <w:tcPr>
            <w:tcW w:w="297" w:type="pct"/>
            <w:tcBorders>
              <w:top w:val="nil"/>
              <w:left w:val="nil"/>
              <w:bottom w:val="single" w:sz="4" w:space="0" w:color="auto"/>
              <w:right w:val="single" w:sz="4" w:space="0" w:color="auto"/>
            </w:tcBorders>
            <w:shd w:val="clear" w:color="auto" w:fill="auto"/>
            <w:vAlign w:val="center"/>
            <w:hideMark/>
          </w:tcPr>
          <w:p w14:paraId="146B49AD" w14:textId="77777777" w:rsidR="00764D30" w:rsidRPr="00346AD4" w:rsidRDefault="00764D30" w:rsidP="00F02FF5">
            <w:pPr>
              <w:pStyle w:val="afffa"/>
              <w:jc w:val="center"/>
            </w:pPr>
            <w:r w:rsidRPr="00346AD4">
              <w:t>1151, 5</w:t>
            </w:r>
          </w:p>
        </w:tc>
      </w:tr>
      <w:tr w:rsidR="00764D30" w:rsidRPr="00346AD4" w14:paraId="5BEF60D4" w14:textId="77777777" w:rsidTr="005E5F65">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3059BC" w14:textId="77777777" w:rsidR="00764D30" w:rsidRPr="00346AD4" w:rsidRDefault="00764D30" w:rsidP="00F02FF5">
            <w:pPr>
              <w:pStyle w:val="afffa"/>
              <w:jc w:val="center"/>
            </w:pPr>
            <w:r w:rsidRPr="00346AD4">
              <w:t>Перспектива 2045</w:t>
            </w:r>
            <w:r>
              <w:t xml:space="preserve"> </w:t>
            </w:r>
            <w:r w:rsidRPr="00346AD4">
              <w:t>г.</w:t>
            </w:r>
          </w:p>
        </w:tc>
      </w:tr>
      <w:tr w:rsidR="00764D30" w:rsidRPr="00346AD4" w14:paraId="2610620C" w14:textId="77777777" w:rsidTr="005E5F65">
        <w:trPr>
          <w:trHeight w:val="20"/>
        </w:trPr>
        <w:tc>
          <w:tcPr>
            <w:tcW w:w="5000" w:type="pct"/>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14:paraId="09629590" w14:textId="77777777" w:rsidR="00764D30" w:rsidRPr="00346AD4" w:rsidRDefault="00764D30" w:rsidP="00F02FF5">
            <w:pPr>
              <w:pStyle w:val="afffa"/>
              <w:jc w:val="center"/>
            </w:pPr>
            <w:r w:rsidRPr="00346AD4">
              <w:t>г.п. Синявино</w:t>
            </w:r>
          </w:p>
        </w:tc>
      </w:tr>
      <w:tr w:rsidR="00764D30" w:rsidRPr="00346AD4" w14:paraId="3208BB51" w14:textId="77777777" w:rsidTr="005E5F65">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8E2AB1" w14:textId="77777777" w:rsidR="00764D30" w:rsidRPr="00346AD4" w:rsidRDefault="00764D30" w:rsidP="00F02FF5">
            <w:pPr>
              <w:pStyle w:val="afffa"/>
            </w:pPr>
            <w:r w:rsidRPr="00346AD4">
              <w:t xml:space="preserve">Застройка индивидуальными жилыми домами коттеджного типа </w:t>
            </w:r>
          </w:p>
        </w:tc>
      </w:tr>
      <w:tr w:rsidR="00764D30" w:rsidRPr="00346AD4" w14:paraId="1F564AE1" w14:textId="77777777" w:rsidTr="005E5F65">
        <w:trPr>
          <w:trHeight w:val="20"/>
        </w:trPr>
        <w:tc>
          <w:tcPr>
            <w:tcW w:w="735" w:type="pct"/>
            <w:tcBorders>
              <w:top w:val="nil"/>
              <w:left w:val="single" w:sz="4" w:space="0" w:color="auto"/>
              <w:bottom w:val="single" w:sz="4" w:space="0" w:color="auto"/>
              <w:right w:val="single" w:sz="4" w:space="0" w:color="auto"/>
            </w:tcBorders>
            <w:shd w:val="clear" w:color="auto" w:fill="auto"/>
            <w:vAlign w:val="center"/>
            <w:hideMark/>
          </w:tcPr>
          <w:p w14:paraId="1406E54D" w14:textId="77777777" w:rsidR="00764D30" w:rsidRPr="00346AD4" w:rsidRDefault="00764D30" w:rsidP="00F02FF5">
            <w:pPr>
              <w:pStyle w:val="afffa"/>
            </w:pPr>
            <w:r w:rsidRPr="00346AD4">
              <w:t xml:space="preserve">квартал № 2 </w:t>
            </w:r>
          </w:p>
        </w:tc>
        <w:tc>
          <w:tcPr>
            <w:tcW w:w="437" w:type="pct"/>
            <w:tcBorders>
              <w:top w:val="nil"/>
              <w:left w:val="nil"/>
              <w:bottom w:val="single" w:sz="4" w:space="0" w:color="auto"/>
              <w:right w:val="single" w:sz="4" w:space="0" w:color="auto"/>
            </w:tcBorders>
            <w:shd w:val="clear" w:color="auto" w:fill="auto"/>
            <w:vAlign w:val="center"/>
            <w:hideMark/>
          </w:tcPr>
          <w:p w14:paraId="67976A66" w14:textId="77777777" w:rsidR="00764D30" w:rsidRPr="00346AD4" w:rsidRDefault="00764D30" w:rsidP="00F02FF5">
            <w:pPr>
              <w:pStyle w:val="afffa"/>
              <w:jc w:val="center"/>
            </w:pPr>
            <w:r w:rsidRPr="00346AD4">
              <w:t>6</w:t>
            </w:r>
          </w:p>
        </w:tc>
        <w:tc>
          <w:tcPr>
            <w:tcW w:w="660" w:type="pct"/>
            <w:tcBorders>
              <w:top w:val="nil"/>
              <w:left w:val="nil"/>
              <w:bottom w:val="single" w:sz="4" w:space="0" w:color="auto"/>
              <w:right w:val="single" w:sz="4" w:space="0" w:color="auto"/>
            </w:tcBorders>
            <w:shd w:val="clear" w:color="auto" w:fill="auto"/>
            <w:vAlign w:val="center"/>
            <w:hideMark/>
          </w:tcPr>
          <w:p w14:paraId="36D9CA6F" w14:textId="77777777" w:rsidR="00764D30" w:rsidRPr="00346AD4" w:rsidRDefault="00764D30" w:rsidP="00F02FF5">
            <w:pPr>
              <w:pStyle w:val="afffa"/>
              <w:jc w:val="center"/>
            </w:pPr>
            <w:r w:rsidRPr="00346AD4">
              <w:t>600</w:t>
            </w:r>
          </w:p>
        </w:tc>
        <w:tc>
          <w:tcPr>
            <w:tcW w:w="615" w:type="pct"/>
            <w:tcBorders>
              <w:top w:val="nil"/>
              <w:left w:val="nil"/>
              <w:bottom w:val="single" w:sz="4" w:space="0" w:color="auto"/>
              <w:right w:val="single" w:sz="4" w:space="0" w:color="auto"/>
            </w:tcBorders>
            <w:shd w:val="clear" w:color="auto" w:fill="auto"/>
            <w:vAlign w:val="center"/>
            <w:hideMark/>
          </w:tcPr>
          <w:p w14:paraId="5C37D612" w14:textId="77777777" w:rsidR="00764D30" w:rsidRPr="00346AD4" w:rsidRDefault="00764D30" w:rsidP="00F02FF5">
            <w:pPr>
              <w:pStyle w:val="afffa"/>
              <w:jc w:val="center"/>
            </w:pPr>
            <w:r w:rsidRPr="00346AD4">
              <w:t>1800</w:t>
            </w:r>
          </w:p>
        </w:tc>
        <w:tc>
          <w:tcPr>
            <w:tcW w:w="395" w:type="pct"/>
            <w:tcBorders>
              <w:top w:val="nil"/>
              <w:left w:val="nil"/>
              <w:bottom w:val="single" w:sz="4" w:space="0" w:color="auto"/>
              <w:right w:val="single" w:sz="4" w:space="0" w:color="auto"/>
            </w:tcBorders>
            <w:shd w:val="clear" w:color="auto" w:fill="auto"/>
            <w:vAlign w:val="center"/>
            <w:hideMark/>
          </w:tcPr>
          <w:p w14:paraId="651C50E5" w14:textId="77777777" w:rsidR="00764D30" w:rsidRPr="00346AD4" w:rsidRDefault="00764D30" w:rsidP="00F02FF5">
            <w:pPr>
              <w:pStyle w:val="afffa"/>
              <w:jc w:val="center"/>
            </w:pPr>
            <w:r w:rsidRPr="00346AD4">
              <w:t>0,005</w:t>
            </w:r>
          </w:p>
        </w:tc>
        <w:tc>
          <w:tcPr>
            <w:tcW w:w="485" w:type="pct"/>
            <w:tcBorders>
              <w:top w:val="nil"/>
              <w:left w:val="nil"/>
              <w:bottom w:val="single" w:sz="4" w:space="0" w:color="auto"/>
              <w:right w:val="single" w:sz="4" w:space="0" w:color="auto"/>
            </w:tcBorders>
            <w:shd w:val="clear" w:color="auto" w:fill="auto"/>
            <w:vAlign w:val="center"/>
            <w:hideMark/>
          </w:tcPr>
          <w:p w14:paraId="0A5851AA" w14:textId="77777777" w:rsidR="00764D30" w:rsidRPr="00346AD4" w:rsidRDefault="00764D30" w:rsidP="00F02FF5">
            <w:pPr>
              <w:pStyle w:val="afffa"/>
              <w:jc w:val="center"/>
            </w:pPr>
            <w:r w:rsidRPr="00346AD4">
              <w:t>-</w:t>
            </w:r>
          </w:p>
        </w:tc>
        <w:tc>
          <w:tcPr>
            <w:tcW w:w="433" w:type="pct"/>
            <w:tcBorders>
              <w:top w:val="nil"/>
              <w:left w:val="nil"/>
              <w:bottom w:val="single" w:sz="4" w:space="0" w:color="auto"/>
              <w:right w:val="single" w:sz="4" w:space="0" w:color="auto"/>
            </w:tcBorders>
            <w:shd w:val="clear" w:color="auto" w:fill="auto"/>
            <w:vAlign w:val="center"/>
            <w:hideMark/>
          </w:tcPr>
          <w:p w14:paraId="79418C85" w14:textId="77777777" w:rsidR="00764D30" w:rsidRPr="00346AD4" w:rsidRDefault="00764D30" w:rsidP="00F02FF5">
            <w:pPr>
              <w:pStyle w:val="afffa"/>
              <w:jc w:val="center"/>
            </w:pPr>
            <w:r w:rsidRPr="00346AD4">
              <w:t>0,037</w:t>
            </w:r>
          </w:p>
        </w:tc>
        <w:tc>
          <w:tcPr>
            <w:tcW w:w="322" w:type="pct"/>
            <w:tcBorders>
              <w:top w:val="nil"/>
              <w:left w:val="nil"/>
              <w:bottom w:val="single" w:sz="4" w:space="0" w:color="auto"/>
              <w:right w:val="single" w:sz="4" w:space="0" w:color="auto"/>
            </w:tcBorders>
            <w:shd w:val="clear" w:color="auto" w:fill="auto"/>
            <w:vAlign w:val="center"/>
            <w:hideMark/>
          </w:tcPr>
          <w:p w14:paraId="62B8B922" w14:textId="77777777" w:rsidR="00764D30" w:rsidRPr="00346AD4" w:rsidRDefault="00764D30" w:rsidP="00F02FF5">
            <w:pPr>
              <w:pStyle w:val="afffa"/>
              <w:jc w:val="center"/>
            </w:pPr>
            <w:r w:rsidRPr="00346AD4">
              <w:t>0,042</w:t>
            </w:r>
          </w:p>
        </w:tc>
        <w:tc>
          <w:tcPr>
            <w:tcW w:w="294" w:type="pct"/>
            <w:tcBorders>
              <w:top w:val="nil"/>
              <w:left w:val="nil"/>
              <w:bottom w:val="single" w:sz="4" w:space="0" w:color="auto"/>
              <w:right w:val="single" w:sz="4" w:space="0" w:color="auto"/>
            </w:tcBorders>
            <w:shd w:val="clear" w:color="auto" w:fill="auto"/>
            <w:vAlign w:val="center"/>
            <w:hideMark/>
          </w:tcPr>
          <w:p w14:paraId="63A34011" w14:textId="77777777" w:rsidR="00764D30" w:rsidRPr="00346AD4" w:rsidRDefault="00764D30" w:rsidP="00F02FF5">
            <w:pPr>
              <w:pStyle w:val="afffa"/>
              <w:jc w:val="center"/>
            </w:pPr>
            <w:r w:rsidRPr="00346AD4">
              <w:t>6,3</w:t>
            </w:r>
          </w:p>
        </w:tc>
        <w:tc>
          <w:tcPr>
            <w:tcW w:w="327" w:type="pct"/>
            <w:tcBorders>
              <w:top w:val="nil"/>
              <w:left w:val="nil"/>
              <w:bottom w:val="single" w:sz="4" w:space="0" w:color="auto"/>
              <w:right w:val="single" w:sz="4" w:space="0" w:color="auto"/>
            </w:tcBorders>
            <w:shd w:val="clear" w:color="auto" w:fill="auto"/>
            <w:vAlign w:val="center"/>
            <w:hideMark/>
          </w:tcPr>
          <w:p w14:paraId="08DDA98A" w14:textId="77777777" w:rsidR="00764D30" w:rsidRPr="00346AD4" w:rsidRDefault="00764D30" w:rsidP="00F02FF5">
            <w:pPr>
              <w:pStyle w:val="afffa"/>
              <w:jc w:val="center"/>
            </w:pPr>
            <w:r w:rsidRPr="00346AD4">
              <w:t>9,9</w:t>
            </w:r>
          </w:p>
        </w:tc>
        <w:tc>
          <w:tcPr>
            <w:tcW w:w="297" w:type="pct"/>
            <w:tcBorders>
              <w:top w:val="nil"/>
              <w:left w:val="nil"/>
              <w:bottom w:val="single" w:sz="4" w:space="0" w:color="auto"/>
              <w:right w:val="single" w:sz="4" w:space="0" w:color="auto"/>
            </w:tcBorders>
            <w:shd w:val="clear" w:color="auto" w:fill="auto"/>
            <w:vAlign w:val="center"/>
            <w:hideMark/>
          </w:tcPr>
          <w:p w14:paraId="3ABDD30C" w14:textId="77777777" w:rsidR="00764D30" w:rsidRPr="00346AD4" w:rsidRDefault="00764D30" w:rsidP="00F02FF5">
            <w:pPr>
              <w:pStyle w:val="afffa"/>
              <w:jc w:val="center"/>
            </w:pPr>
            <w:r w:rsidRPr="00346AD4">
              <w:t>16,2</w:t>
            </w:r>
          </w:p>
        </w:tc>
      </w:tr>
      <w:tr w:rsidR="00764D30" w:rsidRPr="00346AD4" w14:paraId="651BFE4E" w14:textId="77777777" w:rsidTr="005E5F65">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835335" w14:textId="77777777" w:rsidR="00764D30" w:rsidRPr="00346AD4" w:rsidRDefault="00764D30" w:rsidP="00F02FF5">
            <w:pPr>
              <w:pStyle w:val="afffa"/>
            </w:pPr>
            <w:r>
              <w:t>Застройка</w:t>
            </w:r>
            <w:r w:rsidRPr="00346AD4">
              <w:t xml:space="preserve"> многоквартирными среднеэтажными домами (5 эт.) </w:t>
            </w:r>
          </w:p>
        </w:tc>
      </w:tr>
      <w:tr w:rsidR="00764D30" w:rsidRPr="00346AD4" w14:paraId="1673BB5A" w14:textId="77777777" w:rsidTr="005E5F65">
        <w:trPr>
          <w:trHeight w:val="20"/>
        </w:trPr>
        <w:tc>
          <w:tcPr>
            <w:tcW w:w="735" w:type="pct"/>
            <w:tcBorders>
              <w:top w:val="nil"/>
              <w:left w:val="single" w:sz="4" w:space="0" w:color="auto"/>
              <w:bottom w:val="single" w:sz="4" w:space="0" w:color="auto"/>
              <w:right w:val="single" w:sz="4" w:space="0" w:color="auto"/>
            </w:tcBorders>
            <w:shd w:val="clear" w:color="auto" w:fill="auto"/>
            <w:vAlign w:val="center"/>
            <w:hideMark/>
          </w:tcPr>
          <w:p w14:paraId="7DF7DF4F" w14:textId="77777777" w:rsidR="00764D30" w:rsidRPr="00346AD4" w:rsidRDefault="00764D30" w:rsidP="00F02FF5">
            <w:pPr>
              <w:pStyle w:val="afffa"/>
            </w:pPr>
            <w:r w:rsidRPr="00346AD4">
              <w:t xml:space="preserve">квартал № 4(часть квартала) </w:t>
            </w:r>
          </w:p>
        </w:tc>
        <w:tc>
          <w:tcPr>
            <w:tcW w:w="437" w:type="pct"/>
            <w:tcBorders>
              <w:top w:val="nil"/>
              <w:left w:val="nil"/>
              <w:bottom w:val="single" w:sz="4" w:space="0" w:color="auto"/>
              <w:right w:val="single" w:sz="4" w:space="0" w:color="auto"/>
            </w:tcBorders>
            <w:shd w:val="clear" w:color="auto" w:fill="auto"/>
            <w:vAlign w:val="center"/>
            <w:hideMark/>
          </w:tcPr>
          <w:p w14:paraId="293EC5E6" w14:textId="77777777" w:rsidR="00764D30" w:rsidRPr="00346AD4" w:rsidRDefault="00764D30" w:rsidP="00F02FF5">
            <w:pPr>
              <w:pStyle w:val="afffa"/>
              <w:jc w:val="center"/>
            </w:pPr>
            <w:r w:rsidRPr="00346AD4">
              <w:t>2</w:t>
            </w:r>
          </w:p>
        </w:tc>
        <w:tc>
          <w:tcPr>
            <w:tcW w:w="660" w:type="pct"/>
            <w:tcBorders>
              <w:top w:val="nil"/>
              <w:left w:val="nil"/>
              <w:bottom w:val="single" w:sz="4" w:space="0" w:color="auto"/>
              <w:right w:val="single" w:sz="4" w:space="0" w:color="auto"/>
            </w:tcBorders>
            <w:shd w:val="clear" w:color="auto" w:fill="auto"/>
            <w:vAlign w:val="center"/>
            <w:hideMark/>
          </w:tcPr>
          <w:p w14:paraId="683AC71E" w14:textId="77777777" w:rsidR="00764D30" w:rsidRPr="00346AD4" w:rsidRDefault="00764D30" w:rsidP="00F02FF5">
            <w:pPr>
              <w:pStyle w:val="afffa"/>
              <w:jc w:val="center"/>
            </w:pPr>
            <w:r w:rsidRPr="00346AD4">
              <w:t>11050</w:t>
            </w:r>
          </w:p>
        </w:tc>
        <w:tc>
          <w:tcPr>
            <w:tcW w:w="615" w:type="pct"/>
            <w:tcBorders>
              <w:top w:val="nil"/>
              <w:left w:val="nil"/>
              <w:bottom w:val="single" w:sz="4" w:space="0" w:color="auto"/>
              <w:right w:val="single" w:sz="4" w:space="0" w:color="auto"/>
            </w:tcBorders>
            <w:shd w:val="clear" w:color="auto" w:fill="auto"/>
            <w:vAlign w:val="center"/>
            <w:hideMark/>
          </w:tcPr>
          <w:p w14:paraId="31F5BD70" w14:textId="77777777" w:rsidR="00764D30" w:rsidRPr="00346AD4" w:rsidRDefault="00764D30" w:rsidP="00F02FF5">
            <w:pPr>
              <w:pStyle w:val="afffa"/>
              <w:jc w:val="center"/>
            </w:pPr>
            <w:r w:rsidRPr="00346AD4">
              <w:t>33150</w:t>
            </w:r>
          </w:p>
        </w:tc>
        <w:tc>
          <w:tcPr>
            <w:tcW w:w="395" w:type="pct"/>
            <w:tcBorders>
              <w:top w:val="nil"/>
              <w:left w:val="nil"/>
              <w:bottom w:val="single" w:sz="4" w:space="0" w:color="auto"/>
              <w:right w:val="single" w:sz="4" w:space="0" w:color="auto"/>
            </w:tcBorders>
            <w:shd w:val="clear" w:color="auto" w:fill="auto"/>
            <w:vAlign w:val="center"/>
            <w:hideMark/>
          </w:tcPr>
          <w:p w14:paraId="3B714EF9" w14:textId="77777777" w:rsidR="00764D30" w:rsidRPr="00346AD4" w:rsidRDefault="00764D30" w:rsidP="00F02FF5">
            <w:pPr>
              <w:pStyle w:val="afffa"/>
              <w:jc w:val="center"/>
            </w:pPr>
            <w:r w:rsidRPr="00346AD4">
              <w:t>0,101</w:t>
            </w:r>
          </w:p>
        </w:tc>
        <w:tc>
          <w:tcPr>
            <w:tcW w:w="485" w:type="pct"/>
            <w:tcBorders>
              <w:top w:val="nil"/>
              <w:left w:val="nil"/>
              <w:bottom w:val="single" w:sz="4" w:space="0" w:color="auto"/>
              <w:right w:val="single" w:sz="4" w:space="0" w:color="auto"/>
            </w:tcBorders>
            <w:shd w:val="clear" w:color="auto" w:fill="auto"/>
            <w:vAlign w:val="center"/>
            <w:hideMark/>
          </w:tcPr>
          <w:p w14:paraId="04EF85C5" w14:textId="77777777" w:rsidR="00764D30" w:rsidRPr="00346AD4" w:rsidRDefault="00764D30" w:rsidP="00F02FF5">
            <w:pPr>
              <w:pStyle w:val="afffa"/>
              <w:jc w:val="center"/>
            </w:pPr>
            <w:r w:rsidRPr="00346AD4">
              <w:t>-</w:t>
            </w:r>
          </w:p>
        </w:tc>
        <w:tc>
          <w:tcPr>
            <w:tcW w:w="433" w:type="pct"/>
            <w:tcBorders>
              <w:top w:val="nil"/>
              <w:left w:val="nil"/>
              <w:bottom w:val="single" w:sz="4" w:space="0" w:color="auto"/>
              <w:right w:val="single" w:sz="4" w:space="0" w:color="auto"/>
            </w:tcBorders>
            <w:shd w:val="clear" w:color="auto" w:fill="auto"/>
            <w:vAlign w:val="center"/>
            <w:hideMark/>
          </w:tcPr>
          <w:p w14:paraId="73EB8BD6" w14:textId="77777777" w:rsidR="00764D30" w:rsidRPr="00346AD4" w:rsidRDefault="00764D30" w:rsidP="00F02FF5">
            <w:pPr>
              <w:pStyle w:val="afffa"/>
              <w:jc w:val="center"/>
            </w:pPr>
            <w:r w:rsidRPr="00346AD4">
              <w:t>0,674</w:t>
            </w:r>
          </w:p>
        </w:tc>
        <w:tc>
          <w:tcPr>
            <w:tcW w:w="322" w:type="pct"/>
            <w:tcBorders>
              <w:top w:val="nil"/>
              <w:left w:val="nil"/>
              <w:bottom w:val="single" w:sz="4" w:space="0" w:color="auto"/>
              <w:right w:val="single" w:sz="4" w:space="0" w:color="auto"/>
            </w:tcBorders>
            <w:shd w:val="clear" w:color="auto" w:fill="auto"/>
            <w:vAlign w:val="center"/>
            <w:hideMark/>
          </w:tcPr>
          <w:p w14:paraId="2E609691" w14:textId="77777777" w:rsidR="00764D30" w:rsidRPr="00346AD4" w:rsidRDefault="00764D30" w:rsidP="00F02FF5">
            <w:pPr>
              <w:pStyle w:val="afffa"/>
              <w:jc w:val="center"/>
            </w:pPr>
            <w:r w:rsidRPr="00346AD4">
              <w:t>0,775</w:t>
            </w:r>
          </w:p>
        </w:tc>
        <w:tc>
          <w:tcPr>
            <w:tcW w:w="294" w:type="pct"/>
            <w:tcBorders>
              <w:top w:val="nil"/>
              <w:left w:val="nil"/>
              <w:bottom w:val="single" w:sz="4" w:space="0" w:color="auto"/>
              <w:right w:val="single" w:sz="4" w:space="0" w:color="auto"/>
            </w:tcBorders>
            <w:shd w:val="clear" w:color="auto" w:fill="auto"/>
            <w:vAlign w:val="center"/>
            <w:hideMark/>
          </w:tcPr>
          <w:p w14:paraId="4A7CFC09" w14:textId="77777777" w:rsidR="00764D30" w:rsidRPr="00346AD4" w:rsidRDefault="00764D30" w:rsidP="00F02FF5">
            <w:pPr>
              <w:pStyle w:val="afffa"/>
              <w:jc w:val="center"/>
            </w:pPr>
            <w:r w:rsidRPr="00346AD4">
              <w:t>116,3</w:t>
            </w:r>
          </w:p>
        </w:tc>
        <w:tc>
          <w:tcPr>
            <w:tcW w:w="327" w:type="pct"/>
            <w:tcBorders>
              <w:top w:val="nil"/>
              <w:left w:val="nil"/>
              <w:bottom w:val="single" w:sz="4" w:space="0" w:color="auto"/>
              <w:right w:val="single" w:sz="4" w:space="0" w:color="auto"/>
            </w:tcBorders>
            <w:shd w:val="clear" w:color="auto" w:fill="auto"/>
            <w:vAlign w:val="center"/>
            <w:hideMark/>
          </w:tcPr>
          <w:p w14:paraId="37DDCA6C" w14:textId="77777777" w:rsidR="00764D30" w:rsidRPr="00346AD4" w:rsidRDefault="00764D30" w:rsidP="00F02FF5">
            <w:pPr>
              <w:pStyle w:val="afffa"/>
              <w:jc w:val="center"/>
            </w:pPr>
            <w:r w:rsidRPr="00346AD4">
              <w:t>72,6</w:t>
            </w:r>
          </w:p>
        </w:tc>
        <w:tc>
          <w:tcPr>
            <w:tcW w:w="297" w:type="pct"/>
            <w:tcBorders>
              <w:top w:val="nil"/>
              <w:left w:val="nil"/>
              <w:bottom w:val="single" w:sz="4" w:space="0" w:color="auto"/>
              <w:right w:val="single" w:sz="4" w:space="0" w:color="auto"/>
            </w:tcBorders>
            <w:shd w:val="clear" w:color="auto" w:fill="auto"/>
            <w:vAlign w:val="center"/>
            <w:hideMark/>
          </w:tcPr>
          <w:p w14:paraId="52AB7351" w14:textId="77777777" w:rsidR="00764D30" w:rsidRPr="00346AD4" w:rsidRDefault="00764D30" w:rsidP="00F02FF5">
            <w:pPr>
              <w:pStyle w:val="afffa"/>
              <w:jc w:val="center"/>
            </w:pPr>
            <w:r w:rsidRPr="00346AD4">
              <w:t>188,9</w:t>
            </w:r>
          </w:p>
        </w:tc>
      </w:tr>
      <w:tr w:rsidR="00764D30" w:rsidRPr="00346AD4" w14:paraId="7D3FCBD5" w14:textId="77777777" w:rsidTr="005E5F65">
        <w:trPr>
          <w:trHeight w:val="20"/>
        </w:trPr>
        <w:tc>
          <w:tcPr>
            <w:tcW w:w="735" w:type="pct"/>
            <w:tcBorders>
              <w:top w:val="nil"/>
              <w:left w:val="single" w:sz="4" w:space="0" w:color="auto"/>
              <w:bottom w:val="single" w:sz="4" w:space="0" w:color="auto"/>
              <w:right w:val="single" w:sz="4" w:space="0" w:color="auto"/>
            </w:tcBorders>
            <w:shd w:val="clear" w:color="auto" w:fill="auto"/>
            <w:vAlign w:val="center"/>
            <w:hideMark/>
          </w:tcPr>
          <w:p w14:paraId="70E725C3" w14:textId="77777777" w:rsidR="00764D30" w:rsidRPr="00346AD4" w:rsidRDefault="00764D30" w:rsidP="00F02FF5">
            <w:pPr>
              <w:pStyle w:val="afffa"/>
            </w:pPr>
            <w:r w:rsidRPr="00346AD4">
              <w:t xml:space="preserve">итого по гп. Синявино  </w:t>
            </w:r>
          </w:p>
        </w:tc>
        <w:tc>
          <w:tcPr>
            <w:tcW w:w="437" w:type="pct"/>
            <w:tcBorders>
              <w:top w:val="nil"/>
              <w:left w:val="nil"/>
              <w:bottom w:val="single" w:sz="4" w:space="0" w:color="auto"/>
              <w:right w:val="single" w:sz="4" w:space="0" w:color="auto"/>
            </w:tcBorders>
            <w:shd w:val="clear" w:color="auto" w:fill="auto"/>
            <w:vAlign w:val="center"/>
            <w:hideMark/>
          </w:tcPr>
          <w:p w14:paraId="6EA0A146" w14:textId="77777777" w:rsidR="00764D30" w:rsidRPr="00346AD4" w:rsidRDefault="00764D30" w:rsidP="00F02FF5">
            <w:pPr>
              <w:pStyle w:val="afffa"/>
              <w:jc w:val="center"/>
            </w:pPr>
          </w:p>
        </w:tc>
        <w:tc>
          <w:tcPr>
            <w:tcW w:w="660" w:type="pct"/>
            <w:tcBorders>
              <w:top w:val="nil"/>
              <w:left w:val="nil"/>
              <w:bottom w:val="single" w:sz="4" w:space="0" w:color="auto"/>
              <w:right w:val="single" w:sz="4" w:space="0" w:color="auto"/>
            </w:tcBorders>
            <w:shd w:val="clear" w:color="auto" w:fill="auto"/>
            <w:vAlign w:val="center"/>
            <w:hideMark/>
          </w:tcPr>
          <w:p w14:paraId="2357E8F3" w14:textId="77777777" w:rsidR="00764D30" w:rsidRPr="00346AD4" w:rsidRDefault="00764D30" w:rsidP="00F02FF5">
            <w:pPr>
              <w:pStyle w:val="afffa"/>
              <w:jc w:val="center"/>
            </w:pPr>
          </w:p>
        </w:tc>
        <w:tc>
          <w:tcPr>
            <w:tcW w:w="615" w:type="pct"/>
            <w:tcBorders>
              <w:top w:val="nil"/>
              <w:left w:val="nil"/>
              <w:bottom w:val="single" w:sz="4" w:space="0" w:color="auto"/>
              <w:right w:val="single" w:sz="4" w:space="0" w:color="auto"/>
            </w:tcBorders>
            <w:shd w:val="clear" w:color="auto" w:fill="auto"/>
            <w:vAlign w:val="center"/>
            <w:hideMark/>
          </w:tcPr>
          <w:p w14:paraId="7E90891E" w14:textId="77777777" w:rsidR="00764D30" w:rsidRPr="00346AD4" w:rsidRDefault="00764D30" w:rsidP="00F02FF5">
            <w:pPr>
              <w:pStyle w:val="afffa"/>
              <w:jc w:val="center"/>
            </w:pPr>
          </w:p>
        </w:tc>
        <w:tc>
          <w:tcPr>
            <w:tcW w:w="395" w:type="pct"/>
            <w:tcBorders>
              <w:top w:val="nil"/>
              <w:left w:val="nil"/>
              <w:bottom w:val="single" w:sz="4" w:space="0" w:color="auto"/>
              <w:right w:val="single" w:sz="4" w:space="0" w:color="auto"/>
            </w:tcBorders>
            <w:shd w:val="clear" w:color="auto" w:fill="auto"/>
            <w:vAlign w:val="center"/>
            <w:hideMark/>
          </w:tcPr>
          <w:p w14:paraId="09E931BF" w14:textId="77777777" w:rsidR="00764D30" w:rsidRPr="00346AD4" w:rsidRDefault="00764D30" w:rsidP="00F02FF5">
            <w:pPr>
              <w:pStyle w:val="afffa"/>
              <w:jc w:val="center"/>
            </w:pPr>
            <w:r w:rsidRPr="00346AD4">
              <w:t>0,106</w:t>
            </w:r>
          </w:p>
        </w:tc>
        <w:tc>
          <w:tcPr>
            <w:tcW w:w="485" w:type="pct"/>
            <w:tcBorders>
              <w:top w:val="nil"/>
              <w:left w:val="nil"/>
              <w:bottom w:val="single" w:sz="4" w:space="0" w:color="auto"/>
              <w:right w:val="single" w:sz="4" w:space="0" w:color="auto"/>
            </w:tcBorders>
            <w:shd w:val="clear" w:color="auto" w:fill="auto"/>
            <w:vAlign w:val="center"/>
            <w:hideMark/>
          </w:tcPr>
          <w:p w14:paraId="52262AF3" w14:textId="77777777" w:rsidR="00764D30" w:rsidRPr="00346AD4" w:rsidRDefault="00764D30" w:rsidP="00F02FF5">
            <w:pPr>
              <w:pStyle w:val="afffa"/>
              <w:jc w:val="center"/>
            </w:pPr>
          </w:p>
        </w:tc>
        <w:tc>
          <w:tcPr>
            <w:tcW w:w="433" w:type="pct"/>
            <w:tcBorders>
              <w:top w:val="nil"/>
              <w:left w:val="nil"/>
              <w:bottom w:val="single" w:sz="4" w:space="0" w:color="auto"/>
              <w:right w:val="single" w:sz="4" w:space="0" w:color="auto"/>
            </w:tcBorders>
            <w:shd w:val="clear" w:color="auto" w:fill="auto"/>
            <w:vAlign w:val="center"/>
            <w:hideMark/>
          </w:tcPr>
          <w:p w14:paraId="1D4A9FD2" w14:textId="77777777" w:rsidR="00764D30" w:rsidRPr="00346AD4" w:rsidRDefault="00764D30" w:rsidP="00F02FF5">
            <w:pPr>
              <w:pStyle w:val="afffa"/>
              <w:jc w:val="center"/>
            </w:pPr>
            <w:r w:rsidRPr="00346AD4">
              <w:t>0,711</w:t>
            </w:r>
          </w:p>
        </w:tc>
        <w:tc>
          <w:tcPr>
            <w:tcW w:w="322" w:type="pct"/>
            <w:tcBorders>
              <w:top w:val="nil"/>
              <w:left w:val="nil"/>
              <w:bottom w:val="single" w:sz="4" w:space="0" w:color="auto"/>
              <w:right w:val="single" w:sz="4" w:space="0" w:color="auto"/>
            </w:tcBorders>
            <w:shd w:val="clear" w:color="auto" w:fill="auto"/>
            <w:vAlign w:val="center"/>
            <w:hideMark/>
          </w:tcPr>
          <w:p w14:paraId="52E1F236" w14:textId="77777777" w:rsidR="00764D30" w:rsidRPr="00346AD4" w:rsidRDefault="00764D30" w:rsidP="00F02FF5">
            <w:pPr>
              <w:pStyle w:val="afffa"/>
              <w:jc w:val="center"/>
            </w:pPr>
            <w:r w:rsidRPr="00346AD4">
              <w:t>0,817</w:t>
            </w:r>
          </w:p>
        </w:tc>
        <w:tc>
          <w:tcPr>
            <w:tcW w:w="294" w:type="pct"/>
            <w:tcBorders>
              <w:top w:val="nil"/>
              <w:left w:val="nil"/>
              <w:bottom w:val="single" w:sz="4" w:space="0" w:color="auto"/>
              <w:right w:val="single" w:sz="4" w:space="0" w:color="auto"/>
            </w:tcBorders>
            <w:shd w:val="clear" w:color="auto" w:fill="auto"/>
            <w:vAlign w:val="center"/>
            <w:hideMark/>
          </w:tcPr>
          <w:p w14:paraId="4115E0ED" w14:textId="77777777" w:rsidR="00764D30" w:rsidRPr="00346AD4" w:rsidRDefault="00764D30" w:rsidP="00F02FF5">
            <w:pPr>
              <w:pStyle w:val="afffa"/>
              <w:jc w:val="center"/>
            </w:pPr>
          </w:p>
        </w:tc>
        <w:tc>
          <w:tcPr>
            <w:tcW w:w="327" w:type="pct"/>
            <w:tcBorders>
              <w:top w:val="nil"/>
              <w:left w:val="nil"/>
              <w:bottom w:val="single" w:sz="4" w:space="0" w:color="auto"/>
              <w:right w:val="single" w:sz="4" w:space="0" w:color="auto"/>
            </w:tcBorders>
            <w:shd w:val="clear" w:color="auto" w:fill="auto"/>
            <w:vAlign w:val="center"/>
            <w:hideMark/>
          </w:tcPr>
          <w:p w14:paraId="7F62BFBB" w14:textId="77777777" w:rsidR="00764D30" w:rsidRPr="00346AD4" w:rsidRDefault="00764D30" w:rsidP="00F02FF5">
            <w:pPr>
              <w:pStyle w:val="afffa"/>
              <w:jc w:val="center"/>
            </w:pPr>
          </w:p>
        </w:tc>
        <w:tc>
          <w:tcPr>
            <w:tcW w:w="297" w:type="pct"/>
            <w:tcBorders>
              <w:top w:val="nil"/>
              <w:left w:val="nil"/>
              <w:bottom w:val="single" w:sz="4" w:space="0" w:color="auto"/>
              <w:right w:val="single" w:sz="4" w:space="0" w:color="auto"/>
            </w:tcBorders>
            <w:shd w:val="clear" w:color="auto" w:fill="auto"/>
            <w:vAlign w:val="center"/>
            <w:hideMark/>
          </w:tcPr>
          <w:p w14:paraId="0A626EC2" w14:textId="77777777" w:rsidR="00764D30" w:rsidRPr="00346AD4" w:rsidRDefault="00764D30" w:rsidP="00F02FF5">
            <w:pPr>
              <w:pStyle w:val="afffa"/>
              <w:jc w:val="center"/>
            </w:pPr>
            <w:r w:rsidRPr="00346AD4">
              <w:t>205,1</w:t>
            </w:r>
          </w:p>
        </w:tc>
      </w:tr>
      <w:tr w:rsidR="00764D30" w:rsidRPr="00346AD4" w14:paraId="53C36F05" w14:textId="77777777" w:rsidTr="005E5F65">
        <w:trPr>
          <w:trHeight w:val="20"/>
        </w:trPr>
        <w:tc>
          <w:tcPr>
            <w:tcW w:w="735" w:type="pct"/>
            <w:tcBorders>
              <w:top w:val="nil"/>
              <w:left w:val="single" w:sz="4" w:space="0" w:color="auto"/>
              <w:bottom w:val="single" w:sz="4" w:space="0" w:color="auto"/>
              <w:right w:val="single" w:sz="4" w:space="0" w:color="auto"/>
            </w:tcBorders>
            <w:shd w:val="clear" w:color="auto" w:fill="auto"/>
            <w:vAlign w:val="center"/>
            <w:hideMark/>
          </w:tcPr>
          <w:p w14:paraId="137BB5E6" w14:textId="77777777" w:rsidR="00764D30" w:rsidRPr="00346AD4" w:rsidRDefault="00764D30" w:rsidP="00F02FF5">
            <w:pPr>
              <w:pStyle w:val="afffa"/>
            </w:pPr>
            <w:r w:rsidRPr="00346AD4">
              <w:t>Всего по г.п. Синявино</w:t>
            </w:r>
          </w:p>
        </w:tc>
        <w:tc>
          <w:tcPr>
            <w:tcW w:w="437" w:type="pct"/>
            <w:tcBorders>
              <w:top w:val="nil"/>
              <w:left w:val="nil"/>
              <w:bottom w:val="single" w:sz="4" w:space="0" w:color="auto"/>
              <w:right w:val="single" w:sz="4" w:space="0" w:color="auto"/>
            </w:tcBorders>
            <w:shd w:val="clear" w:color="auto" w:fill="auto"/>
            <w:vAlign w:val="center"/>
            <w:hideMark/>
          </w:tcPr>
          <w:p w14:paraId="0BFDF46D" w14:textId="77777777" w:rsidR="00764D30" w:rsidRPr="00346AD4" w:rsidRDefault="00764D30" w:rsidP="00F02FF5">
            <w:pPr>
              <w:pStyle w:val="afffa"/>
              <w:jc w:val="center"/>
            </w:pPr>
          </w:p>
        </w:tc>
        <w:tc>
          <w:tcPr>
            <w:tcW w:w="660" w:type="pct"/>
            <w:tcBorders>
              <w:top w:val="nil"/>
              <w:left w:val="nil"/>
              <w:bottom w:val="single" w:sz="4" w:space="0" w:color="auto"/>
              <w:right w:val="single" w:sz="4" w:space="0" w:color="auto"/>
            </w:tcBorders>
            <w:shd w:val="clear" w:color="auto" w:fill="auto"/>
            <w:vAlign w:val="center"/>
            <w:hideMark/>
          </w:tcPr>
          <w:p w14:paraId="2896B218" w14:textId="77777777" w:rsidR="00764D30" w:rsidRPr="00346AD4" w:rsidRDefault="00764D30" w:rsidP="00F02FF5">
            <w:pPr>
              <w:pStyle w:val="afffa"/>
              <w:jc w:val="center"/>
            </w:pPr>
          </w:p>
        </w:tc>
        <w:tc>
          <w:tcPr>
            <w:tcW w:w="615" w:type="pct"/>
            <w:tcBorders>
              <w:top w:val="nil"/>
              <w:left w:val="nil"/>
              <w:bottom w:val="single" w:sz="4" w:space="0" w:color="auto"/>
              <w:right w:val="single" w:sz="4" w:space="0" w:color="auto"/>
            </w:tcBorders>
            <w:shd w:val="clear" w:color="auto" w:fill="auto"/>
            <w:vAlign w:val="center"/>
            <w:hideMark/>
          </w:tcPr>
          <w:p w14:paraId="383B1AE9" w14:textId="77777777" w:rsidR="00764D30" w:rsidRPr="00346AD4" w:rsidRDefault="00764D30" w:rsidP="00F02FF5">
            <w:pPr>
              <w:pStyle w:val="afffa"/>
              <w:jc w:val="center"/>
            </w:pPr>
          </w:p>
        </w:tc>
        <w:tc>
          <w:tcPr>
            <w:tcW w:w="395" w:type="pct"/>
            <w:tcBorders>
              <w:top w:val="nil"/>
              <w:left w:val="nil"/>
              <w:bottom w:val="single" w:sz="4" w:space="0" w:color="auto"/>
              <w:right w:val="single" w:sz="4" w:space="0" w:color="auto"/>
            </w:tcBorders>
            <w:shd w:val="clear" w:color="auto" w:fill="auto"/>
            <w:vAlign w:val="center"/>
            <w:hideMark/>
          </w:tcPr>
          <w:p w14:paraId="4E842E77" w14:textId="77777777" w:rsidR="00764D30" w:rsidRPr="00346AD4" w:rsidRDefault="00764D30" w:rsidP="00F02FF5">
            <w:pPr>
              <w:pStyle w:val="afffa"/>
              <w:jc w:val="center"/>
            </w:pPr>
            <w:r w:rsidRPr="00346AD4">
              <w:t>0,933</w:t>
            </w:r>
          </w:p>
        </w:tc>
        <w:tc>
          <w:tcPr>
            <w:tcW w:w="485" w:type="pct"/>
            <w:tcBorders>
              <w:top w:val="nil"/>
              <w:left w:val="nil"/>
              <w:bottom w:val="single" w:sz="4" w:space="0" w:color="auto"/>
              <w:right w:val="single" w:sz="4" w:space="0" w:color="auto"/>
            </w:tcBorders>
            <w:shd w:val="clear" w:color="auto" w:fill="auto"/>
            <w:vAlign w:val="center"/>
            <w:hideMark/>
          </w:tcPr>
          <w:p w14:paraId="3FF7728F" w14:textId="77777777" w:rsidR="00764D30" w:rsidRPr="00346AD4" w:rsidRDefault="00764D30" w:rsidP="00F02FF5">
            <w:pPr>
              <w:pStyle w:val="afffa"/>
              <w:jc w:val="center"/>
            </w:pPr>
          </w:p>
        </w:tc>
        <w:tc>
          <w:tcPr>
            <w:tcW w:w="433" w:type="pct"/>
            <w:tcBorders>
              <w:top w:val="nil"/>
              <w:left w:val="nil"/>
              <w:bottom w:val="single" w:sz="4" w:space="0" w:color="auto"/>
              <w:right w:val="single" w:sz="4" w:space="0" w:color="auto"/>
            </w:tcBorders>
            <w:shd w:val="clear" w:color="auto" w:fill="auto"/>
            <w:vAlign w:val="center"/>
            <w:hideMark/>
          </w:tcPr>
          <w:p w14:paraId="12F29DEF" w14:textId="77777777" w:rsidR="00764D30" w:rsidRPr="00346AD4" w:rsidRDefault="00764D30" w:rsidP="00F02FF5">
            <w:pPr>
              <w:pStyle w:val="afffa"/>
              <w:jc w:val="center"/>
            </w:pPr>
            <w:r w:rsidRPr="00346AD4">
              <w:t>6,012</w:t>
            </w:r>
          </w:p>
        </w:tc>
        <w:tc>
          <w:tcPr>
            <w:tcW w:w="322" w:type="pct"/>
            <w:tcBorders>
              <w:top w:val="nil"/>
              <w:left w:val="nil"/>
              <w:bottom w:val="single" w:sz="4" w:space="0" w:color="auto"/>
              <w:right w:val="single" w:sz="4" w:space="0" w:color="auto"/>
            </w:tcBorders>
            <w:shd w:val="clear" w:color="auto" w:fill="auto"/>
            <w:vAlign w:val="center"/>
            <w:hideMark/>
          </w:tcPr>
          <w:p w14:paraId="00A1A655" w14:textId="77777777" w:rsidR="00764D30" w:rsidRPr="00346AD4" w:rsidRDefault="00764D30" w:rsidP="00F02FF5">
            <w:pPr>
              <w:pStyle w:val="afffa"/>
              <w:jc w:val="center"/>
            </w:pPr>
            <w:r w:rsidRPr="00346AD4">
              <w:t>6,945</w:t>
            </w:r>
          </w:p>
        </w:tc>
        <w:tc>
          <w:tcPr>
            <w:tcW w:w="294" w:type="pct"/>
            <w:tcBorders>
              <w:top w:val="nil"/>
              <w:left w:val="nil"/>
              <w:bottom w:val="single" w:sz="4" w:space="0" w:color="auto"/>
              <w:right w:val="single" w:sz="4" w:space="0" w:color="auto"/>
            </w:tcBorders>
            <w:shd w:val="clear" w:color="auto" w:fill="auto"/>
            <w:vAlign w:val="center"/>
            <w:hideMark/>
          </w:tcPr>
          <w:p w14:paraId="5476A973" w14:textId="77777777" w:rsidR="00764D30" w:rsidRPr="00346AD4" w:rsidRDefault="00764D30" w:rsidP="00F02FF5">
            <w:pPr>
              <w:pStyle w:val="afffa"/>
              <w:jc w:val="center"/>
            </w:pPr>
          </w:p>
        </w:tc>
        <w:tc>
          <w:tcPr>
            <w:tcW w:w="327" w:type="pct"/>
            <w:tcBorders>
              <w:top w:val="nil"/>
              <w:left w:val="nil"/>
              <w:bottom w:val="single" w:sz="4" w:space="0" w:color="auto"/>
              <w:right w:val="single" w:sz="4" w:space="0" w:color="auto"/>
            </w:tcBorders>
            <w:shd w:val="clear" w:color="auto" w:fill="auto"/>
            <w:vAlign w:val="center"/>
            <w:hideMark/>
          </w:tcPr>
          <w:p w14:paraId="674F7ED0" w14:textId="77777777" w:rsidR="00764D30" w:rsidRPr="00346AD4" w:rsidRDefault="00764D30" w:rsidP="00F02FF5">
            <w:pPr>
              <w:pStyle w:val="afffa"/>
              <w:jc w:val="center"/>
            </w:pPr>
          </w:p>
        </w:tc>
        <w:tc>
          <w:tcPr>
            <w:tcW w:w="297" w:type="pct"/>
            <w:tcBorders>
              <w:top w:val="nil"/>
              <w:left w:val="nil"/>
              <w:bottom w:val="single" w:sz="4" w:space="0" w:color="auto"/>
              <w:right w:val="single" w:sz="4" w:space="0" w:color="auto"/>
            </w:tcBorders>
            <w:shd w:val="clear" w:color="auto" w:fill="auto"/>
            <w:vAlign w:val="center"/>
            <w:hideMark/>
          </w:tcPr>
          <w:p w14:paraId="6FC0D54A" w14:textId="77777777" w:rsidR="00764D30" w:rsidRPr="00346AD4" w:rsidRDefault="00764D30" w:rsidP="00F02FF5">
            <w:pPr>
              <w:pStyle w:val="afffa"/>
              <w:jc w:val="center"/>
            </w:pPr>
          </w:p>
        </w:tc>
      </w:tr>
    </w:tbl>
    <w:p w14:paraId="7B93C623" w14:textId="77777777" w:rsidR="00764D30" w:rsidRDefault="00764D30" w:rsidP="003D15C9">
      <w:pPr>
        <w:spacing w:after="0"/>
        <w:ind w:firstLine="709"/>
        <w:jc w:val="both"/>
        <w:rPr>
          <w:sz w:val="24"/>
        </w:rPr>
      </w:pPr>
    </w:p>
    <w:p w14:paraId="4409CA5A" w14:textId="77777777" w:rsidR="00D13F8E" w:rsidRDefault="00D13F8E" w:rsidP="00D13F8E">
      <w:pPr>
        <w:pStyle w:val="affc"/>
        <w:spacing w:before="0"/>
      </w:pPr>
      <w:bookmarkStart w:id="23" w:name="_Toc78296859"/>
      <w:bookmarkStart w:id="24" w:name="_Toc231822358"/>
      <w:r>
        <w:t>б)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bookmarkEnd w:id="23"/>
      <w:bookmarkEnd w:id="24"/>
    </w:p>
    <w:p w14:paraId="46A4C8CB" w14:textId="1E22094E" w:rsidR="00D13F8E" w:rsidRDefault="00312F12" w:rsidP="003D15C9">
      <w:pPr>
        <w:spacing w:after="0"/>
        <w:ind w:firstLine="709"/>
        <w:jc w:val="both"/>
        <w:rPr>
          <w:sz w:val="24"/>
        </w:rPr>
      </w:pPr>
      <w:r>
        <w:rPr>
          <w:sz w:val="24"/>
        </w:rPr>
        <w:t xml:space="preserve">В таблице </w:t>
      </w:r>
      <w:r w:rsidR="005E5F65">
        <w:rPr>
          <w:sz w:val="24"/>
        </w:rPr>
        <w:t>выше</w:t>
      </w:r>
      <w:r>
        <w:rPr>
          <w:sz w:val="24"/>
        </w:rPr>
        <w:t xml:space="preserve"> представлены существующие и перспективные объёмы потребления тепловой энергии (мощности) от централизованн</w:t>
      </w:r>
      <w:r w:rsidR="00F02FF5">
        <w:rPr>
          <w:sz w:val="24"/>
        </w:rPr>
        <w:t>ого</w:t>
      </w:r>
      <w:r>
        <w:rPr>
          <w:sz w:val="24"/>
        </w:rPr>
        <w:t xml:space="preserve"> источник</w:t>
      </w:r>
      <w:r w:rsidR="00F02FF5">
        <w:rPr>
          <w:sz w:val="24"/>
        </w:rPr>
        <w:t>а</w:t>
      </w:r>
      <w:r>
        <w:rPr>
          <w:sz w:val="24"/>
        </w:rPr>
        <w:t xml:space="preserve"> тепловой энергии.</w:t>
      </w:r>
    </w:p>
    <w:p w14:paraId="3AB7F561" w14:textId="77777777" w:rsidR="00312F12" w:rsidRDefault="00312F12" w:rsidP="003D15C9">
      <w:pPr>
        <w:spacing w:after="0"/>
        <w:ind w:firstLine="709"/>
        <w:jc w:val="both"/>
        <w:rPr>
          <w:sz w:val="24"/>
        </w:rPr>
        <w:sectPr w:rsidR="00312F12" w:rsidSect="005E5F65">
          <w:pgSz w:w="16838" w:h="11906" w:orient="landscape"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702225C8" w14:textId="77777777" w:rsidR="00312F12" w:rsidRDefault="00312F12" w:rsidP="00312F12">
      <w:pPr>
        <w:pStyle w:val="affc"/>
      </w:pPr>
      <w:bookmarkStart w:id="25" w:name="_Toc78296860"/>
      <w:bookmarkStart w:id="26" w:name="_Toc231822359"/>
      <w:r>
        <w:lastRenderedPageBreak/>
        <w:t>в) существующие и перспективные объёмы потребления тепловой энергии (мощности) и теплоносителя объектами, расположенными в производственных зонах, на каждом этапе</w:t>
      </w:r>
      <w:bookmarkEnd w:id="25"/>
      <w:bookmarkEnd w:id="26"/>
    </w:p>
    <w:p w14:paraId="69105686" w14:textId="77777777" w:rsidR="00312F12" w:rsidRPr="00D87F63" w:rsidRDefault="00312F12" w:rsidP="00312F12">
      <w:pPr>
        <w:pStyle w:val="11"/>
        <w:rPr>
          <w:szCs w:val="24"/>
        </w:rPr>
      </w:pPr>
      <w:r>
        <w:rPr>
          <w:szCs w:val="24"/>
        </w:rPr>
        <w:t>П</w:t>
      </w:r>
      <w:r w:rsidRPr="00D87F63">
        <w:rPr>
          <w:szCs w:val="24"/>
        </w:rPr>
        <w:t>ри увеличении потребления тепловой энергии промышленные предприятия устанавливают собственный источник тепловой энергии, который работает для покрытия необходимых тепловых нагрузок на отопление, вентиляцию, ГВС производственных и административных корпусов, а также для выработки тепловой энергии в виде пара на различные технологические цели. Аналогичная ситуация характерна и для строительства новых промышленных предприятий.</w:t>
      </w:r>
    </w:p>
    <w:p w14:paraId="32D45009" w14:textId="77777777" w:rsidR="00312F12" w:rsidRDefault="00312F12" w:rsidP="00312F12">
      <w:pPr>
        <w:pStyle w:val="affc"/>
      </w:pPr>
      <w:bookmarkStart w:id="27" w:name="_Toc78296861"/>
      <w:bookmarkStart w:id="28" w:name="_Toc231822360"/>
      <w:r>
        <w:t>г) существующие и перспективные величины средневзвешенной плотности тепловой нагрузки в каждом расчётном элементе территориального деления, зоне действия каждого источника тепловой энергии, каждой системе теплоснабжения и по поселению, городскому округу, городу федерального значения</w:t>
      </w:r>
      <w:bookmarkEnd w:id="27"/>
      <w:bookmarkEnd w:id="28"/>
    </w:p>
    <w:p w14:paraId="1E495200" w14:textId="56DAF9C0" w:rsidR="00A135DD" w:rsidRDefault="00A135DD" w:rsidP="00A135DD">
      <w:pPr>
        <w:pStyle w:val="1d"/>
      </w:pPr>
      <w:r>
        <w:t>Тепловые нагрузки жилой и общественной застройки определены по укрупненным показателям расхода тепла на 1</w:t>
      </w:r>
      <w:r w:rsidR="00F02FF5">
        <w:t xml:space="preserve"> </w:t>
      </w:r>
      <w:r>
        <w:t>м2 общей площади, исходя из численности населения и величины общей площади жилых зданий по срокам проектирования.</w:t>
      </w:r>
    </w:p>
    <w:p w14:paraId="7DDB874A" w14:textId="77777777" w:rsidR="00A135DD" w:rsidRDefault="00A135DD" w:rsidP="00A135DD">
      <w:pPr>
        <w:pStyle w:val="1d"/>
      </w:pPr>
      <w:r>
        <w:t>Централизованным теплоснабжением намечается обеспечить весь многоэтажный и малоэтажный жилой и общественный фонд, исключая индивидуальную малоэтажную застройку, в зоне действия магистральных тепловых сетей. Индивидуальная малоэтажная застройка будет снабжаться теплом от индивидуальных источников тепла.</w:t>
      </w:r>
    </w:p>
    <w:p w14:paraId="20DB536B" w14:textId="77777777" w:rsidR="00A135DD" w:rsidRDefault="00A135DD" w:rsidP="00A135DD">
      <w:pPr>
        <w:pStyle w:val="1d"/>
      </w:pPr>
      <w:r>
        <w:t>Укрупненные показатели расхода тепла приняты:</w:t>
      </w:r>
    </w:p>
    <w:p w14:paraId="191BE96B" w14:textId="77777777" w:rsidR="00A135DD" w:rsidRPr="00CF3A2A" w:rsidRDefault="00A135DD" w:rsidP="00A135DD">
      <w:pPr>
        <w:pStyle w:val="1d"/>
      </w:pPr>
      <w:r w:rsidRPr="00CF3A2A">
        <w:t>укрупненный показатель среднечасового расхода тепла на горячее водоснабжение средне, и многоэтажной - 376 Вт/чел;</w:t>
      </w:r>
    </w:p>
    <w:p w14:paraId="5ED67487" w14:textId="77777777" w:rsidR="00A135DD" w:rsidRPr="00CF3A2A" w:rsidRDefault="00A135DD" w:rsidP="00A135DD">
      <w:pPr>
        <w:pStyle w:val="1d"/>
      </w:pPr>
      <w:r w:rsidRPr="00CF3A2A">
        <w:t>укрупненные показатели максимального теплового потока на отопление жилых зданий на 1 м² общей площади (qo, Вт);</w:t>
      </w:r>
    </w:p>
    <w:p w14:paraId="644143E5" w14:textId="77777777" w:rsidR="00A135DD" w:rsidRPr="00CF3A2A" w:rsidRDefault="00A135DD" w:rsidP="00A135DD">
      <w:pPr>
        <w:pStyle w:val="1d"/>
      </w:pPr>
      <w:r w:rsidRPr="00CF3A2A">
        <w:t xml:space="preserve">коэффициент, учитывающей тепловой поток на вентиляцию общественных зданий, принят: </w:t>
      </w:r>
    </w:p>
    <w:p w14:paraId="36D694C3" w14:textId="77777777" w:rsidR="00A135DD" w:rsidRDefault="00A135DD" w:rsidP="00A135DD">
      <w:pPr>
        <w:pStyle w:val="1d"/>
      </w:pPr>
      <w:r w:rsidRPr="00CF3A2A">
        <w:t>1) для существующих зданий – 0,4 от</w:t>
      </w:r>
      <w:r>
        <w:t xml:space="preserve"> отопления общественных зданий;</w:t>
      </w:r>
    </w:p>
    <w:p w14:paraId="160F3EB1" w14:textId="6115DE3F" w:rsidR="00312F12" w:rsidRDefault="00A135DD" w:rsidP="00A135DD">
      <w:pPr>
        <w:pStyle w:val="1d"/>
      </w:pPr>
      <w:r w:rsidRPr="00CF3A2A">
        <w:t>2) для новых зданий – 0,6.</w:t>
      </w:r>
    </w:p>
    <w:p w14:paraId="7638BC49" w14:textId="1BB242B7" w:rsidR="00312F12" w:rsidRDefault="00312F12" w:rsidP="003D15C9">
      <w:pPr>
        <w:spacing w:after="0"/>
        <w:ind w:firstLine="709"/>
        <w:jc w:val="both"/>
        <w:rPr>
          <w:sz w:val="24"/>
        </w:rPr>
      </w:pPr>
    </w:p>
    <w:p w14:paraId="09F14CEF" w14:textId="62D88DD4" w:rsidR="00437D24" w:rsidRDefault="00437D24" w:rsidP="00437D24">
      <w:pPr>
        <w:pStyle w:val="1d"/>
      </w:pPr>
    </w:p>
    <w:p w14:paraId="20FE8D1C" w14:textId="77777777" w:rsidR="00437D24" w:rsidRDefault="00437D24" w:rsidP="003D15C9">
      <w:pPr>
        <w:spacing w:after="0"/>
        <w:ind w:firstLine="709"/>
        <w:jc w:val="both"/>
        <w:rPr>
          <w:sz w:val="24"/>
        </w:rPr>
        <w:sectPr w:rsidR="00437D24" w:rsidSect="005E5F65">
          <w:pgSz w:w="11906" w:h="16838"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799C359A" w14:textId="77777777" w:rsidR="00312F12" w:rsidRDefault="00312F12" w:rsidP="00312F12">
      <w:pPr>
        <w:pStyle w:val="affe"/>
      </w:pPr>
      <w:bookmarkStart w:id="29" w:name="_Toc78296862"/>
      <w:bookmarkStart w:id="30" w:name="_Toc231822361"/>
      <w:r>
        <w:lastRenderedPageBreak/>
        <w:t>Раздел 2. Существующие и перспективные балансы тепловой мощности источников тепловой энергии и тепловой нагрузки потребителей</w:t>
      </w:r>
      <w:bookmarkEnd w:id="29"/>
      <w:bookmarkEnd w:id="30"/>
    </w:p>
    <w:p w14:paraId="78C14329" w14:textId="77777777" w:rsidR="00312F12" w:rsidRDefault="00312F12" w:rsidP="00312F12">
      <w:pPr>
        <w:pStyle w:val="affc"/>
      </w:pPr>
      <w:bookmarkStart w:id="31" w:name="_Toc78296863"/>
      <w:bookmarkStart w:id="32" w:name="_Toc231822362"/>
      <w:r>
        <w:t>а) описание существующих и перспективных зон действия систем теплоснабжения и источников тепловой энергии</w:t>
      </w:r>
      <w:bookmarkEnd w:id="31"/>
      <w:bookmarkEnd w:id="32"/>
    </w:p>
    <w:p w14:paraId="61F9378E" w14:textId="3286182F" w:rsidR="005E5F65" w:rsidRDefault="00F02FF5" w:rsidP="005E5F65">
      <w:pPr>
        <w:spacing w:after="0" w:line="240" w:lineRule="auto"/>
        <w:ind w:firstLine="709"/>
        <w:jc w:val="both"/>
        <w:rPr>
          <w:sz w:val="24"/>
          <w:szCs w:val="28"/>
        </w:rPr>
      </w:pPr>
      <w:r>
        <w:rPr>
          <w:sz w:val="24"/>
          <w:szCs w:val="28"/>
        </w:rPr>
        <w:t>На территории Синявинского городского</w:t>
      </w:r>
      <w:r w:rsidRPr="00660C94">
        <w:rPr>
          <w:sz w:val="24"/>
          <w:szCs w:val="28"/>
        </w:rPr>
        <w:t xml:space="preserve"> поселения</w:t>
      </w:r>
      <w:r>
        <w:rPr>
          <w:sz w:val="24"/>
          <w:szCs w:val="28"/>
        </w:rPr>
        <w:t>, расположен единственный источник тепловой энергии централизованной системы теплоснабжения и представлен в таблице ниже.</w:t>
      </w:r>
    </w:p>
    <w:p w14:paraId="2A9A3C10" w14:textId="77777777" w:rsidR="005E5F65" w:rsidRDefault="005E5F65" w:rsidP="005E5F65">
      <w:pPr>
        <w:spacing w:after="0" w:line="240" w:lineRule="auto"/>
        <w:ind w:firstLine="709"/>
        <w:jc w:val="both"/>
        <w:rPr>
          <w:sz w:val="24"/>
          <w:szCs w:val="28"/>
        </w:rPr>
      </w:pPr>
    </w:p>
    <w:p w14:paraId="30D5293D" w14:textId="7AEF3F41" w:rsidR="005E5F65" w:rsidRPr="00B318BF" w:rsidRDefault="005E5F65" w:rsidP="005E5F65">
      <w:pPr>
        <w:pStyle w:val="ad"/>
        <w:keepNext/>
      </w:pPr>
      <w:r>
        <w:t xml:space="preserve">Таблица </w:t>
      </w:r>
      <w:r>
        <w:rPr>
          <w:noProof/>
        </w:rPr>
        <w:fldChar w:fldCharType="begin"/>
      </w:r>
      <w:r>
        <w:rPr>
          <w:noProof/>
        </w:rPr>
        <w:instrText xml:space="preserve"> SEQ Таблица \* ARABIC </w:instrText>
      </w:r>
      <w:r>
        <w:rPr>
          <w:noProof/>
        </w:rPr>
        <w:fldChar w:fldCharType="separate"/>
      </w:r>
      <w:r w:rsidR="00555264">
        <w:rPr>
          <w:noProof/>
        </w:rPr>
        <w:t>2</w:t>
      </w:r>
      <w:r>
        <w:rPr>
          <w:noProof/>
        </w:rPr>
        <w:fldChar w:fldCharType="end"/>
      </w:r>
      <w:r>
        <w:t xml:space="preserve">. </w:t>
      </w:r>
      <w:r w:rsidR="00F02FF5">
        <w:t>Источник тепловой энергии на территории Синявинского городского поселения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7"/>
        <w:gridCol w:w="2050"/>
        <w:gridCol w:w="4101"/>
        <w:gridCol w:w="2983"/>
      </w:tblGrid>
      <w:tr w:rsidR="005E5F65" w:rsidRPr="009804A8" w14:paraId="6EEC19E8" w14:textId="77777777" w:rsidTr="00F02FF5">
        <w:trPr>
          <w:trHeight w:val="20"/>
        </w:trPr>
        <w:tc>
          <w:tcPr>
            <w:tcW w:w="392" w:type="pct"/>
            <w:shd w:val="clear" w:color="auto" w:fill="auto"/>
            <w:vAlign w:val="center"/>
            <w:hideMark/>
          </w:tcPr>
          <w:p w14:paraId="7C9BDD27" w14:textId="77777777" w:rsidR="005E5F65" w:rsidRPr="009804A8" w:rsidRDefault="005E5F65" w:rsidP="00F02FF5">
            <w:pPr>
              <w:spacing w:after="0" w:line="240" w:lineRule="auto"/>
              <w:jc w:val="center"/>
              <w:rPr>
                <w:color w:val="000000"/>
                <w:sz w:val="20"/>
                <w:szCs w:val="20"/>
                <w:lang w:eastAsia="ru-RU"/>
              </w:rPr>
            </w:pPr>
            <w:r>
              <w:rPr>
                <w:color w:val="000000"/>
                <w:sz w:val="20"/>
                <w:szCs w:val="20"/>
                <w:lang w:eastAsia="ru-RU"/>
              </w:rPr>
              <w:t>№, п/п</w:t>
            </w:r>
          </w:p>
        </w:tc>
        <w:tc>
          <w:tcPr>
            <w:tcW w:w="1034" w:type="pct"/>
            <w:shd w:val="clear" w:color="auto" w:fill="auto"/>
            <w:vAlign w:val="center"/>
            <w:hideMark/>
          </w:tcPr>
          <w:p w14:paraId="028012C3" w14:textId="77777777" w:rsidR="005E5F65" w:rsidRPr="009804A8" w:rsidRDefault="005E5F65" w:rsidP="00F02FF5">
            <w:pPr>
              <w:spacing w:after="0" w:line="240" w:lineRule="auto"/>
              <w:jc w:val="center"/>
              <w:rPr>
                <w:color w:val="000000"/>
                <w:sz w:val="20"/>
                <w:szCs w:val="20"/>
                <w:lang w:eastAsia="ru-RU"/>
              </w:rPr>
            </w:pPr>
            <w:r w:rsidRPr="009804A8">
              <w:rPr>
                <w:color w:val="000000"/>
                <w:sz w:val="20"/>
                <w:szCs w:val="20"/>
                <w:lang w:eastAsia="ru-RU"/>
              </w:rPr>
              <w:t>Адрес/Населенный пункт</w:t>
            </w:r>
          </w:p>
        </w:tc>
        <w:tc>
          <w:tcPr>
            <w:tcW w:w="2069" w:type="pct"/>
            <w:shd w:val="clear" w:color="auto" w:fill="auto"/>
            <w:vAlign w:val="center"/>
            <w:hideMark/>
          </w:tcPr>
          <w:p w14:paraId="065C8468" w14:textId="77777777" w:rsidR="005E5F65" w:rsidRPr="009804A8" w:rsidRDefault="005E5F65" w:rsidP="00F02FF5">
            <w:pPr>
              <w:spacing w:after="0" w:line="240" w:lineRule="auto"/>
              <w:jc w:val="center"/>
              <w:rPr>
                <w:color w:val="000000"/>
                <w:sz w:val="20"/>
                <w:szCs w:val="20"/>
                <w:lang w:eastAsia="ru-RU"/>
              </w:rPr>
            </w:pPr>
            <w:r w:rsidRPr="009804A8">
              <w:rPr>
                <w:color w:val="000000"/>
                <w:sz w:val="20"/>
                <w:szCs w:val="20"/>
                <w:lang w:eastAsia="ru-RU"/>
              </w:rPr>
              <w:t>Собственник котельной</w:t>
            </w:r>
          </w:p>
        </w:tc>
        <w:tc>
          <w:tcPr>
            <w:tcW w:w="1505" w:type="pct"/>
            <w:shd w:val="clear" w:color="auto" w:fill="auto"/>
            <w:vAlign w:val="center"/>
            <w:hideMark/>
          </w:tcPr>
          <w:p w14:paraId="26503ACA" w14:textId="77777777" w:rsidR="005E5F65" w:rsidRPr="009804A8" w:rsidRDefault="005E5F65" w:rsidP="00F02FF5">
            <w:pPr>
              <w:spacing w:after="0" w:line="240" w:lineRule="auto"/>
              <w:jc w:val="center"/>
              <w:rPr>
                <w:color w:val="000000"/>
                <w:sz w:val="20"/>
                <w:szCs w:val="20"/>
                <w:lang w:eastAsia="ru-RU"/>
              </w:rPr>
            </w:pPr>
            <w:r w:rsidRPr="009804A8">
              <w:rPr>
                <w:color w:val="000000"/>
                <w:sz w:val="20"/>
                <w:szCs w:val="20"/>
                <w:lang w:eastAsia="ru-RU"/>
              </w:rPr>
              <w:t>Наименование эксплуатационной организации</w:t>
            </w:r>
          </w:p>
        </w:tc>
      </w:tr>
      <w:tr w:rsidR="005E5F65" w:rsidRPr="009804A8" w14:paraId="6361FF6C" w14:textId="77777777" w:rsidTr="00F02FF5">
        <w:trPr>
          <w:trHeight w:val="20"/>
        </w:trPr>
        <w:tc>
          <w:tcPr>
            <w:tcW w:w="392" w:type="pct"/>
            <w:shd w:val="clear" w:color="auto" w:fill="auto"/>
            <w:vAlign w:val="center"/>
            <w:hideMark/>
          </w:tcPr>
          <w:p w14:paraId="72AAD59F" w14:textId="77777777" w:rsidR="005E5F65" w:rsidRPr="00E96DA4" w:rsidRDefault="005E5F65" w:rsidP="005E5F65">
            <w:pPr>
              <w:pStyle w:val="af4"/>
              <w:numPr>
                <w:ilvl w:val="0"/>
                <w:numId w:val="3"/>
              </w:numPr>
              <w:spacing w:after="0" w:line="240" w:lineRule="auto"/>
              <w:ind w:left="258" w:firstLine="0"/>
              <w:jc w:val="center"/>
              <w:rPr>
                <w:color w:val="000000"/>
                <w:sz w:val="20"/>
                <w:szCs w:val="20"/>
                <w:lang w:eastAsia="ru-RU"/>
              </w:rPr>
            </w:pPr>
          </w:p>
        </w:tc>
        <w:tc>
          <w:tcPr>
            <w:tcW w:w="1034" w:type="pct"/>
            <w:shd w:val="clear" w:color="auto" w:fill="auto"/>
            <w:vAlign w:val="center"/>
            <w:hideMark/>
          </w:tcPr>
          <w:p w14:paraId="1ED2326B" w14:textId="77777777" w:rsidR="005E5F65" w:rsidRPr="009804A8" w:rsidRDefault="005E5F65" w:rsidP="00F02FF5">
            <w:pPr>
              <w:spacing w:after="0" w:line="240" w:lineRule="auto"/>
              <w:jc w:val="center"/>
              <w:rPr>
                <w:color w:val="000000"/>
                <w:sz w:val="20"/>
                <w:szCs w:val="20"/>
                <w:lang w:eastAsia="ru-RU"/>
              </w:rPr>
            </w:pPr>
            <w:r>
              <w:rPr>
                <w:color w:val="000000"/>
                <w:sz w:val="20"/>
                <w:szCs w:val="20"/>
                <w:lang w:eastAsia="ru-RU"/>
              </w:rPr>
              <w:t xml:space="preserve">Котельная г.п. Синявино, </w:t>
            </w:r>
            <w:r w:rsidRPr="003C32C7">
              <w:rPr>
                <w:color w:val="000000"/>
                <w:sz w:val="20"/>
                <w:szCs w:val="20"/>
                <w:lang w:eastAsia="ru-RU"/>
              </w:rPr>
              <w:t>ул. Кравченко, д. 10а</w:t>
            </w:r>
          </w:p>
        </w:tc>
        <w:tc>
          <w:tcPr>
            <w:tcW w:w="2069" w:type="pct"/>
            <w:shd w:val="clear" w:color="auto" w:fill="auto"/>
            <w:vAlign w:val="center"/>
          </w:tcPr>
          <w:p w14:paraId="00E4FDE1" w14:textId="77777777" w:rsidR="005E5F65" w:rsidRPr="009804A8" w:rsidRDefault="005E5F65" w:rsidP="00F02FF5">
            <w:pPr>
              <w:spacing w:after="0" w:line="240" w:lineRule="auto"/>
              <w:jc w:val="center"/>
              <w:rPr>
                <w:color w:val="000000"/>
                <w:sz w:val="20"/>
                <w:szCs w:val="20"/>
                <w:lang w:eastAsia="ru-RU"/>
              </w:rPr>
            </w:pPr>
            <w:r>
              <w:rPr>
                <w:color w:val="000000"/>
                <w:sz w:val="20"/>
                <w:szCs w:val="20"/>
                <w:lang w:eastAsia="ru-RU"/>
              </w:rPr>
              <w:t>Синявинское городское поселение</w:t>
            </w:r>
          </w:p>
        </w:tc>
        <w:tc>
          <w:tcPr>
            <w:tcW w:w="1505" w:type="pct"/>
            <w:shd w:val="clear" w:color="auto" w:fill="auto"/>
            <w:vAlign w:val="center"/>
          </w:tcPr>
          <w:p w14:paraId="6BEC4D65" w14:textId="77777777" w:rsidR="005E5F65" w:rsidRPr="009804A8" w:rsidRDefault="005E5F65" w:rsidP="00F02FF5">
            <w:pPr>
              <w:spacing w:after="0" w:line="240" w:lineRule="auto"/>
              <w:jc w:val="center"/>
              <w:rPr>
                <w:color w:val="000000"/>
                <w:sz w:val="20"/>
                <w:szCs w:val="20"/>
                <w:lang w:eastAsia="ru-RU"/>
              </w:rPr>
            </w:pPr>
            <w:r>
              <w:rPr>
                <w:color w:val="000000"/>
                <w:sz w:val="20"/>
                <w:szCs w:val="20"/>
                <w:lang w:eastAsia="ru-RU"/>
              </w:rPr>
              <w:t>ООО «Ленжилэксплуатация» (аренда)</w:t>
            </w:r>
          </w:p>
        </w:tc>
      </w:tr>
    </w:tbl>
    <w:p w14:paraId="4190AE9F" w14:textId="77777777" w:rsidR="005E5F65" w:rsidRDefault="005E5F65" w:rsidP="005E5F65">
      <w:pPr>
        <w:spacing w:after="0" w:line="240" w:lineRule="auto"/>
        <w:ind w:firstLine="709"/>
        <w:jc w:val="both"/>
        <w:rPr>
          <w:sz w:val="24"/>
          <w:szCs w:val="28"/>
        </w:rPr>
      </w:pPr>
    </w:p>
    <w:p w14:paraId="6687E22D" w14:textId="77777777" w:rsidR="005E5F65" w:rsidRPr="00E84309" w:rsidRDefault="005E5F65" w:rsidP="005E5F65">
      <w:pPr>
        <w:spacing w:after="0" w:line="240" w:lineRule="auto"/>
        <w:ind w:firstLine="709"/>
        <w:jc w:val="both"/>
        <w:rPr>
          <w:sz w:val="24"/>
          <w:szCs w:val="28"/>
        </w:rPr>
      </w:pPr>
      <w:r w:rsidRPr="00E84309">
        <w:rPr>
          <w:sz w:val="24"/>
          <w:szCs w:val="28"/>
        </w:rPr>
        <w:t>Источником системы теплоснабжения Синявинского городского поселения Кировского муниципального района Ленинградской области служит отдельно стоящая котельная (кадастровый номер: 47:16:0401003:159 инв. № 8256), расположенная по адресу: Ленинградская область, Кировский район, г.п Синявино, ул. Кравченко, дом № 10 литер А и введенная в эксплуатацию в 2002 году.</w:t>
      </w:r>
    </w:p>
    <w:p w14:paraId="05FCBF14" w14:textId="77777777" w:rsidR="005E5F65" w:rsidRPr="00E84309" w:rsidRDefault="005E5F65" w:rsidP="005E5F65">
      <w:pPr>
        <w:spacing w:after="0" w:line="240" w:lineRule="auto"/>
        <w:ind w:firstLine="709"/>
        <w:jc w:val="both"/>
        <w:rPr>
          <w:sz w:val="24"/>
          <w:szCs w:val="28"/>
        </w:rPr>
      </w:pPr>
      <w:r w:rsidRPr="00E84309">
        <w:rPr>
          <w:sz w:val="24"/>
          <w:szCs w:val="28"/>
        </w:rPr>
        <w:t>Основным топливом котельной является природный газ высокого давления, резервное топливо отсутствует.</w:t>
      </w:r>
    </w:p>
    <w:p w14:paraId="4C3B16DD" w14:textId="77777777" w:rsidR="005E5F65" w:rsidRPr="003C32C7" w:rsidRDefault="005E5F65" w:rsidP="005E5F65">
      <w:pPr>
        <w:spacing w:after="0" w:line="240" w:lineRule="auto"/>
        <w:ind w:firstLine="709"/>
        <w:jc w:val="both"/>
        <w:rPr>
          <w:sz w:val="24"/>
          <w:szCs w:val="28"/>
        </w:rPr>
      </w:pPr>
      <w:r w:rsidRPr="003C32C7">
        <w:rPr>
          <w:sz w:val="24"/>
          <w:szCs w:val="28"/>
        </w:rPr>
        <w:t>Котельная автоматическая, оборудованная водогрейными котлами.</w:t>
      </w:r>
    </w:p>
    <w:p w14:paraId="11E909C2" w14:textId="77777777" w:rsidR="005E5F65" w:rsidRPr="003C32C7" w:rsidRDefault="005E5F65" w:rsidP="005E5F65">
      <w:pPr>
        <w:spacing w:after="0" w:line="240" w:lineRule="auto"/>
        <w:ind w:firstLine="709"/>
        <w:jc w:val="both"/>
        <w:rPr>
          <w:sz w:val="24"/>
          <w:szCs w:val="28"/>
        </w:rPr>
      </w:pPr>
      <w:r w:rsidRPr="003C32C7">
        <w:rPr>
          <w:sz w:val="24"/>
          <w:szCs w:val="28"/>
        </w:rPr>
        <w:t>Температурный график сети - 95-70</w:t>
      </w:r>
      <w:r>
        <w:rPr>
          <w:sz w:val="24"/>
          <w:szCs w:val="28"/>
        </w:rPr>
        <w:t xml:space="preserve"> ℃</w:t>
      </w:r>
      <w:r w:rsidRPr="003C32C7">
        <w:rPr>
          <w:sz w:val="24"/>
          <w:szCs w:val="28"/>
        </w:rPr>
        <w:t>.</w:t>
      </w:r>
    </w:p>
    <w:p w14:paraId="1A851A3B" w14:textId="77777777" w:rsidR="00312F12" w:rsidRDefault="00312F12" w:rsidP="00312F12">
      <w:pPr>
        <w:pStyle w:val="260"/>
      </w:pPr>
    </w:p>
    <w:p w14:paraId="16613303" w14:textId="753D70DF" w:rsidR="00437D24" w:rsidRDefault="005E5F65" w:rsidP="00437D24">
      <w:pPr>
        <w:pStyle w:val="260"/>
        <w:keepNext/>
        <w:ind w:firstLine="0"/>
      </w:pPr>
      <w:bookmarkStart w:id="33" w:name="_Toc78296864"/>
      <w:r>
        <w:rPr>
          <w:noProof/>
          <w:lang w:eastAsia="ru-RU"/>
        </w:rPr>
        <w:drawing>
          <wp:inline distT="0" distB="0" distL="0" distR="0" wp14:anchorId="51200483" wp14:editId="231022B5">
            <wp:extent cx="6299835" cy="3570874"/>
            <wp:effectExtent l="0" t="0" r="571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6299835" cy="3570874"/>
                    </a:xfrm>
                    <a:prstGeom prst="rect">
                      <a:avLst/>
                    </a:prstGeom>
                  </pic:spPr>
                </pic:pic>
              </a:graphicData>
            </a:graphic>
          </wp:inline>
        </w:drawing>
      </w:r>
    </w:p>
    <w:p w14:paraId="17831848" w14:textId="5472D797" w:rsidR="005E5F65" w:rsidRDefault="00437D24" w:rsidP="005E5F65">
      <w:pPr>
        <w:pStyle w:val="ad"/>
        <w:jc w:val="both"/>
        <w:sectPr w:rsidR="005E5F65" w:rsidSect="005E5F65">
          <w:pgSz w:w="11906" w:h="16838"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r>
        <w:t xml:space="preserve">Рисунок </w:t>
      </w:r>
      <w:r>
        <w:rPr>
          <w:noProof/>
        </w:rPr>
        <w:fldChar w:fldCharType="begin"/>
      </w:r>
      <w:r>
        <w:rPr>
          <w:noProof/>
        </w:rPr>
        <w:instrText xml:space="preserve"> SEQ Рисунок \* ARABIC </w:instrText>
      </w:r>
      <w:r>
        <w:rPr>
          <w:noProof/>
        </w:rPr>
        <w:fldChar w:fldCharType="separate"/>
      </w:r>
      <w:r w:rsidR="00555264">
        <w:rPr>
          <w:noProof/>
        </w:rPr>
        <w:t>2</w:t>
      </w:r>
      <w:r>
        <w:rPr>
          <w:noProof/>
        </w:rPr>
        <w:fldChar w:fldCharType="end"/>
      </w:r>
      <w:r>
        <w:t xml:space="preserve">. </w:t>
      </w:r>
      <w:r w:rsidR="005E5F65">
        <w:t>Зон</w:t>
      </w:r>
      <w:r w:rsidR="00F02FF5">
        <w:t>а</w:t>
      </w:r>
      <w:r w:rsidR="005E5F65">
        <w:t xml:space="preserve"> действия котельной г.п. Синявино</w:t>
      </w:r>
    </w:p>
    <w:p w14:paraId="64DC2B75" w14:textId="77777777" w:rsidR="00312F12" w:rsidRDefault="00312F12" w:rsidP="00312F12">
      <w:pPr>
        <w:pStyle w:val="affc"/>
      </w:pPr>
      <w:bookmarkStart w:id="34" w:name="_Toc231822363"/>
      <w:r>
        <w:lastRenderedPageBreak/>
        <w:t>б) описание существующих и перспективных зон действия индивидуальных источников тепловой энергии</w:t>
      </w:r>
      <w:bookmarkEnd w:id="33"/>
      <w:bookmarkEnd w:id="34"/>
    </w:p>
    <w:p w14:paraId="11486D48" w14:textId="15D7A011" w:rsidR="00312F12" w:rsidRDefault="005E5F65" w:rsidP="00437D24">
      <w:pPr>
        <w:pStyle w:val="23"/>
      </w:pPr>
      <w:r w:rsidRPr="00BB4B38">
        <w:t xml:space="preserve">В связи с разрозненным характером индивидуальной застройки большинство потребителей </w:t>
      </w:r>
      <w:r>
        <w:t>Синявинского городского поселения</w:t>
      </w:r>
      <w:r w:rsidRPr="00BB4B38">
        <w:t xml:space="preserve"> не имеют централизованного теплоснабжения. </w:t>
      </w:r>
      <w:r w:rsidR="00F02FF5" w:rsidRPr="00817314">
        <w:t>Потребители индивидуальной застройки используют для своих нужд преимущественно дровяные печи.</w:t>
      </w:r>
    </w:p>
    <w:p w14:paraId="713F306E" w14:textId="77777777" w:rsidR="00437D24" w:rsidRPr="00BB4B38" w:rsidRDefault="00437D24" w:rsidP="00312F12">
      <w:pPr>
        <w:pStyle w:val="23"/>
      </w:pPr>
    </w:p>
    <w:p w14:paraId="22951B81" w14:textId="77777777" w:rsidR="00312F12" w:rsidRDefault="00312F12" w:rsidP="00EB4EE0">
      <w:pPr>
        <w:pStyle w:val="affc"/>
        <w:spacing w:before="0"/>
      </w:pPr>
      <w:bookmarkStart w:id="35" w:name="_Toc78296865"/>
      <w:bookmarkStart w:id="36" w:name="_Toc231822364"/>
      <w:r>
        <w:t>в)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bookmarkEnd w:id="35"/>
      <w:bookmarkEnd w:id="36"/>
    </w:p>
    <w:p w14:paraId="4BB3A26F" w14:textId="5BA5A793" w:rsidR="005E5F65" w:rsidRDefault="005E5F65" w:rsidP="005E5F65">
      <w:pPr>
        <w:pStyle w:val="ad"/>
        <w:keepNext/>
      </w:pPr>
      <w:r>
        <w:t xml:space="preserve">Таблица </w:t>
      </w:r>
      <w:r>
        <w:rPr>
          <w:noProof/>
        </w:rPr>
        <w:fldChar w:fldCharType="begin"/>
      </w:r>
      <w:r>
        <w:rPr>
          <w:noProof/>
        </w:rPr>
        <w:instrText xml:space="preserve"> SEQ Таблица \* ARABIC </w:instrText>
      </w:r>
      <w:r>
        <w:rPr>
          <w:noProof/>
        </w:rPr>
        <w:fldChar w:fldCharType="separate"/>
      </w:r>
      <w:r w:rsidR="00555264">
        <w:rPr>
          <w:noProof/>
        </w:rPr>
        <w:t>3</w:t>
      </w:r>
      <w:r>
        <w:rPr>
          <w:noProof/>
        </w:rPr>
        <w:fldChar w:fldCharType="end"/>
      </w:r>
      <w:r>
        <w:t xml:space="preserve">. </w:t>
      </w:r>
      <w:r w:rsidRPr="003930C8">
        <w:t>Балансы тепловой энергии (мощности) в технологическ</w:t>
      </w:r>
      <w:r w:rsidR="00F02FF5">
        <w:t>ой</w:t>
      </w:r>
      <w:r w:rsidRPr="003930C8">
        <w:t xml:space="preserve"> зон</w:t>
      </w:r>
      <w:r w:rsidR="00F02FF5">
        <w:t>е</w:t>
      </w:r>
      <w:r w:rsidRPr="003930C8">
        <w:t xml:space="preserve"> действия источник</w:t>
      </w:r>
      <w:r w:rsidR="00F02FF5">
        <w:t>а</w:t>
      </w:r>
      <w:r w:rsidRPr="003930C8">
        <w:t xml:space="preserve"> тепловой энергии с определением резервов (дефицитов) существующей </w:t>
      </w:r>
      <w:r w:rsidR="00F02FF5">
        <w:t>располагаемой тепловой мощности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22"/>
        <w:gridCol w:w="1841"/>
        <w:gridCol w:w="1712"/>
        <w:gridCol w:w="1672"/>
        <w:gridCol w:w="2206"/>
        <w:gridCol w:w="1797"/>
        <w:gridCol w:w="1332"/>
        <w:gridCol w:w="2516"/>
        <w:gridCol w:w="1728"/>
      </w:tblGrid>
      <w:tr w:rsidR="005E5F65" w:rsidRPr="00351F92" w14:paraId="7A5A29B6" w14:textId="77777777" w:rsidTr="00F02FF5">
        <w:trPr>
          <w:trHeight w:val="20"/>
          <w:tblHeader/>
        </w:trPr>
        <w:tc>
          <w:tcPr>
            <w:tcW w:w="0" w:type="auto"/>
            <w:vAlign w:val="center"/>
          </w:tcPr>
          <w:p w14:paraId="456B4CA6" w14:textId="77777777" w:rsidR="005E5F65" w:rsidRPr="00351F92" w:rsidRDefault="005E5F65" w:rsidP="00F02FF5">
            <w:pPr>
              <w:pStyle w:val="afffa"/>
            </w:pPr>
            <w:r w:rsidRPr="00351F92">
              <w:t>№ п/п</w:t>
            </w:r>
          </w:p>
        </w:tc>
        <w:tc>
          <w:tcPr>
            <w:tcW w:w="0" w:type="auto"/>
            <w:vAlign w:val="center"/>
          </w:tcPr>
          <w:p w14:paraId="40684B5B" w14:textId="77777777" w:rsidR="005E5F65" w:rsidRPr="00351F92" w:rsidRDefault="005E5F65" w:rsidP="00F02FF5">
            <w:pPr>
              <w:pStyle w:val="afffa"/>
            </w:pPr>
            <w:r w:rsidRPr="00351F92">
              <w:t>Наименование источника теплоснабжения</w:t>
            </w:r>
          </w:p>
        </w:tc>
        <w:tc>
          <w:tcPr>
            <w:tcW w:w="0" w:type="auto"/>
            <w:vAlign w:val="center"/>
          </w:tcPr>
          <w:p w14:paraId="7C1FADBC" w14:textId="77777777" w:rsidR="005E5F65" w:rsidRPr="00351F92" w:rsidRDefault="005E5F65" w:rsidP="00F02FF5">
            <w:pPr>
              <w:pStyle w:val="afffa"/>
            </w:pPr>
            <w:r w:rsidRPr="00351F92">
              <w:t>Установленная тепловая мощность, Гкал/ч</w:t>
            </w:r>
          </w:p>
        </w:tc>
        <w:tc>
          <w:tcPr>
            <w:tcW w:w="0" w:type="auto"/>
            <w:vAlign w:val="center"/>
          </w:tcPr>
          <w:p w14:paraId="6658F0AB" w14:textId="77777777" w:rsidR="005E5F65" w:rsidRPr="00351F92" w:rsidRDefault="005E5F65" w:rsidP="00F02FF5">
            <w:pPr>
              <w:pStyle w:val="afffa"/>
            </w:pPr>
            <w:r w:rsidRPr="00351F92">
              <w:t>Располагаемая тепловая мощность, Гкал/ч</w:t>
            </w:r>
          </w:p>
        </w:tc>
        <w:tc>
          <w:tcPr>
            <w:tcW w:w="0" w:type="auto"/>
            <w:vAlign w:val="center"/>
          </w:tcPr>
          <w:p w14:paraId="7D15B532" w14:textId="77777777" w:rsidR="005E5F65" w:rsidRPr="00351F92" w:rsidRDefault="005E5F65" w:rsidP="00F02FF5">
            <w:pPr>
              <w:pStyle w:val="afffa"/>
            </w:pPr>
            <w:r w:rsidRPr="00351F92">
              <w:t>Затраты тепловой мощности на собственные и хозяйственные нужды, Гкал/ч</w:t>
            </w:r>
          </w:p>
        </w:tc>
        <w:tc>
          <w:tcPr>
            <w:tcW w:w="0" w:type="auto"/>
            <w:vAlign w:val="center"/>
          </w:tcPr>
          <w:p w14:paraId="44D540A4" w14:textId="77777777" w:rsidR="005E5F65" w:rsidRPr="00351F92" w:rsidRDefault="005E5F65" w:rsidP="00F02FF5">
            <w:pPr>
              <w:pStyle w:val="afffa"/>
            </w:pPr>
            <w:r w:rsidRPr="00351F92">
              <w:t>Располагаемая тепловая мощность «нетто», Гкал/ч</w:t>
            </w:r>
          </w:p>
        </w:tc>
        <w:tc>
          <w:tcPr>
            <w:tcW w:w="0" w:type="auto"/>
            <w:vAlign w:val="center"/>
          </w:tcPr>
          <w:p w14:paraId="441DA89F" w14:textId="77777777" w:rsidR="005E5F65" w:rsidRPr="00351F92" w:rsidRDefault="005E5F65" w:rsidP="00F02FF5">
            <w:pPr>
              <w:pStyle w:val="afffa"/>
            </w:pPr>
            <w:r w:rsidRPr="00351F92">
              <w:t>Тепловые потери в тепловых сетях, Гкал/ч</w:t>
            </w:r>
          </w:p>
        </w:tc>
        <w:tc>
          <w:tcPr>
            <w:tcW w:w="0" w:type="auto"/>
            <w:vAlign w:val="center"/>
          </w:tcPr>
          <w:p w14:paraId="40DABBD2" w14:textId="77777777" w:rsidR="005E5F65" w:rsidRPr="00351F92" w:rsidRDefault="005E5F65" w:rsidP="00F02FF5">
            <w:pPr>
              <w:pStyle w:val="afffa"/>
            </w:pPr>
            <w:r w:rsidRPr="00351F92">
              <w:t>Присоединённая тепловая нагрузка (без учета тепловых потерь в тепловых сетях), Гкал/ч</w:t>
            </w:r>
          </w:p>
        </w:tc>
        <w:tc>
          <w:tcPr>
            <w:tcW w:w="0" w:type="auto"/>
            <w:vAlign w:val="center"/>
          </w:tcPr>
          <w:p w14:paraId="22643BE3" w14:textId="22734EC1" w:rsidR="005E5F65" w:rsidRPr="00351F92" w:rsidRDefault="005E5F65" w:rsidP="00F02FF5">
            <w:pPr>
              <w:pStyle w:val="afffa"/>
            </w:pPr>
            <w:r w:rsidRPr="00351F92">
              <w:t>Дефициты (резервы) т</w:t>
            </w:r>
            <w:r w:rsidR="00F02FF5">
              <w:t>епловой мощности источника</w:t>
            </w:r>
            <w:r w:rsidRPr="00351F92">
              <w:t xml:space="preserve"> тепла, Гкал/ч</w:t>
            </w:r>
          </w:p>
        </w:tc>
      </w:tr>
      <w:tr w:rsidR="005E5F65" w:rsidRPr="00351F92" w14:paraId="28595B21" w14:textId="77777777" w:rsidTr="00F02FF5">
        <w:trPr>
          <w:trHeight w:val="20"/>
        </w:trPr>
        <w:tc>
          <w:tcPr>
            <w:tcW w:w="0" w:type="auto"/>
            <w:gridSpan w:val="9"/>
            <w:vAlign w:val="center"/>
          </w:tcPr>
          <w:p w14:paraId="6FFF186F" w14:textId="19AFD290" w:rsidR="005E5F65" w:rsidRPr="00351F92" w:rsidRDefault="005E5F65" w:rsidP="00F02FF5">
            <w:pPr>
              <w:pStyle w:val="afffa"/>
              <w:jc w:val="center"/>
            </w:pPr>
            <w:r w:rsidRPr="00351F92">
              <w:t>2025</w:t>
            </w:r>
            <w:r w:rsidR="004A36A9">
              <w:t xml:space="preserve"> (факт)</w:t>
            </w:r>
          </w:p>
        </w:tc>
      </w:tr>
      <w:tr w:rsidR="005E5F65" w:rsidRPr="00351F92" w14:paraId="510C9711" w14:textId="77777777" w:rsidTr="00F02FF5">
        <w:trPr>
          <w:trHeight w:val="20"/>
        </w:trPr>
        <w:tc>
          <w:tcPr>
            <w:tcW w:w="0" w:type="auto"/>
            <w:vAlign w:val="center"/>
          </w:tcPr>
          <w:p w14:paraId="0709BDC2" w14:textId="77777777" w:rsidR="005E5F65" w:rsidRPr="00351F92" w:rsidRDefault="005E5F65" w:rsidP="00F02FF5">
            <w:pPr>
              <w:pStyle w:val="afffa"/>
            </w:pPr>
            <w:r w:rsidRPr="00351F92">
              <w:t>1</w:t>
            </w:r>
          </w:p>
        </w:tc>
        <w:tc>
          <w:tcPr>
            <w:tcW w:w="0" w:type="auto"/>
            <w:vAlign w:val="bottom"/>
          </w:tcPr>
          <w:p w14:paraId="1BC17ADE" w14:textId="77777777" w:rsidR="005E5F65" w:rsidRPr="00351F92" w:rsidRDefault="005E5F65" w:rsidP="00F02FF5">
            <w:pPr>
              <w:pStyle w:val="afffa"/>
            </w:pPr>
            <w:r w:rsidRPr="00351F92">
              <w:t>Котельная г.п.Синявино, ул.Кравченко, д.</w:t>
            </w:r>
            <w:r>
              <w:t>10а</w:t>
            </w:r>
          </w:p>
        </w:tc>
        <w:tc>
          <w:tcPr>
            <w:tcW w:w="0" w:type="auto"/>
            <w:vAlign w:val="center"/>
          </w:tcPr>
          <w:p w14:paraId="689363BF" w14:textId="77777777" w:rsidR="005E5F65" w:rsidRPr="00351F92" w:rsidRDefault="005E5F65" w:rsidP="00F02FF5">
            <w:pPr>
              <w:pStyle w:val="afffa"/>
              <w:jc w:val="center"/>
            </w:pPr>
            <w:r w:rsidRPr="00351F92">
              <w:t>8,17</w:t>
            </w:r>
          </w:p>
        </w:tc>
        <w:tc>
          <w:tcPr>
            <w:tcW w:w="0" w:type="auto"/>
            <w:vAlign w:val="center"/>
          </w:tcPr>
          <w:p w14:paraId="79669310" w14:textId="77777777" w:rsidR="005E5F65" w:rsidRPr="00351F92" w:rsidRDefault="005E5F65" w:rsidP="00F02FF5">
            <w:pPr>
              <w:pStyle w:val="afffa"/>
              <w:jc w:val="center"/>
            </w:pPr>
            <w:r w:rsidRPr="00351F92">
              <w:t>7,52</w:t>
            </w:r>
          </w:p>
        </w:tc>
        <w:tc>
          <w:tcPr>
            <w:tcW w:w="0" w:type="auto"/>
            <w:vAlign w:val="center"/>
          </w:tcPr>
          <w:p w14:paraId="6F24D69A" w14:textId="77777777" w:rsidR="005E5F65" w:rsidRPr="00351F92" w:rsidRDefault="005E5F65" w:rsidP="00F02FF5">
            <w:pPr>
              <w:pStyle w:val="afffa"/>
              <w:jc w:val="center"/>
            </w:pPr>
            <w:r w:rsidRPr="00351F92">
              <w:t>0,02</w:t>
            </w:r>
          </w:p>
        </w:tc>
        <w:tc>
          <w:tcPr>
            <w:tcW w:w="0" w:type="auto"/>
            <w:vAlign w:val="center"/>
          </w:tcPr>
          <w:p w14:paraId="7349D3A5" w14:textId="77777777" w:rsidR="005E5F65" w:rsidRPr="00351F92" w:rsidRDefault="005E5F65" w:rsidP="00F02FF5">
            <w:pPr>
              <w:pStyle w:val="afffa"/>
              <w:jc w:val="center"/>
            </w:pPr>
            <w:r w:rsidRPr="00351F92">
              <w:t>7,49</w:t>
            </w:r>
          </w:p>
        </w:tc>
        <w:tc>
          <w:tcPr>
            <w:tcW w:w="0" w:type="auto"/>
            <w:vAlign w:val="center"/>
          </w:tcPr>
          <w:p w14:paraId="72494AF6" w14:textId="77777777" w:rsidR="005E5F65" w:rsidRPr="00351F92" w:rsidRDefault="005E5F65" w:rsidP="00F02FF5">
            <w:pPr>
              <w:pStyle w:val="afffa"/>
              <w:jc w:val="center"/>
            </w:pPr>
            <w:r w:rsidRPr="00351F92">
              <w:t>1,50</w:t>
            </w:r>
          </w:p>
        </w:tc>
        <w:tc>
          <w:tcPr>
            <w:tcW w:w="0" w:type="auto"/>
            <w:vAlign w:val="center"/>
          </w:tcPr>
          <w:p w14:paraId="00CDC079" w14:textId="77777777" w:rsidR="005E5F65" w:rsidRPr="00351F92" w:rsidRDefault="005E5F65" w:rsidP="00F02FF5">
            <w:pPr>
              <w:pStyle w:val="afffa"/>
              <w:jc w:val="center"/>
            </w:pPr>
            <w:r w:rsidRPr="00351F92">
              <w:t>5,59</w:t>
            </w:r>
          </w:p>
        </w:tc>
        <w:tc>
          <w:tcPr>
            <w:tcW w:w="0" w:type="auto"/>
            <w:vAlign w:val="center"/>
          </w:tcPr>
          <w:p w14:paraId="705D943B" w14:textId="77777777" w:rsidR="005E5F65" w:rsidRPr="00351F92" w:rsidRDefault="005E5F65" w:rsidP="00F02FF5">
            <w:pPr>
              <w:pStyle w:val="afffa"/>
              <w:jc w:val="center"/>
            </w:pPr>
            <w:r w:rsidRPr="00351F92">
              <w:t>0,40</w:t>
            </w:r>
          </w:p>
        </w:tc>
      </w:tr>
      <w:tr w:rsidR="005E5F65" w:rsidRPr="00351F92" w14:paraId="5032879B" w14:textId="77777777" w:rsidTr="00F02FF5">
        <w:trPr>
          <w:trHeight w:val="20"/>
        </w:trPr>
        <w:tc>
          <w:tcPr>
            <w:tcW w:w="0" w:type="auto"/>
            <w:gridSpan w:val="9"/>
            <w:vAlign w:val="center"/>
          </w:tcPr>
          <w:p w14:paraId="6B0C4150" w14:textId="77777777" w:rsidR="005E5F65" w:rsidRPr="00351F92" w:rsidRDefault="005E5F65" w:rsidP="00F02FF5">
            <w:pPr>
              <w:pStyle w:val="afffa"/>
              <w:jc w:val="center"/>
            </w:pPr>
            <w:r w:rsidRPr="00351F92">
              <w:t>2026</w:t>
            </w:r>
          </w:p>
        </w:tc>
      </w:tr>
      <w:tr w:rsidR="004A36A9" w:rsidRPr="00351F92" w14:paraId="24F92327" w14:textId="77777777" w:rsidTr="00F02FF5">
        <w:trPr>
          <w:trHeight w:val="20"/>
        </w:trPr>
        <w:tc>
          <w:tcPr>
            <w:tcW w:w="0" w:type="auto"/>
            <w:vAlign w:val="center"/>
          </w:tcPr>
          <w:p w14:paraId="3D8934BA" w14:textId="77777777" w:rsidR="004A36A9" w:rsidRPr="00351F92" w:rsidRDefault="004A36A9" w:rsidP="004A36A9">
            <w:pPr>
              <w:pStyle w:val="afffa"/>
            </w:pPr>
            <w:r w:rsidRPr="00351F92">
              <w:t>2</w:t>
            </w:r>
          </w:p>
        </w:tc>
        <w:tc>
          <w:tcPr>
            <w:tcW w:w="0" w:type="auto"/>
            <w:vAlign w:val="bottom"/>
          </w:tcPr>
          <w:p w14:paraId="53B8A13B" w14:textId="77777777" w:rsidR="004A36A9" w:rsidRPr="00351F92" w:rsidRDefault="004A36A9" w:rsidP="004A36A9">
            <w:pPr>
              <w:pStyle w:val="afffa"/>
            </w:pPr>
            <w:r w:rsidRPr="00351F92">
              <w:t>Котельная г.п.Синявино, ул.Кравченко, д.10а</w:t>
            </w:r>
          </w:p>
        </w:tc>
        <w:tc>
          <w:tcPr>
            <w:tcW w:w="0" w:type="auto"/>
            <w:vAlign w:val="center"/>
          </w:tcPr>
          <w:p w14:paraId="6D0E3038" w14:textId="20AB5476" w:rsidR="004A36A9" w:rsidRPr="00351F92" w:rsidRDefault="004A36A9" w:rsidP="004A36A9">
            <w:pPr>
              <w:pStyle w:val="afffa"/>
              <w:jc w:val="center"/>
            </w:pPr>
            <w:r>
              <w:t>8,6</w:t>
            </w:r>
          </w:p>
        </w:tc>
        <w:tc>
          <w:tcPr>
            <w:tcW w:w="0" w:type="auto"/>
            <w:vAlign w:val="center"/>
          </w:tcPr>
          <w:p w14:paraId="545CC1BD" w14:textId="473B6F83" w:rsidR="004A36A9" w:rsidRPr="00351F92" w:rsidRDefault="004A36A9" w:rsidP="004A36A9">
            <w:pPr>
              <w:pStyle w:val="afffa"/>
              <w:jc w:val="center"/>
            </w:pPr>
            <w:r>
              <w:t>8,6</w:t>
            </w:r>
          </w:p>
        </w:tc>
        <w:tc>
          <w:tcPr>
            <w:tcW w:w="0" w:type="auto"/>
            <w:vAlign w:val="center"/>
          </w:tcPr>
          <w:p w14:paraId="058150FF" w14:textId="6719CB85" w:rsidR="004A36A9" w:rsidRPr="00351F92" w:rsidRDefault="004A36A9" w:rsidP="004A36A9">
            <w:pPr>
              <w:pStyle w:val="afffa"/>
              <w:jc w:val="center"/>
            </w:pPr>
            <w:r w:rsidRPr="00351F92">
              <w:t>0,02</w:t>
            </w:r>
          </w:p>
        </w:tc>
        <w:tc>
          <w:tcPr>
            <w:tcW w:w="0" w:type="auto"/>
            <w:vAlign w:val="center"/>
          </w:tcPr>
          <w:p w14:paraId="4D0CF83D" w14:textId="49E71761" w:rsidR="004A36A9" w:rsidRPr="00351F92" w:rsidRDefault="004A36A9" w:rsidP="004A36A9">
            <w:pPr>
              <w:pStyle w:val="afffa"/>
              <w:jc w:val="center"/>
            </w:pPr>
            <w:r>
              <w:t>8,58</w:t>
            </w:r>
          </w:p>
        </w:tc>
        <w:tc>
          <w:tcPr>
            <w:tcW w:w="0" w:type="auto"/>
            <w:vAlign w:val="center"/>
          </w:tcPr>
          <w:p w14:paraId="059C1F72" w14:textId="5176E78C" w:rsidR="004A36A9" w:rsidRPr="00351F92" w:rsidRDefault="004A36A9" w:rsidP="004A36A9">
            <w:pPr>
              <w:pStyle w:val="afffa"/>
              <w:jc w:val="center"/>
            </w:pPr>
            <w:r>
              <w:t>0,387</w:t>
            </w:r>
          </w:p>
        </w:tc>
        <w:tc>
          <w:tcPr>
            <w:tcW w:w="0" w:type="auto"/>
            <w:vAlign w:val="center"/>
          </w:tcPr>
          <w:p w14:paraId="516EFF60" w14:textId="14FDDA1F" w:rsidR="004A36A9" w:rsidRPr="00351F92" w:rsidRDefault="004A36A9" w:rsidP="004A36A9">
            <w:pPr>
              <w:pStyle w:val="afffa"/>
              <w:jc w:val="center"/>
            </w:pPr>
            <w:r>
              <w:t>7,952</w:t>
            </w:r>
          </w:p>
        </w:tc>
        <w:tc>
          <w:tcPr>
            <w:tcW w:w="0" w:type="auto"/>
            <w:vAlign w:val="center"/>
          </w:tcPr>
          <w:p w14:paraId="2A47F119" w14:textId="12DBB764" w:rsidR="004A36A9" w:rsidRPr="00351F92" w:rsidRDefault="004A36A9" w:rsidP="004A36A9">
            <w:pPr>
              <w:pStyle w:val="afffa"/>
              <w:jc w:val="center"/>
            </w:pPr>
            <w:r w:rsidRPr="00351F92">
              <w:t>0,</w:t>
            </w:r>
            <w:r>
              <w:t>241</w:t>
            </w:r>
          </w:p>
        </w:tc>
      </w:tr>
      <w:tr w:rsidR="005E5F65" w:rsidRPr="00351F92" w14:paraId="45594137" w14:textId="77777777" w:rsidTr="00F02FF5">
        <w:trPr>
          <w:trHeight w:val="20"/>
        </w:trPr>
        <w:tc>
          <w:tcPr>
            <w:tcW w:w="0" w:type="auto"/>
            <w:gridSpan w:val="9"/>
            <w:vAlign w:val="center"/>
          </w:tcPr>
          <w:p w14:paraId="04C64532" w14:textId="77777777" w:rsidR="005E5F65" w:rsidRPr="00351F92" w:rsidRDefault="005E5F65" w:rsidP="00F02FF5">
            <w:pPr>
              <w:pStyle w:val="afffa"/>
              <w:jc w:val="center"/>
            </w:pPr>
            <w:r w:rsidRPr="00351F92">
              <w:t>2027</w:t>
            </w:r>
          </w:p>
        </w:tc>
      </w:tr>
      <w:tr w:rsidR="005E5F65" w:rsidRPr="00351F92" w14:paraId="68267123" w14:textId="77777777" w:rsidTr="00F02FF5">
        <w:trPr>
          <w:trHeight w:val="20"/>
        </w:trPr>
        <w:tc>
          <w:tcPr>
            <w:tcW w:w="0" w:type="auto"/>
            <w:vAlign w:val="center"/>
          </w:tcPr>
          <w:p w14:paraId="0C27C1B6" w14:textId="77777777" w:rsidR="005E5F65" w:rsidRPr="00351F92" w:rsidRDefault="005E5F65" w:rsidP="00F02FF5">
            <w:pPr>
              <w:pStyle w:val="afffa"/>
            </w:pPr>
            <w:r w:rsidRPr="00351F92">
              <w:t>3</w:t>
            </w:r>
          </w:p>
        </w:tc>
        <w:tc>
          <w:tcPr>
            <w:tcW w:w="0" w:type="auto"/>
            <w:vAlign w:val="bottom"/>
          </w:tcPr>
          <w:p w14:paraId="6C3F17B7" w14:textId="77777777" w:rsidR="005E5F65" w:rsidRPr="00351F92" w:rsidRDefault="005E5F65" w:rsidP="00F02FF5">
            <w:pPr>
              <w:pStyle w:val="afffa"/>
            </w:pPr>
            <w:r w:rsidRPr="00351F92">
              <w:t>Котельная г.п.Синявино, ул.Кравченко, д.10а</w:t>
            </w:r>
          </w:p>
        </w:tc>
        <w:tc>
          <w:tcPr>
            <w:tcW w:w="0" w:type="auto"/>
            <w:vAlign w:val="center"/>
          </w:tcPr>
          <w:p w14:paraId="4B7DB4F3" w14:textId="77777777" w:rsidR="005E5F65" w:rsidRPr="00351F92" w:rsidRDefault="005E5F65" w:rsidP="00F02FF5">
            <w:pPr>
              <w:pStyle w:val="afffa"/>
              <w:jc w:val="center"/>
            </w:pPr>
            <w:r w:rsidRPr="00351F92">
              <w:t>9,03</w:t>
            </w:r>
          </w:p>
        </w:tc>
        <w:tc>
          <w:tcPr>
            <w:tcW w:w="0" w:type="auto"/>
            <w:vAlign w:val="center"/>
          </w:tcPr>
          <w:p w14:paraId="3093B6A7" w14:textId="77777777" w:rsidR="005E5F65" w:rsidRPr="00351F92" w:rsidRDefault="005E5F65" w:rsidP="00F02FF5">
            <w:pPr>
              <w:pStyle w:val="afffa"/>
              <w:jc w:val="center"/>
            </w:pPr>
            <w:r w:rsidRPr="00351F92">
              <w:t>8,31</w:t>
            </w:r>
          </w:p>
        </w:tc>
        <w:tc>
          <w:tcPr>
            <w:tcW w:w="0" w:type="auto"/>
            <w:vAlign w:val="center"/>
          </w:tcPr>
          <w:p w14:paraId="2DD2FF7C" w14:textId="77777777" w:rsidR="005E5F65" w:rsidRPr="00351F92" w:rsidRDefault="005E5F65" w:rsidP="00F02FF5">
            <w:pPr>
              <w:pStyle w:val="afffa"/>
              <w:jc w:val="center"/>
            </w:pPr>
            <w:r w:rsidRPr="00351F92">
              <w:t>0,02</w:t>
            </w:r>
          </w:p>
        </w:tc>
        <w:tc>
          <w:tcPr>
            <w:tcW w:w="0" w:type="auto"/>
            <w:vAlign w:val="center"/>
          </w:tcPr>
          <w:p w14:paraId="129FF138" w14:textId="77777777" w:rsidR="005E5F65" w:rsidRPr="00351F92" w:rsidRDefault="005E5F65" w:rsidP="00F02FF5">
            <w:pPr>
              <w:pStyle w:val="afffa"/>
              <w:jc w:val="center"/>
            </w:pPr>
            <w:r w:rsidRPr="00351F92">
              <w:t>8,29</w:t>
            </w:r>
          </w:p>
        </w:tc>
        <w:tc>
          <w:tcPr>
            <w:tcW w:w="0" w:type="auto"/>
            <w:vAlign w:val="center"/>
          </w:tcPr>
          <w:p w14:paraId="1CF5BB86" w14:textId="77777777" w:rsidR="005E5F65" w:rsidRPr="00351F92" w:rsidRDefault="005E5F65" w:rsidP="00F02FF5">
            <w:pPr>
              <w:pStyle w:val="afffa"/>
              <w:jc w:val="center"/>
            </w:pPr>
            <w:r w:rsidRPr="00351F92">
              <w:t>1,41</w:t>
            </w:r>
          </w:p>
        </w:tc>
        <w:tc>
          <w:tcPr>
            <w:tcW w:w="0" w:type="auto"/>
            <w:vAlign w:val="center"/>
          </w:tcPr>
          <w:p w14:paraId="1A27D6C7" w14:textId="77777777" w:rsidR="005E5F65" w:rsidRPr="00351F92" w:rsidRDefault="005E5F65" w:rsidP="00F02FF5">
            <w:pPr>
              <w:pStyle w:val="afffa"/>
              <w:jc w:val="center"/>
            </w:pPr>
            <w:r w:rsidRPr="00351F92">
              <w:t>5,59</w:t>
            </w:r>
          </w:p>
        </w:tc>
        <w:tc>
          <w:tcPr>
            <w:tcW w:w="0" w:type="auto"/>
            <w:vAlign w:val="center"/>
          </w:tcPr>
          <w:p w14:paraId="056754A2" w14:textId="77777777" w:rsidR="005E5F65" w:rsidRPr="00351F92" w:rsidRDefault="005E5F65" w:rsidP="00F02FF5">
            <w:pPr>
              <w:pStyle w:val="afffa"/>
              <w:jc w:val="center"/>
            </w:pPr>
            <w:r w:rsidRPr="00351F92">
              <w:t>1,29</w:t>
            </w:r>
          </w:p>
        </w:tc>
      </w:tr>
      <w:tr w:rsidR="005E5F65" w:rsidRPr="00351F92" w14:paraId="1B94F413" w14:textId="77777777" w:rsidTr="00F02FF5">
        <w:trPr>
          <w:trHeight w:val="20"/>
        </w:trPr>
        <w:tc>
          <w:tcPr>
            <w:tcW w:w="0" w:type="auto"/>
            <w:gridSpan w:val="9"/>
            <w:vAlign w:val="center"/>
          </w:tcPr>
          <w:p w14:paraId="25CF44F3" w14:textId="77777777" w:rsidR="005E5F65" w:rsidRPr="00351F92" w:rsidRDefault="005E5F65" w:rsidP="00F02FF5">
            <w:pPr>
              <w:pStyle w:val="afffa"/>
              <w:jc w:val="center"/>
            </w:pPr>
            <w:r w:rsidRPr="00351F92">
              <w:t>2028</w:t>
            </w:r>
          </w:p>
        </w:tc>
      </w:tr>
      <w:tr w:rsidR="005E5F65" w:rsidRPr="00351F92" w14:paraId="5BA305B7" w14:textId="77777777" w:rsidTr="00F02FF5">
        <w:trPr>
          <w:trHeight w:val="20"/>
        </w:trPr>
        <w:tc>
          <w:tcPr>
            <w:tcW w:w="0" w:type="auto"/>
            <w:vAlign w:val="center"/>
          </w:tcPr>
          <w:p w14:paraId="3C642F8E" w14:textId="77777777" w:rsidR="005E5F65" w:rsidRPr="00351F92" w:rsidRDefault="005E5F65" w:rsidP="00F02FF5">
            <w:pPr>
              <w:pStyle w:val="afffa"/>
            </w:pPr>
            <w:r w:rsidRPr="00351F92">
              <w:t>4</w:t>
            </w:r>
          </w:p>
        </w:tc>
        <w:tc>
          <w:tcPr>
            <w:tcW w:w="0" w:type="auto"/>
            <w:vAlign w:val="bottom"/>
          </w:tcPr>
          <w:p w14:paraId="6A812C55" w14:textId="77777777" w:rsidR="005E5F65" w:rsidRPr="00351F92" w:rsidRDefault="005E5F65" w:rsidP="00F02FF5">
            <w:pPr>
              <w:pStyle w:val="afffa"/>
            </w:pPr>
            <w:r w:rsidRPr="00351F92">
              <w:t>Котельная г.п.Синявино, ул.Кравченко, д.10а</w:t>
            </w:r>
          </w:p>
        </w:tc>
        <w:tc>
          <w:tcPr>
            <w:tcW w:w="0" w:type="auto"/>
            <w:vAlign w:val="center"/>
          </w:tcPr>
          <w:p w14:paraId="788E993C" w14:textId="77777777" w:rsidR="005E5F65" w:rsidRPr="00351F92" w:rsidRDefault="005E5F65" w:rsidP="00F02FF5">
            <w:pPr>
              <w:pStyle w:val="afffa"/>
              <w:jc w:val="center"/>
            </w:pPr>
            <w:r w:rsidRPr="00351F92">
              <w:t>11,01</w:t>
            </w:r>
          </w:p>
        </w:tc>
        <w:tc>
          <w:tcPr>
            <w:tcW w:w="0" w:type="auto"/>
            <w:vAlign w:val="center"/>
          </w:tcPr>
          <w:p w14:paraId="11998344" w14:textId="77777777" w:rsidR="005E5F65" w:rsidRPr="00351F92" w:rsidRDefault="005E5F65" w:rsidP="00F02FF5">
            <w:pPr>
              <w:pStyle w:val="afffa"/>
              <w:jc w:val="center"/>
            </w:pPr>
            <w:r w:rsidRPr="00351F92">
              <w:t>10,13</w:t>
            </w:r>
          </w:p>
        </w:tc>
        <w:tc>
          <w:tcPr>
            <w:tcW w:w="0" w:type="auto"/>
            <w:vAlign w:val="center"/>
          </w:tcPr>
          <w:p w14:paraId="494D93E8" w14:textId="77777777" w:rsidR="005E5F65" w:rsidRPr="00351F92" w:rsidRDefault="005E5F65" w:rsidP="00F02FF5">
            <w:pPr>
              <w:pStyle w:val="afffa"/>
              <w:jc w:val="center"/>
            </w:pPr>
            <w:r w:rsidRPr="00351F92">
              <w:t>0,03</w:t>
            </w:r>
          </w:p>
        </w:tc>
        <w:tc>
          <w:tcPr>
            <w:tcW w:w="0" w:type="auto"/>
            <w:vAlign w:val="center"/>
          </w:tcPr>
          <w:p w14:paraId="402FFAB5" w14:textId="77777777" w:rsidR="005E5F65" w:rsidRPr="00351F92" w:rsidRDefault="005E5F65" w:rsidP="00F02FF5">
            <w:pPr>
              <w:pStyle w:val="afffa"/>
              <w:jc w:val="center"/>
            </w:pPr>
            <w:r w:rsidRPr="00351F92">
              <w:t>10,10</w:t>
            </w:r>
          </w:p>
        </w:tc>
        <w:tc>
          <w:tcPr>
            <w:tcW w:w="0" w:type="auto"/>
            <w:vAlign w:val="center"/>
          </w:tcPr>
          <w:p w14:paraId="0BB1B9EA" w14:textId="77777777" w:rsidR="005E5F65" w:rsidRPr="00351F92" w:rsidRDefault="005E5F65" w:rsidP="00F02FF5">
            <w:pPr>
              <w:pStyle w:val="afffa"/>
              <w:jc w:val="center"/>
            </w:pPr>
            <w:r w:rsidRPr="00351F92">
              <w:t>1,72</w:t>
            </w:r>
          </w:p>
        </w:tc>
        <w:tc>
          <w:tcPr>
            <w:tcW w:w="0" w:type="auto"/>
            <w:vAlign w:val="center"/>
          </w:tcPr>
          <w:p w14:paraId="3C35F669" w14:textId="77777777" w:rsidR="005E5F65" w:rsidRPr="00351F92" w:rsidRDefault="005E5F65" w:rsidP="00F02FF5">
            <w:pPr>
              <w:pStyle w:val="afffa"/>
              <w:jc w:val="center"/>
            </w:pPr>
            <w:r w:rsidRPr="00351F92">
              <w:t>5,59</w:t>
            </w:r>
          </w:p>
        </w:tc>
        <w:tc>
          <w:tcPr>
            <w:tcW w:w="0" w:type="auto"/>
            <w:vAlign w:val="center"/>
          </w:tcPr>
          <w:p w14:paraId="7D3B0105" w14:textId="77777777" w:rsidR="005E5F65" w:rsidRPr="00351F92" w:rsidRDefault="005E5F65" w:rsidP="00F02FF5">
            <w:pPr>
              <w:pStyle w:val="afffa"/>
              <w:jc w:val="center"/>
            </w:pPr>
            <w:r w:rsidRPr="00351F92">
              <w:t>2,79</w:t>
            </w:r>
          </w:p>
        </w:tc>
      </w:tr>
      <w:tr w:rsidR="005E5F65" w:rsidRPr="00351F92" w14:paraId="7D8362CD" w14:textId="77777777" w:rsidTr="00F02FF5">
        <w:trPr>
          <w:trHeight w:val="20"/>
        </w:trPr>
        <w:tc>
          <w:tcPr>
            <w:tcW w:w="0" w:type="auto"/>
            <w:gridSpan w:val="9"/>
            <w:vAlign w:val="center"/>
          </w:tcPr>
          <w:p w14:paraId="181F22B6" w14:textId="77777777" w:rsidR="005E5F65" w:rsidRPr="00351F92" w:rsidRDefault="005E5F65" w:rsidP="00F02FF5">
            <w:pPr>
              <w:pStyle w:val="afffa"/>
              <w:jc w:val="center"/>
            </w:pPr>
            <w:r w:rsidRPr="00351F92">
              <w:t>2029</w:t>
            </w:r>
          </w:p>
        </w:tc>
      </w:tr>
      <w:tr w:rsidR="005E5F65" w:rsidRPr="00351F92" w14:paraId="782E565F" w14:textId="77777777" w:rsidTr="00F02FF5">
        <w:trPr>
          <w:trHeight w:val="1433"/>
        </w:trPr>
        <w:tc>
          <w:tcPr>
            <w:tcW w:w="0" w:type="auto"/>
            <w:vAlign w:val="center"/>
          </w:tcPr>
          <w:p w14:paraId="347245A3" w14:textId="77777777" w:rsidR="005E5F65" w:rsidRPr="00351F92" w:rsidRDefault="005E5F65" w:rsidP="00F02FF5">
            <w:pPr>
              <w:pStyle w:val="afffa"/>
              <w:jc w:val="center"/>
            </w:pPr>
            <w:r w:rsidRPr="00351F92">
              <w:t>5</w:t>
            </w:r>
          </w:p>
        </w:tc>
        <w:tc>
          <w:tcPr>
            <w:tcW w:w="0" w:type="auto"/>
            <w:vAlign w:val="center"/>
          </w:tcPr>
          <w:p w14:paraId="1EE65F19" w14:textId="77777777" w:rsidR="005E5F65" w:rsidRPr="00351F92" w:rsidRDefault="005E5F65" w:rsidP="00F02FF5">
            <w:pPr>
              <w:pStyle w:val="afffa"/>
              <w:jc w:val="left"/>
            </w:pPr>
            <w:r w:rsidRPr="00351F92">
              <w:t>Котельная г.п.Синявино, ул.Кравченко, д.10а</w:t>
            </w:r>
          </w:p>
        </w:tc>
        <w:tc>
          <w:tcPr>
            <w:tcW w:w="0" w:type="auto"/>
            <w:vAlign w:val="center"/>
          </w:tcPr>
          <w:p w14:paraId="06DB169B" w14:textId="77777777" w:rsidR="005E5F65" w:rsidRPr="00351F92" w:rsidRDefault="005E5F65" w:rsidP="00F02FF5">
            <w:pPr>
              <w:pStyle w:val="afffa"/>
              <w:jc w:val="center"/>
            </w:pPr>
            <w:r w:rsidRPr="00351F92">
              <w:t>11,01</w:t>
            </w:r>
          </w:p>
        </w:tc>
        <w:tc>
          <w:tcPr>
            <w:tcW w:w="0" w:type="auto"/>
            <w:vAlign w:val="center"/>
          </w:tcPr>
          <w:p w14:paraId="1DFEE797" w14:textId="77777777" w:rsidR="005E5F65" w:rsidRPr="00351F92" w:rsidRDefault="005E5F65" w:rsidP="00F02FF5">
            <w:pPr>
              <w:pStyle w:val="afffa"/>
              <w:jc w:val="center"/>
            </w:pPr>
            <w:r w:rsidRPr="00351F92">
              <w:t>10,13</w:t>
            </w:r>
          </w:p>
        </w:tc>
        <w:tc>
          <w:tcPr>
            <w:tcW w:w="0" w:type="auto"/>
            <w:vAlign w:val="center"/>
          </w:tcPr>
          <w:p w14:paraId="570756EF" w14:textId="77777777" w:rsidR="005E5F65" w:rsidRPr="00351F92" w:rsidRDefault="005E5F65" w:rsidP="00F02FF5">
            <w:pPr>
              <w:pStyle w:val="afffa"/>
              <w:jc w:val="center"/>
            </w:pPr>
            <w:r w:rsidRPr="00351F92">
              <w:t>0,03</w:t>
            </w:r>
          </w:p>
        </w:tc>
        <w:tc>
          <w:tcPr>
            <w:tcW w:w="0" w:type="auto"/>
            <w:vAlign w:val="center"/>
          </w:tcPr>
          <w:p w14:paraId="4F9EE8D0" w14:textId="77777777" w:rsidR="005E5F65" w:rsidRPr="00351F92" w:rsidRDefault="005E5F65" w:rsidP="00F02FF5">
            <w:pPr>
              <w:pStyle w:val="afffa"/>
              <w:jc w:val="center"/>
            </w:pPr>
            <w:r w:rsidRPr="00351F92">
              <w:t>10,10</w:t>
            </w:r>
          </w:p>
        </w:tc>
        <w:tc>
          <w:tcPr>
            <w:tcW w:w="0" w:type="auto"/>
            <w:vAlign w:val="center"/>
          </w:tcPr>
          <w:p w14:paraId="1E56532C" w14:textId="77777777" w:rsidR="005E5F65" w:rsidRPr="00351F92" w:rsidRDefault="005E5F65" w:rsidP="00F02FF5">
            <w:pPr>
              <w:pStyle w:val="afffa"/>
              <w:jc w:val="center"/>
            </w:pPr>
            <w:r w:rsidRPr="00351F92">
              <w:t>1,59</w:t>
            </w:r>
          </w:p>
        </w:tc>
        <w:tc>
          <w:tcPr>
            <w:tcW w:w="0" w:type="auto"/>
            <w:vAlign w:val="center"/>
          </w:tcPr>
          <w:p w14:paraId="70C19021" w14:textId="77777777" w:rsidR="005E5F65" w:rsidRPr="00351F92" w:rsidRDefault="005E5F65" w:rsidP="00F02FF5">
            <w:pPr>
              <w:pStyle w:val="afffa"/>
              <w:jc w:val="center"/>
            </w:pPr>
            <w:r w:rsidRPr="00351F92">
              <w:t>5,59</w:t>
            </w:r>
          </w:p>
        </w:tc>
        <w:tc>
          <w:tcPr>
            <w:tcW w:w="0" w:type="auto"/>
            <w:vAlign w:val="center"/>
          </w:tcPr>
          <w:p w14:paraId="4CC33753" w14:textId="77777777" w:rsidR="005E5F65" w:rsidRPr="00351F92" w:rsidRDefault="005E5F65" w:rsidP="00F02FF5">
            <w:pPr>
              <w:pStyle w:val="afffa"/>
              <w:jc w:val="center"/>
            </w:pPr>
            <w:r w:rsidRPr="00351F92">
              <w:t>2,92</w:t>
            </w:r>
          </w:p>
        </w:tc>
      </w:tr>
      <w:tr w:rsidR="005E5F65" w:rsidRPr="00351F92" w14:paraId="3A6A3516" w14:textId="77777777" w:rsidTr="00F02FF5">
        <w:trPr>
          <w:trHeight w:val="20"/>
        </w:trPr>
        <w:tc>
          <w:tcPr>
            <w:tcW w:w="0" w:type="auto"/>
            <w:gridSpan w:val="9"/>
            <w:vAlign w:val="center"/>
          </w:tcPr>
          <w:p w14:paraId="24B477F2" w14:textId="77777777" w:rsidR="005E5F65" w:rsidRPr="00351F92" w:rsidRDefault="005E5F65" w:rsidP="00F02FF5">
            <w:pPr>
              <w:pStyle w:val="afffa"/>
              <w:jc w:val="center"/>
            </w:pPr>
            <w:r w:rsidRPr="00351F92">
              <w:lastRenderedPageBreak/>
              <w:t>2030</w:t>
            </w:r>
          </w:p>
        </w:tc>
      </w:tr>
      <w:tr w:rsidR="005E5F65" w:rsidRPr="00351F92" w14:paraId="0A9F6614" w14:textId="77777777" w:rsidTr="00F02FF5">
        <w:trPr>
          <w:trHeight w:val="20"/>
        </w:trPr>
        <w:tc>
          <w:tcPr>
            <w:tcW w:w="0" w:type="auto"/>
            <w:vAlign w:val="center"/>
          </w:tcPr>
          <w:p w14:paraId="17837359" w14:textId="77777777" w:rsidR="005E5F65" w:rsidRPr="00351F92" w:rsidRDefault="005E5F65" w:rsidP="00F02FF5">
            <w:pPr>
              <w:pStyle w:val="afffa"/>
            </w:pPr>
            <w:r w:rsidRPr="00351F92">
              <w:t>6</w:t>
            </w:r>
          </w:p>
        </w:tc>
        <w:tc>
          <w:tcPr>
            <w:tcW w:w="0" w:type="auto"/>
            <w:vAlign w:val="bottom"/>
          </w:tcPr>
          <w:p w14:paraId="28ECD574" w14:textId="77777777" w:rsidR="005E5F65" w:rsidRPr="00351F92" w:rsidRDefault="005E5F65" w:rsidP="00F02FF5">
            <w:pPr>
              <w:pStyle w:val="afffa"/>
            </w:pPr>
            <w:r w:rsidRPr="00351F92">
              <w:t>Котельная г.п.Синявино, ул.Кравченко, д.10а</w:t>
            </w:r>
          </w:p>
        </w:tc>
        <w:tc>
          <w:tcPr>
            <w:tcW w:w="0" w:type="auto"/>
            <w:vAlign w:val="center"/>
          </w:tcPr>
          <w:p w14:paraId="20C59EDB" w14:textId="77777777" w:rsidR="005E5F65" w:rsidRPr="00351F92" w:rsidRDefault="005E5F65" w:rsidP="00F02FF5">
            <w:pPr>
              <w:pStyle w:val="afffa"/>
              <w:jc w:val="center"/>
            </w:pPr>
            <w:r w:rsidRPr="00351F92">
              <w:t>11,01</w:t>
            </w:r>
          </w:p>
        </w:tc>
        <w:tc>
          <w:tcPr>
            <w:tcW w:w="0" w:type="auto"/>
            <w:vAlign w:val="center"/>
          </w:tcPr>
          <w:p w14:paraId="586BF79F" w14:textId="77777777" w:rsidR="005E5F65" w:rsidRPr="00351F92" w:rsidRDefault="005E5F65" w:rsidP="00F02FF5">
            <w:pPr>
              <w:pStyle w:val="afffa"/>
              <w:jc w:val="center"/>
            </w:pPr>
            <w:r w:rsidRPr="00351F92">
              <w:t>10,13</w:t>
            </w:r>
          </w:p>
        </w:tc>
        <w:tc>
          <w:tcPr>
            <w:tcW w:w="0" w:type="auto"/>
            <w:vAlign w:val="center"/>
          </w:tcPr>
          <w:p w14:paraId="41077437" w14:textId="77777777" w:rsidR="005E5F65" w:rsidRPr="00351F92" w:rsidRDefault="005E5F65" w:rsidP="00F02FF5">
            <w:pPr>
              <w:pStyle w:val="afffa"/>
              <w:jc w:val="center"/>
            </w:pPr>
            <w:r w:rsidRPr="00351F92">
              <w:t>0,03</w:t>
            </w:r>
          </w:p>
        </w:tc>
        <w:tc>
          <w:tcPr>
            <w:tcW w:w="0" w:type="auto"/>
            <w:vAlign w:val="center"/>
          </w:tcPr>
          <w:p w14:paraId="56023992" w14:textId="77777777" w:rsidR="005E5F65" w:rsidRPr="00351F92" w:rsidRDefault="005E5F65" w:rsidP="00F02FF5">
            <w:pPr>
              <w:pStyle w:val="afffa"/>
              <w:jc w:val="center"/>
            </w:pPr>
            <w:r w:rsidRPr="00351F92">
              <w:t>10,10</w:t>
            </w:r>
          </w:p>
        </w:tc>
        <w:tc>
          <w:tcPr>
            <w:tcW w:w="0" w:type="auto"/>
            <w:vAlign w:val="center"/>
          </w:tcPr>
          <w:p w14:paraId="2E677CD8" w14:textId="77777777" w:rsidR="005E5F65" w:rsidRPr="00351F92" w:rsidRDefault="005E5F65" w:rsidP="00F02FF5">
            <w:pPr>
              <w:pStyle w:val="afffa"/>
              <w:jc w:val="center"/>
            </w:pPr>
            <w:r w:rsidRPr="00351F92">
              <w:t>1,59</w:t>
            </w:r>
          </w:p>
        </w:tc>
        <w:tc>
          <w:tcPr>
            <w:tcW w:w="0" w:type="auto"/>
            <w:vAlign w:val="center"/>
          </w:tcPr>
          <w:p w14:paraId="532D2609" w14:textId="77777777" w:rsidR="005E5F65" w:rsidRPr="00351F92" w:rsidRDefault="005E5F65" w:rsidP="00F02FF5">
            <w:pPr>
              <w:pStyle w:val="afffa"/>
              <w:jc w:val="center"/>
            </w:pPr>
            <w:r w:rsidRPr="00351F92">
              <w:t>5,59</w:t>
            </w:r>
          </w:p>
        </w:tc>
        <w:tc>
          <w:tcPr>
            <w:tcW w:w="0" w:type="auto"/>
            <w:vAlign w:val="center"/>
          </w:tcPr>
          <w:p w14:paraId="0619109F" w14:textId="77777777" w:rsidR="005E5F65" w:rsidRPr="00351F92" w:rsidRDefault="005E5F65" w:rsidP="00F02FF5">
            <w:pPr>
              <w:pStyle w:val="afffa"/>
              <w:jc w:val="center"/>
            </w:pPr>
            <w:r w:rsidRPr="00351F92">
              <w:t>2,92</w:t>
            </w:r>
          </w:p>
        </w:tc>
      </w:tr>
      <w:tr w:rsidR="005E5F65" w:rsidRPr="00351F92" w14:paraId="6250FB1E" w14:textId="77777777" w:rsidTr="00F02FF5">
        <w:trPr>
          <w:trHeight w:val="20"/>
        </w:trPr>
        <w:tc>
          <w:tcPr>
            <w:tcW w:w="0" w:type="auto"/>
            <w:gridSpan w:val="9"/>
            <w:vAlign w:val="center"/>
          </w:tcPr>
          <w:p w14:paraId="201BB73A" w14:textId="77777777" w:rsidR="005E5F65" w:rsidRPr="00351F92" w:rsidRDefault="005E5F65" w:rsidP="00F02FF5">
            <w:pPr>
              <w:pStyle w:val="afffa"/>
              <w:jc w:val="center"/>
            </w:pPr>
            <w:r w:rsidRPr="00351F92">
              <w:t>2031-2035</w:t>
            </w:r>
          </w:p>
        </w:tc>
      </w:tr>
      <w:tr w:rsidR="005E5F65" w:rsidRPr="00351F92" w14:paraId="6557146C" w14:textId="77777777" w:rsidTr="00F02FF5">
        <w:trPr>
          <w:trHeight w:val="20"/>
        </w:trPr>
        <w:tc>
          <w:tcPr>
            <w:tcW w:w="0" w:type="auto"/>
            <w:vAlign w:val="center"/>
          </w:tcPr>
          <w:p w14:paraId="57BE9FF0" w14:textId="77777777" w:rsidR="005E5F65" w:rsidRPr="00351F92" w:rsidRDefault="005E5F65" w:rsidP="00F02FF5">
            <w:pPr>
              <w:pStyle w:val="afffa"/>
            </w:pPr>
            <w:r w:rsidRPr="00351F92">
              <w:t>7</w:t>
            </w:r>
          </w:p>
        </w:tc>
        <w:tc>
          <w:tcPr>
            <w:tcW w:w="0" w:type="auto"/>
            <w:vAlign w:val="bottom"/>
          </w:tcPr>
          <w:p w14:paraId="470AA58F" w14:textId="77777777" w:rsidR="005E5F65" w:rsidRPr="00351F92" w:rsidRDefault="005E5F65" w:rsidP="00F02FF5">
            <w:pPr>
              <w:pStyle w:val="afffa"/>
            </w:pPr>
            <w:r w:rsidRPr="00351F92">
              <w:t>Котельная г.п.Синявино, ул.Кравченко, д.10а</w:t>
            </w:r>
          </w:p>
        </w:tc>
        <w:tc>
          <w:tcPr>
            <w:tcW w:w="0" w:type="auto"/>
            <w:vAlign w:val="center"/>
          </w:tcPr>
          <w:p w14:paraId="7E7E43F3" w14:textId="77777777" w:rsidR="005E5F65" w:rsidRPr="00351F92" w:rsidRDefault="005E5F65" w:rsidP="00F02FF5">
            <w:pPr>
              <w:pStyle w:val="afffa"/>
              <w:jc w:val="center"/>
            </w:pPr>
            <w:r w:rsidRPr="00351F92">
              <w:t>11,01</w:t>
            </w:r>
          </w:p>
        </w:tc>
        <w:tc>
          <w:tcPr>
            <w:tcW w:w="0" w:type="auto"/>
            <w:vAlign w:val="center"/>
          </w:tcPr>
          <w:p w14:paraId="4D01BBC9" w14:textId="77777777" w:rsidR="005E5F65" w:rsidRPr="00351F92" w:rsidRDefault="005E5F65" w:rsidP="00F02FF5">
            <w:pPr>
              <w:pStyle w:val="afffa"/>
              <w:jc w:val="center"/>
            </w:pPr>
            <w:r w:rsidRPr="00351F92">
              <w:t>10,13</w:t>
            </w:r>
          </w:p>
        </w:tc>
        <w:tc>
          <w:tcPr>
            <w:tcW w:w="0" w:type="auto"/>
            <w:vAlign w:val="center"/>
          </w:tcPr>
          <w:p w14:paraId="568DE742" w14:textId="77777777" w:rsidR="005E5F65" w:rsidRPr="00351F92" w:rsidRDefault="005E5F65" w:rsidP="00F02FF5">
            <w:pPr>
              <w:pStyle w:val="afffa"/>
              <w:jc w:val="center"/>
            </w:pPr>
            <w:r w:rsidRPr="00351F92">
              <w:t>0,03</w:t>
            </w:r>
          </w:p>
        </w:tc>
        <w:tc>
          <w:tcPr>
            <w:tcW w:w="0" w:type="auto"/>
            <w:vAlign w:val="center"/>
          </w:tcPr>
          <w:p w14:paraId="1CEDB5A1" w14:textId="77777777" w:rsidR="005E5F65" w:rsidRPr="00351F92" w:rsidRDefault="005E5F65" w:rsidP="00F02FF5">
            <w:pPr>
              <w:pStyle w:val="afffa"/>
              <w:jc w:val="center"/>
            </w:pPr>
            <w:r w:rsidRPr="00351F92">
              <w:t>10,10</w:t>
            </w:r>
          </w:p>
        </w:tc>
        <w:tc>
          <w:tcPr>
            <w:tcW w:w="0" w:type="auto"/>
            <w:vAlign w:val="center"/>
          </w:tcPr>
          <w:p w14:paraId="665DB57B" w14:textId="77777777" w:rsidR="005E5F65" w:rsidRPr="00351F92" w:rsidRDefault="005E5F65" w:rsidP="00F02FF5">
            <w:pPr>
              <w:pStyle w:val="afffa"/>
              <w:jc w:val="center"/>
            </w:pPr>
            <w:r w:rsidRPr="00351F92">
              <w:t>1,50</w:t>
            </w:r>
          </w:p>
        </w:tc>
        <w:tc>
          <w:tcPr>
            <w:tcW w:w="0" w:type="auto"/>
            <w:vAlign w:val="center"/>
          </w:tcPr>
          <w:p w14:paraId="34082147" w14:textId="77777777" w:rsidR="005E5F65" w:rsidRPr="00351F92" w:rsidRDefault="005E5F65" w:rsidP="00F02FF5">
            <w:pPr>
              <w:pStyle w:val="afffa"/>
              <w:jc w:val="center"/>
            </w:pPr>
            <w:r w:rsidRPr="00351F92">
              <w:t>5,59</w:t>
            </w:r>
          </w:p>
        </w:tc>
        <w:tc>
          <w:tcPr>
            <w:tcW w:w="0" w:type="auto"/>
            <w:vAlign w:val="center"/>
          </w:tcPr>
          <w:p w14:paraId="36F1625B" w14:textId="77777777" w:rsidR="005E5F65" w:rsidRPr="00351F92" w:rsidRDefault="005E5F65" w:rsidP="00F02FF5">
            <w:pPr>
              <w:pStyle w:val="afffa"/>
              <w:jc w:val="center"/>
            </w:pPr>
            <w:r w:rsidRPr="00351F92">
              <w:t>3,01</w:t>
            </w:r>
          </w:p>
        </w:tc>
      </w:tr>
    </w:tbl>
    <w:p w14:paraId="58B76B7E" w14:textId="77777777" w:rsidR="005E5F65" w:rsidRDefault="005E5F65" w:rsidP="005E5F65">
      <w:pPr>
        <w:spacing w:after="0"/>
        <w:ind w:firstLine="709"/>
        <w:jc w:val="both"/>
        <w:rPr>
          <w:sz w:val="24"/>
        </w:rPr>
      </w:pPr>
    </w:p>
    <w:p w14:paraId="10BF57D7" w14:textId="58629A1C" w:rsidR="00AA03CE" w:rsidRDefault="005E5F65" w:rsidP="005E5F65">
      <w:pPr>
        <w:pStyle w:val="1d"/>
        <w:rPr>
          <w:rStyle w:val="22"/>
          <w:rFonts w:eastAsia="SimSun"/>
        </w:rPr>
        <w:sectPr w:rsidR="00AA03CE" w:rsidSect="005E5F65">
          <w:pgSz w:w="16838" w:h="11906" w:orient="landscape" w:code="9"/>
          <w:pgMar w:top="1134" w:right="851" w:bottom="851" w:left="851"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r>
        <w:t>Согласно предоставленным данным ресурсоснабжающими организациями и данным Генерального плана, в зон</w:t>
      </w:r>
      <w:r w:rsidR="00F02FF5">
        <w:t>е</w:t>
      </w:r>
      <w:r>
        <w:t xml:space="preserve"> действия источник</w:t>
      </w:r>
      <w:r w:rsidR="00F02FF5">
        <w:t>а</w:t>
      </w:r>
      <w:r>
        <w:t xml:space="preserve"> тепловой энергии ООО «Ленжилэксплуатация» подключение перспективных потребителей не ожидается.</w:t>
      </w:r>
    </w:p>
    <w:p w14:paraId="3F4E7C2D" w14:textId="77777777" w:rsidR="00312F12" w:rsidRDefault="00312F12" w:rsidP="00312F12">
      <w:pPr>
        <w:pStyle w:val="affc"/>
        <w:spacing w:before="120"/>
      </w:pPr>
      <w:bookmarkStart w:id="37" w:name="_Toc78296866"/>
      <w:bookmarkStart w:id="38" w:name="_Toc231822365"/>
      <w:r>
        <w:lastRenderedPageBreak/>
        <w:t>г)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bookmarkEnd w:id="37"/>
      <w:bookmarkEnd w:id="38"/>
    </w:p>
    <w:p w14:paraId="40FEA217" w14:textId="6C521E26" w:rsidR="00312F12" w:rsidRDefault="00312F12" w:rsidP="00312F12">
      <w:pPr>
        <w:spacing w:after="0" w:line="240" w:lineRule="auto"/>
        <w:ind w:firstLine="709"/>
        <w:jc w:val="both"/>
        <w:rPr>
          <w:rStyle w:val="22"/>
        </w:rPr>
      </w:pPr>
      <w:r w:rsidRPr="00312F12">
        <w:rPr>
          <w:rStyle w:val="22"/>
        </w:rPr>
        <w:t xml:space="preserve">На территории </w:t>
      </w:r>
      <w:r w:rsidR="00A40F33">
        <w:rPr>
          <w:rStyle w:val="22"/>
        </w:rPr>
        <w:t>Синявинского городского</w:t>
      </w:r>
      <w:r w:rsidR="00421A24">
        <w:rPr>
          <w:rStyle w:val="22"/>
        </w:rPr>
        <w:t xml:space="preserve"> поселения</w:t>
      </w:r>
      <w:r w:rsidRPr="00312F12">
        <w:rPr>
          <w:rStyle w:val="22"/>
        </w:rPr>
        <w:t xml:space="preserve"> отсутствуют источники тепловой энергии, обеспечивающие тепловой энергией два или более поселений.</w:t>
      </w:r>
    </w:p>
    <w:p w14:paraId="45D8528E" w14:textId="77777777" w:rsidR="00421A24" w:rsidRPr="00312F12" w:rsidRDefault="00421A24" w:rsidP="00312F12">
      <w:pPr>
        <w:spacing w:after="0" w:line="240" w:lineRule="auto"/>
        <w:ind w:firstLine="709"/>
        <w:jc w:val="both"/>
        <w:rPr>
          <w:rStyle w:val="22"/>
        </w:rPr>
      </w:pPr>
    </w:p>
    <w:p w14:paraId="08B01B8F" w14:textId="77777777" w:rsidR="00312F12" w:rsidRDefault="00312F12" w:rsidP="00312F12">
      <w:pPr>
        <w:pStyle w:val="affc"/>
      </w:pPr>
      <w:bookmarkStart w:id="39" w:name="_Toc78296867"/>
      <w:bookmarkStart w:id="40" w:name="_Toc231822366"/>
      <w:r>
        <w:t>д) радиус эффективного теплоснабжения, определяемый в соответствии с методическими указаниями по разработке схем теплоснабжения</w:t>
      </w:r>
      <w:bookmarkEnd w:id="39"/>
      <w:bookmarkEnd w:id="40"/>
    </w:p>
    <w:p w14:paraId="5CB71F3B" w14:textId="77777777" w:rsidR="005E5F65" w:rsidRPr="005E5F65" w:rsidRDefault="005E5F65" w:rsidP="005E5F65">
      <w:pPr>
        <w:spacing w:after="0" w:line="240" w:lineRule="auto"/>
        <w:ind w:firstLine="709"/>
        <w:jc w:val="both"/>
        <w:rPr>
          <w:sz w:val="24"/>
          <w:szCs w:val="28"/>
        </w:rPr>
      </w:pPr>
      <w:r w:rsidRPr="005E5F65">
        <w:rPr>
          <w:sz w:val="24"/>
          <w:szCs w:val="28"/>
        </w:rPr>
        <w:t>С потребителями, находящимися за границей радиуса эффективного теплоснабжения, могут быть заключены договора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14:paraId="60AAB0D7" w14:textId="78360DBF" w:rsidR="00312F12" w:rsidRDefault="005E5F65" w:rsidP="005E5F65">
      <w:pPr>
        <w:spacing w:after="0" w:line="240" w:lineRule="auto"/>
        <w:ind w:firstLine="709"/>
        <w:jc w:val="both"/>
        <w:rPr>
          <w:rStyle w:val="22"/>
        </w:rPr>
      </w:pPr>
      <w:r w:rsidRPr="005E5F65">
        <w:rPr>
          <w:sz w:val="24"/>
          <w:szCs w:val="28"/>
        </w:rPr>
        <w:t>Согласно предоставленным данным, подключение новых потребителей к централизованной системе теплоснабжения не ожидается.</w:t>
      </w:r>
    </w:p>
    <w:p w14:paraId="6A276DC3" w14:textId="77777777" w:rsidR="004B6A20" w:rsidRDefault="004B6A20" w:rsidP="004B6A20">
      <w:pPr>
        <w:pStyle w:val="1d"/>
      </w:pPr>
    </w:p>
    <w:p w14:paraId="19445951" w14:textId="47DD69AD" w:rsidR="00312F12" w:rsidRPr="00C71161" w:rsidRDefault="00312F12" w:rsidP="004B6A20">
      <w:pPr>
        <w:pStyle w:val="1d"/>
      </w:pPr>
      <w:r w:rsidRPr="00C71161">
        <w:t xml:space="preserve">Существующий радиус </w:t>
      </w:r>
      <w:r w:rsidRPr="00C71161">
        <w:rPr>
          <w:color w:val="000000"/>
        </w:rPr>
        <w:t>эффективного</w:t>
      </w:r>
      <w:r w:rsidRPr="00C71161">
        <w:t xml:space="preserve"> теплоснабжения котельной</w:t>
      </w:r>
      <w:r>
        <w:t xml:space="preserve"> </w:t>
      </w:r>
      <w:r w:rsidR="005E5F65">
        <w:t>г.п. Синявино</w:t>
      </w:r>
      <w:r>
        <w:t>,</w:t>
      </w:r>
      <w:r w:rsidRPr="00C71161">
        <w:t xml:space="preserve"> полностью охватывает территорию потребителей тепловой энергии данной системы теплоснабжения.</w:t>
      </w:r>
    </w:p>
    <w:p w14:paraId="6E23436D" w14:textId="77777777" w:rsidR="00312F12" w:rsidRDefault="00312F12" w:rsidP="004B6A20">
      <w:pPr>
        <w:pStyle w:val="1d"/>
        <w:rPr>
          <w:rStyle w:val="22"/>
          <w:rFonts w:eastAsia="SimSun"/>
        </w:rPr>
      </w:pPr>
    </w:p>
    <w:p w14:paraId="41192A49" w14:textId="77777777" w:rsidR="00312F12" w:rsidRDefault="00312F12" w:rsidP="00312F12"/>
    <w:p w14:paraId="03805E86" w14:textId="77777777" w:rsidR="00312F12" w:rsidRDefault="00312F12" w:rsidP="00312F12">
      <w:pPr>
        <w:sectPr w:rsidR="00312F12" w:rsidSect="005E5F65">
          <w:pgSz w:w="11906" w:h="16838"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6EB6DA4C" w14:textId="77777777" w:rsidR="00312F12" w:rsidRDefault="00312F12" w:rsidP="00312F12">
      <w:pPr>
        <w:pStyle w:val="affe"/>
      </w:pPr>
      <w:bookmarkStart w:id="41" w:name="_Toc78296868"/>
      <w:bookmarkStart w:id="42" w:name="_Toc231822367"/>
      <w:r>
        <w:lastRenderedPageBreak/>
        <w:t>Раздел 3. Существующие и перспективные балансы теплоносителя</w:t>
      </w:r>
      <w:bookmarkEnd w:id="41"/>
      <w:bookmarkEnd w:id="42"/>
    </w:p>
    <w:p w14:paraId="77E18879" w14:textId="77777777" w:rsidR="00312F12" w:rsidRDefault="00312F12" w:rsidP="00312F12">
      <w:pPr>
        <w:pStyle w:val="affc"/>
      </w:pPr>
      <w:bookmarkStart w:id="43" w:name="_Toc78296869"/>
      <w:bookmarkStart w:id="44" w:name="_Toc231822368"/>
      <w:r>
        <w:t>а)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43"/>
      <w:bookmarkEnd w:id="44"/>
    </w:p>
    <w:p w14:paraId="223D7555" w14:textId="77777777" w:rsidR="00312F12" w:rsidRDefault="00312F12" w:rsidP="00312F12">
      <w:pPr>
        <w:pStyle w:val="23"/>
      </w:pPr>
      <w:r w:rsidRPr="00705163">
        <w:t>В соответствии с СП 124.13330.2012 «</w:t>
      </w:r>
      <w:r w:rsidRPr="001C6AA0">
        <w:t>СНИП 41-02-2003</w:t>
      </w:r>
      <w:r>
        <w:t xml:space="preserve"> </w:t>
      </w:r>
      <w:r w:rsidRPr="00705163">
        <w:t>Тепловые сети», 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 Расход подпиточной воды в рабочем режиме должен компенсировать расчетные (нормируемые) потери сетевой воды в системе теплоснабжения. Расчетные (нормируемые) потери сетевой воды в системе теплоснабжения включают расчетные технологические потери (затраты) сетевой воды и потери сетевой воды с нормативной утечкой из тепловой сети и систем теплопотребления. Среднегодовая утечка теплоносителя (м</w:t>
      </w:r>
      <w:r w:rsidRPr="00705163">
        <w:rPr>
          <w:vertAlign w:val="superscript"/>
        </w:rPr>
        <w:t>3</w:t>
      </w:r>
      <w:r w:rsidRPr="00705163">
        <w:t>/ч) из водяных тепловых сетей должна быть не более 0,25 %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 Сезонная норма утечки теплоносителя устанавливается в пределах среднегодового значения.</w:t>
      </w:r>
      <w:r>
        <w:t xml:space="preserve"> </w:t>
      </w:r>
    </w:p>
    <w:p w14:paraId="2ACAFC98" w14:textId="77777777" w:rsidR="00312F12" w:rsidRPr="00705163" w:rsidRDefault="00312F12" w:rsidP="00312F12">
      <w:pPr>
        <w:pStyle w:val="23"/>
        <w:spacing w:before="120"/>
      </w:pPr>
      <w:r>
        <w:t>Для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 если другое не предусмотрено проектными (эксплуатационными) решениями. Для открытых систем теплоснабжения аварийная подпитка должна обеспечиваться только из систем хозяйственно-питьевого водоснабжения.</w:t>
      </w:r>
    </w:p>
    <w:p w14:paraId="1A2B28D4" w14:textId="77777777" w:rsidR="005E5F65" w:rsidRDefault="005E5F65" w:rsidP="005E5F65">
      <w:pPr>
        <w:pStyle w:val="23"/>
      </w:pPr>
      <w:bookmarkStart w:id="45" w:name="_Toc78296870"/>
      <w:r>
        <w:t>Фактические потери в тепловых сетях представлены в таблице ниже.</w:t>
      </w:r>
    </w:p>
    <w:p w14:paraId="04CA19AC" w14:textId="5630060C" w:rsidR="005E5F65" w:rsidRDefault="005E5F65" w:rsidP="005E5F65">
      <w:pPr>
        <w:pStyle w:val="ad"/>
        <w:keepNext/>
      </w:pPr>
      <w:r>
        <w:t xml:space="preserve">Таблица </w:t>
      </w:r>
      <w:r>
        <w:rPr>
          <w:noProof/>
        </w:rPr>
        <w:fldChar w:fldCharType="begin"/>
      </w:r>
      <w:r>
        <w:rPr>
          <w:noProof/>
        </w:rPr>
        <w:instrText xml:space="preserve"> SEQ Таблица \* ARABIC </w:instrText>
      </w:r>
      <w:r>
        <w:rPr>
          <w:noProof/>
        </w:rPr>
        <w:fldChar w:fldCharType="separate"/>
      </w:r>
      <w:r w:rsidR="00555264">
        <w:rPr>
          <w:noProof/>
        </w:rPr>
        <w:t>4</w:t>
      </w:r>
      <w:r>
        <w:rPr>
          <w:noProof/>
        </w:rPr>
        <w:fldChar w:fldCharType="end"/>
      </w:r>
      <w:r>
        <w:t xml:space="preserve">. Фактические потери в тепловых сетях </w:t>
      </w:r>
      <w:r>
        <w:rPr>
          <w:szCs w:val="28"/>
        </w:rPr>
        <w:t>Синявинского городского</w:t>
      </w:r>
      <w:r w:rsidRPr="00660C94">
        <w:rPr>
          <w:szCs w:val="28"/>
        </w:rPr>
        <w:t xml:space="preserve"> поселения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773"/>
        <w:gridCol w:w="4557"/>
        <w:gridCol w:w="2581"/>
      </w:tblGrid>
      <w:tr w:rsidR="005E5F65" w:rsidRPr="00270068" w14:paraId="214C138D" w14:textId="77777777" w:rsidTr="00F02FF5">
        <w:trPr>
          <w:trHeight w:val="20"/>
        </w:trPr>
        <w:tc>
          <w:tcPr>
            <w:tcW w:w="1399" w:type="pct"/>
            <w:shd w:val="clear" w:color="auto" w:fill="auto"/>
            <w:vAlign w:val="center"/>
          </w:tcPr>
          <w:p w14:paraId="584787FE" w14:textId="77777777" w:rsidR="005E5F65" w:rsidRPr="00270068" w:rsidRDefault="005E5F65" w:rsidP="00F02FF5">
            <w:pPr>
              <w:pStyle w:val="afffa"/>
              <w:jc w:val="center"/>
              <w:rPr>
                <w:rFonts w:ascii="Courier New" w:hAnsi="Courier New" w:cs="Courier New"/>
                <w:sz w:val="24"/>
                <w:szCs w:val="24"/>
              </w:rPr>
            </w:pPr>
            <w:r w:rsidRPr="00270068">
              <w:t>Источник теплоснабжения</w:t>
            </w:r>
          </w:p>
        </w:tc>
        <w:tc>
          <w:tcPr>
            <w:tcW w:w="2299" w:type="pct"/>
            <w:shd w:val="clear" w:color="auto" w:fill="auto"/>
            <w:vAlign w:val="center"/>
          </w:tcPr>
          <w:p w14:paraId="4B38F111" w14:textId="77777777" w:rsidR="005E5F65" w:rsidRPr="00270068" w:rsidRDefault="005E5F65" w:rsidP="00F02FF5">
            <w:pPr>
              <w:pStyle w:val="afffa"/>
              <w:jc w:val="center"/>
              <w:rPr>
                <w:rFonts w:ascii="Courier New" w:hAnsi="Courier New" w:cs="Courier New"/>
                <w:sz w:val="24"/>
                <w:szCs w:val="24"/>
              </w:rPr>
            </w:pPr>
            <w:r w:rsidRPr="00270068">
              <w:t>Параметр</w:t>
            </w:r>
          </w:p>
        </w:tc>
        <w:tc>
          <w:tcPr>
            <w:tcW w:w="1302" w:type="pct"/>
            <w:shd w:val="clear" w:color="auto" w:fill="auto"/>
            <w:vAlign w:val="center"/>
          </w:tcPr>
          <w:p w14:paraId="6284F230" w14:textId="77777777" w:rsidR="005E5F65" w:rsidRPr="00270068" w:rsidRDefault="005E5F65" w:rsidP="00F02FF5">
            <w:pPr>
              <w:pStyle w:val="afffa"/>
              <w:jc w:val="center"/>
              <w:rPr>
                <w:rFonts w:ascii="Courier New" w:hAnsi="Courier New" w:cs="Courier New"/>
                <w:sz w:val="24"/>
                <w:szCs w:val="24"/>
              </w:rPr>
            </w:pPr>
            <w:r w:rsidRPr="00270068">
              <w:t>Показатель, факт</w:t>
            </w:r>
          </w:p>
        </w:tc>
      </w:tr>
      <w:tr w:rsidR="005E5F65" w:rsidRPr="00270068" w14:paraId="493DDFAF" w14:textId="77777777" w:rsidTr="00F02FF5">
        <w:trPr>
          <w:trHeight w:val="470"/>
        </w:trPr>
        <w:tc>
          <w:tcPr>
            <w:tcW w:w="1399" w:type="pct"/>
            <w:shd w:val="clear" w:color="auto" w:fill="auto"/>
            <w:vAlign w:val="center"/>
          </w:tcPr>
          <w:p w14:paraId="7E96C237" w14:textId="77777777" w:rsidR="005E5F65" w:rsidRPr="00270068" w:rsidRDefault="005E5F65" w:rsidP="00F02FF5">
            <w:pPr>
              <w:pStyle w:val="afffa"/>
              <w:jc w:val="left"/>
              <w:rPr>
                <w:rFonts w:ascii="Courier New" w:hAnsi="Courier New" w:cs="Courier New"/>
                <w:sz w:val="24"/>
                <w:szCs w:val="24"/>
              </w:rPr>
            </w:pPr>
            <w:r w:rsidRPr="00411715">
              <w:rPr>
                <w:bCs/>
                <w:iCs/>
              </w:rPr>
              <w:t>Котельная г.п.Синявино, ул.Кравченко, д.10а</w:t>
            </w:r>
          </w:p>
        </w:tc>
        <w:tc>
          <w:tcPr>
            <w:tcW w:w="2299" w:type="pct"/>
            <w:shd w:val="clear" w:color="auto" w:fill="auto"/>
            <w:vAlign w:val="bottom"/>
          </w:tcPr>
          <w:p w14:paraId="78A5A872" w14:textId="77777777" w:rsidR="005E5F65" w:rsidRPr="00270068" w:rsidRDefault="005E5F65" w:rsidP="00F02FF5">
            <w:pPr>
              <w:pStyle w:val="afffa"/>
              <w:rPr>
                <w:rFonts w:ascii="Courier New" w:hAnsi="Courier New" w:cs="Courier New"/>
                <w:sz w:val="24"/>
                <w:szCs w:val="24"/>
              </w:rPr>
            </w:pPr>
            <w:r w:rsidRPr="00270068">
              <w:t>Потери тепловой энергии при</w:t>
            </w:r>
            <w:r>
              <w:t xml:space="preserve"> её передаче по тепловым сетям, Гкал/год</w:t>
            </w:r>
          </w:p>
        </w:tc>
        <w:tc>
          <w:tcPr>
            <w:tcW w:w="1302" w:type="pct"/>
            <w:shd w:val="clear" w:color="auto" w:fill="auto"/>
            <w:vAlign w:val="center"/>
          </w:tcPr>
          <w:p w14:paraId="063C0FFC" w14:textId="77777777" w:rsidR="005E5F65" w:rsidRPr="00411715" w:rsidRDefault="005E5F65" w:rsidP="00F02FF5">
            <w:pPr>
              <w:pStyle w:val="afffa"/>
              <w:jc w:val="center"/>
            </w:pPr>
            <w:r w:rsidRPr="00411715">
              <w:t>3912</w:t>
            </w:r>
          </w:p>
        </w:tc>
      </w:tr>
    </w:tbl>
    <w:p w14:paraId="420BADD7" w14:textId="77777777" w:rsidR="00343CD1" w:rsidRDefault="00343CD1" w:rsidP="00343CD1">
      <w:pPr>
        <w:pStyle w:val="affc"/>
      </w:pPr>
      <w:bookmarkStart w:id="46" w:name="_Toc231822369"/>
      <w:r>
        <w:t>б)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w:t>
      </w:r>
      <w:bookmarkEnd w:id="45"/>
      <w:bookmarkEnd w:id="46"/>
    </w:p>
    <w:p w14:paraId="281F248B" w14:textId="1118EDFD" w:rsidR="005E5F65" w:rsidRDefault="005E5F65" w:rsidP="005E5F65">
      <w:pPr>
        <w:pStyle w:val="ad"/>
        <w:keepNext/>
      </w:pPr>
      <w:bookmarkStart w:id="47" w:name="_Ref202177001"/>
      <w:r>
        <w:t xml:space="preserve">Таблица </w:t>
      </w:r>
      <w:r>
        <w:rPr>
          <w:noProof/>
        </w:rPr>
        <w:fldChar w:fldCharType="begin"/>
      </w:r>
      <w:r>
        <w:rPr>
          <w:noProof/>
        </w:rPr>
        <w:instrText xml:space="preserve"> SEQ Таблица \* ARABIC </w:instrText>
      </w:r>
      <w:r>
        <w:rPr>
          <w:noProof/>
        </w:rPr>
        <w:fldChar w:fldCharType="separate"/>
      </w:r>
      <w:r w:rsidR="00555264">
        <w:rPr>
          <w:noProof/>
        </w:rPr>
        <w:t>5</w:t>
      </w:r>
      <w:r>
        <w:rPr>
          <w:noProof/>
        </w:rPr>
        <w:fldChar w:fldCharType="end"/>
      </w:r>
      <w:bookmarkEnd w:id="47"/>
      <w:r>
        <w:t>. Прирост объемов потребления тепловой энергии и теплоносителя в тепловых сетях в зон</w:t>
      </w:r>
      <w:r w:rsidR="00F02FF5">
        <w:t>е</w:t>
      </w:r>
      <w:r>
        <w:t xml:space="preserve"> действия источник</w:t>
      </w:r>
      <w:r w:rsidR="00F02FF5">
        <w:t>а тепловой энергии</w:t>
      </w:r>
    </w:p>
    <w:tbl>
      <w:tblPr>
        <w:tblW w:w="5000" w:type="pct"/>
        <w:tblCellMar>
          <w:left w:w="0" w:type="dxa"/>
          <w:right w:w="0" w:type="dxa"/>
        </w:tblCellMar>
        <w:tblLook w:val="0000" w:firstRow="0" w:lastRow="0" w:firstColumn="0" w:lastColumn="0" w:noHBand="0" w:noVBand="0"/>
      </w:tblPr>
      <w:tblGrid>
        <w:gridCol w:w="3291"/>
        <w:gridCol w:w="480"/>
        <w:gridCol w:w="462"/>
        <w:gridCol w:w="484"/>
        <w:gridCol w:w="462"/>
        <w:gridCol w:w="480"/>
        <w:gridCol w:w="462"/>
        <w:gridCol w:w="484"/>
        <w:gridCol w:w="462"/>
        <w:gridCol w:w="484"/>
        <w:gridCol w:w="462"/>
        <w:gridCol w:w="480"/>
        <w:gridCol w:w="462"/>
        <w:gridCol w:w="480"/>
        <w:gridCol w:w="476"/>
      </w:tblGrid>
      <w:tr w:rsidR="005E5F65" w:rsidRPr="008A119A" w14:paraId="0A5F6175" w14:textId="77777777" w:rsidTr="00F02FF5">
        <w:trPr>
          <w:trHeight w:val="20"/>
        </w:trPr>
        <w:tc>
          <w:tcPr>
            <w:tcW w:w="1660" w:type="pct"/>
            <w:vMerge w:val="restart"/>
            <w:tcBorders>
              <w:top w:val="single" w:sz="4" w:space="0" w:color="auto"/>
              <w:left w:val="single" w:sz="4" w:space="0" w:color="auto"/>
              <w:bottom w:val="nil"/>
              <w:right w:val="nil"/>
            </w:tcBorders>
            <w:vAlign w:val="center"/>
          </w:tcPr>
          <w:p w14:paraId="4DC9BF90" w14:textId="77777777" w:rsidR="005E5F65" w:rsidRPr="008A119A" w:rsidRDefault="005E5F65" w:rsidP="00F02FF5">
            <w:pPr>
              <w:spacing w:after="0" w:line="240" w:lineRule="auto"/>
              <w:rPr>
                <w:sz w:val="20"/>
                <w:szCs w:val="20"/>
                <w:lang w:eastAsia="ru-RU"/>
              </w:rPr>
            </w:pPr>
            <w:r w:rsidRPr="008A119A">
              <w:rPr>
                <w:bCs/>
                <w:color w:val="000000"/>
                <w:sz w:val="20"/>
                <w:szCs w:val="20"/>
                <w:lang w:eastAsia="ru-RU"/>
              </w:rPr>
              <w:t>Котельная</w:t>
            </w:r>
          </w:p>
        </w:tc>
        <w:tc>
          <w:tcPr>
            <w:tcW w:w="475" w:type="pct"/>
            <w:gridSpan w:val="2"/>
            <w:tcBorders>
              <w:top w:val="single" w:sz="4" w:space="0" w:color="auto"/>
              <w:left w:val="single" w:sz="4" w:space="0" w:color="auto"/>
              <w:bottom w:val="nil"/>
              <w:right w:val="nil"/>
            </w:tcBorders>
            <w:vAlign w:val="center"/>
          </w:tcPr>
          <w:p w14:paraId="4FC6D3B3" w14:textId="77777777" w:rsidR="005E5F65" w:rsidRPr="008A119A" w:rsidRDefault="005E5F65" w:rsidP="00F02FF5">
            <w:pPr>
              <w:spacing w:after="0" w:line="240" w:lineRule="auto"/>
              <w:jc w:val="center"/>
              <w:rPr>
                <w:sz w:val="20"/>
                <w:szCs w:val="20"/>
                <w:lang w:eastAsia="ru-RU"/>
              </w:rPr>
            </w:pPr>
            <w:r w:rsidRPr="008A119A">
              <w:rPr>
                <w:bCs/>
                <w:color w:val="000000"/>
                <w:sz w:val="20"/>
                <w:szCs w:val="20"/>
                <w:lang w:eastAsia="ru-RU"/>
              </w:rPr>
              <w:t>2026</w:t>
            </w:r>
          </w:p>
        </w:tc>
        <w:tc>
          <w:tcPr>
            <w:tcW w:w="477" w:type="pct"/>
            <w:gridSpan w:val="2"/>
            <w:tcBorders>
              <w:top w:val="single" w:sz="4" w:space="0" w:color="auto"/>
              <w:left w:val="single" w:sz="4" w:space="0" w:color="auto"/>
              <w:bottom w:val="nil"/>
              <w:right w:val="nil"/>
            </w:tcBorders>
            <w:vAlign w:val="center"/>
          </w:tcPr>
          <w:p w14:paraId="19B45272" w14:textId="77777777" w:rsidR="005E5F65" w:rsidRPr="008A119A" w:rsidRDefault="005E5F65" w:rsidP="00F02FF5">
            <w:pPr>
              <w:spacing w:after="0" w:line="240" w:lineRule="auto"/>
              <w:jc w:val="center"/>
              <w:rPr>
                <w:sz w:val="20"/>
                <w:szCs w:val="20"/>
                <w:lang w:eastAsia="ru-RU"/>
              </w:rPr>
            </w:pPr>
            <w:r w:rsidRPr="008A119A">
              <w:rPr>
                <w:bCs/>
                <w:color w:val="000000"/>
                <w:sz w:val="20"/>
                <w:szCs w:val="20"/>
                <w:lang w:eastAsia="ru-RU"/>
              </w:rPr>
              <w:t>2027</w:t>
            </w:r>
          </w:p>
        </w:tc>
        <w:tc>
          <w:tcPr>
            <w:tcW w:w="475" w:type="pct"/>
            <w:gridSpan w:val="2"/>
            <w:tcBorders>
              <w:top w:val="single" w:sz="4" w:space="0" w:color="auto"/>
              <w:left w:val="single" w:sz="4" w:space="0" w:color="auto"/>
              <w:bottom w:val="nil"/>
              <w:right w:val="nil"/>
            </w:tcBorders>
            <w:vAlign w:val="center"/>
          </w:tcPr>
          <w:p w14:paraId="35CB9FC7" w14:textId="77777777" w:rsidR="005E5F65" w:rsidRPr="008A119A" w:rsidRDefault="005E5F65" w:rsidP="00F02FF5">
            <w:pPr>
              <w:spacing w:after="0" w:line="240" w:lineRule="auto"/>
              <w:jc w:val="center"/>
              <w:rPr>
                <w:sz w:val="20"/>
                <w:szCs w:val="20"/>
                <w:lang w:eastAsia="ru-RU"/>
              </w:rPr>
            </w:pPr>
            <w:r w:rsidRPr="008A119A">
              <w:rPr>
                <w:bCs/>
                <w:color w:val="000000"/>
                <w:sz w:val="20"/>
                <w:szCs w:val="20"/>
                <w:lang w:eastAsia="ru-RU"/>
              </w:rPr>
              <w:t>2028</w:t>
            </w:r>
          </w:p>
        </w:tc>
        <w:tc>
          <w:tcPr>
            <w:tcW w:w="477" w:type="pct"/>
            <w:gridSpan w:val="2"/>
            <w:tcBorders>
              <w:top w:val="single" w:sz="4" w:space="0" w:color="auto"/>
              <w:left w:val="single" w:sz="4" w:space="0" w:color="auto"/>
              <w:bottom w:val="nil"/>
              <w:right w:val="nil"/>
            </w:tcBorders>
            <w:vAlign w:val="center"/>
          </w:tcPr>
          <w:p w14:paraId="5FBD7041" w14:textId="77777777" w:rsidR="005E5F65" w:rsidRPr="008A119A" w:rsidRDefault="005E5F65" w:rsidP="00F02FF5">
            <w:pPr>
              <w:spacing w:after="0" w:line="240" w:lineRule="auto"/>
              <w:jc w:val="center"/>
              <w:rPr>
                <w:sz w:val="20"/>
                <w:szCs w:val="20"/>
                <w:lang w:eastAsia="ru-RU"/>
              </w:rPr>
            </w:pPr>
            <w:r w:rsidRPr="008A119A">
              <w:rPr>
                <w:bCs/>
                <w:color w:val="000000"/>
                <w:sz w:val="20"/>
                <w:szCs w:val="20"/>
                <w:lang w:eastAsia="ru-RU"/>
              </w:rPr>
              <w:t>2029</w:t>
            </w:r>
          </w:p>
        </w:tc>
        <w:tc>
          <w:tcPr>
            <w:tcW w:w="477" w:type="pct"/>
            <w:gridSpan w:val="2"/>
            <w:tcBorders>
              <w:top w:val="single" w:sz="4" w:space="0" w:color="auto"/>
              <w:left w:val="single" w:sz="4" w:space="0" w:color="auto"/>
              <w:bottom w:val="nil"/>
              <w:right w:val="nil"/>
            </w:tcBorders>
            <w:vAlign w:val="center"/>
          </w:tcPr>
          <w:p w14:paraId="01885B16" w14:textId="77777777" w:rsidR="005E5F65" w:rsidRPr="008A119A" w:rsidRDefault="005E5F65" w:rsidP="00F02FF5">
            <w:pPr>
              <w:spacing w:after="0" w:line="240" w:lineRule="auto"/>
              <w:jc w:val="center"/>
              <w:rPr>
                <w:sz w:val="20"/>
                <w:szCs w:val="20"/>
                <w:lang w:eastAsia="ru-RU"/>
              </w:rPr>
            </w:pPr>
            <w:r w:rsidRPr="008A119A">
              <w:rPr>
                <w:bCs/>
                <w:color w:val="000000"/>
                <w:sz w:val="20"/>
                <w:szCs w:val="20"/>
                <w:lang w:eastAsia="ru-RU"/>
              </w:rPr>
              <w:t>2030</w:t>
            </w:r>
          </w:p>
        </w:tc>
        <w:tc>
          <w:tcPr>
            <w:tcW w:w="475" w:type="pct"/>
            <w:gridSpan w:val="2"/>
            <w:tcBorders>
              <w:top w:val="single" w:sz="4" w:space="0" w:color="auto"/>
              <w:left w:val="single" w:sz="4" w:space="0" w:color="auto"/>
              <w:bottom w:val="nil"/>
              <w:right w:val="nil"/>
            </w:tcBorders>
            <w:vAlign w:val="center"/>
          </w:tcPr>
          <w:p w14:paraId="671B1CED" w14:textId="77777777" w:rsidR="005E5F65" w:rsidRPr="008A119A" w:rsidRDefault="005E5F65" w:rsidP="00F02FF5">
            <w:pPr>
              <w:spacing w:after="0" w:line="240" w:lineRule="auto"/>
              <w:jc w:val="center"/>
              <w:rPr>
                <w:sz w:val="20"/>
                <w:szCs w:val="20"/>
                <w:lang w:eastAsia="ru-RU"/>
              </w:rPr>
            </w:pPr>
            <w:r w:rsidRPr="008A119A">
              <w:rPr>
                <w:bCs/>
                <w:color w:val="000000"/>
                <w:sz w:val="20"/>
                <w:szCs w:val="20"/>
                <w:lang w:eastAsia="ru-RU"/>
              </w:rPr>
              <w:t>2035</w:t>
            </w:r>
          </w:p>
        </w:tc>
        <w:tc>
          <w:tcPr>
            <w:tcW w:w="482" w:type="pct"/>
            <w:gridSpan w:val="2"/>
            <w:tcBorders>
              <w:top w:val="single" w:sz="4" w:space="0" w:color="auto"/>
              <w:left w:val="single" w:sz="4" w:space="0" w:color="auto"/>
              <w:bottom w:val="nil"/>
              <w:right w:val="single" w:sz="4" w:space="0" w:color="auto"/>
            </w:tcBorders>
            <w:vAlign w:val="center"/>
          </w:tcPr>
          <w:p w14:paraId="1631AA4F" w14:textId="77777777" w:rsidR="005E5F65" w:rsidRPr="008A119A" w:rsidRDefault="005E5F65" w:rsidP="00F02FF5">
            <w:pPr>
              <w:spacing w:after="0" w:line="240" w:lineRule="auto"/>
              <w:jc w:val="center"/>
              <w:rPr>
                <w:sz w:val="20"/>
                <w:szCs w:val="20"/>
                <w:lang w:eastAsia="ru-RU"/>
              </w:rPr>
            </w:pPr>
            <w:r w:rsidRPr="008A119A">
              <w:rPr>
                <w:bCs/>
                <w:color w:val="000000"/>
                <w:sz w:val="20"/>
                <w:szCs w:val="20"/>
                <w:lang w:eastAsia="ru-RU"/>
              </w:rPr>
              <w:t>2040</w:t>
            </w:r>
          </w:p>
        </w:tc>
      </w:tr>
      <w:tr w:rsidR="005E5F65" w:rsidRPr="008A119A" w14:paraId="2069F84F" w14:textId="77777777" w:rsidTr="00F02FF5">
        <w:trPr>
          <w:cantSplit/>
          <w:trHeight w:val="1134"/>
        </w:trPr>
        <w:tc>
          <w:tcPr>
            <w:tcW w:w="1660" w:type="pct"/>
            <w:vMerge/>
            <w:tcBorders>
              <w:top w:val="nil"/>
              <w:left w:val="single" w:sz="4" w:space="0" w:color="auto"/>
              <w:bottom w:val="nil"/>
              <w:right w:val="nil"/>
            </w:tcBorders>
            <w:vAlign w:val="center"/>
          </w:tcPr>
          <w:p w14:paraId="082A874B" w14:textId="77777777" w:rsidR="005E5F65" w:rsidRPr="008A119A" w:rsidRDefault="005E5F65" w:rsidP="00F02FF5">
            <w:pPr>
              <w:spacing w:after="0" w:line="240" w:lineRule="auto"/>
              <w:rPr>
                <w:sz w:val="20"/>
                <w:szCs w:val="20"/>
                <w:lang w:eastAsia="ru-RU"/>
              </w:rPr>
            </w:pPr>
          </w:p>
        </w:tc>
        <w:tc>
          <w:tcPr>
            <w:tcW w:w="242" w:type="pct"/>
            <w:tcBorders>
              <w:top w:val="single" w:sz="4" w:space="0" w:color="auto"/>
              <w:left w:val="single" w:sz="4" w:space="0" w:color="auto"/>
              <w:bottom w:val="nil"/>
              <w:right w:val="nil"/>
            </w:tcBorders>
            <w:textDirection w:val="btLr"/>
            <w:vAlign w:val="center"/>
          </w:tcPr>
          <w:p w14:paraId="62950E27"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Отопление</w:t>
            </w:r>
          </w:p>
        </w:tc>
        <w:tc>
          <w:tcPr>
            <w:tcW w:w="233" w:type="pct"/>
            <w:tcBorders>
              <w:top w:val="single" w:sz="4" w:space="0" w:color="auto"/>
              <w:left w:val="single" w:sz="4" w:space="0" w:color="auto"/>
              <w:bottom w:val="nil"/>
              <w:right w:val="nil"/>
            </w:tcBorders>
            <w:textDirection w:val="btLr"/>
            <w:vAlign w:val="center"/>
          </w:tcPr>
          <w:p w14:paraId="0B4CDA11"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ГВС</w:t>
            </w:r>
          </w:p>
        </w:tc>
        <w:tc>
          <w:tcPr>
            <w:tcW w:w="244" w:type="pct"/>
            <w:tcBorders>
              <w:top w:val="single" w:sz="4" w:space="0" w:color="auto"/>
              <w:left w:val="single" w:sz="4" w:space="0" w:color="auto"/>
              <w:bottom w:val="nil"/>
              <w:right w:val="nil"/>
            </w:tcBorders>
            <w:textDirection w:val="btLr"/>
            <w:vAlign w:val="center"/>
          </w:tcPr>
          <w:p w14:paraId="1E56873C"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Отопление</w:t>
            </w:r>
          </w:p>
        </w:tc>
        <w:tc>
          <w:tcPr>
            <w:tcW w:w="233" w:type="pct"/>
            <w:tcBorders>
              <w:top w:val="single" w:sz="4" w:space="0" w:color="auto"/>
              <w:left w:val="single" w:sz="4" w:space="0" w:color="auto"/>
              <w:bottom w:val="nil"/>
              <w:right w:val="nil"/>
            </w:tcBorders>
            <w:textDirection w:val="btLr"/>
            <w:vAlign w:val="center"/>
          </w:tcPr>
          <w:p w14:paraId="788EC017"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ГВС</w:t>
            </w:r>
          </w:p>
        </w:tc>
        <w:tc>
          <w:tcPr>
            <w:tcW w:w="242" w:type="pct"/>
            <w:tcBorders>
              <w:top w:val="single" w:sz="4" w:space="0" w:color="auto"/>
              <w:left w:val="single" w:sz="4" w:space="0" w:color="auto"/>
              <w:bottom w:val="nil"/>
              <w:right w:val="nil"/>
            </w:tcBorders>
            <w:textDirection w:val="btLr"/>
            <w:vAlign w:val="center"/>
          </w:tcPr>
          <w:p w14:paraId="176C3482"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Отопление</w:t>
            </w:r>
          </w:p>
        </w:tc>
        <w:tc>
          <w:tcPr>
            <w:tcW w:w="233" w:type="pct"/>
            <w:tcBorders>
              <w:top w:val="single" w:sz="4" w:space="0" w:color="auto"/>
              <w:left w:val="single" w:sz="4" w:space="0" w:color="auto"/>
              <w:bottom w:val="nil"/>
              <w:right w:val="nil"/>
            </w:tcBorders>
            <w:textDirection w:val="btLr"/>
            <w:vAlign w:val="center"/>
          </w:tcPr>
          <w:p w14:paraId="2D272656"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ГВС</w:t>
            </w:r>
          </w:p>
        </w:tc>
        <w:tc>
          <w:tcPr>
            <w:tcW w:w="244" w:type="pct"/>
            <w:tcBorders>
              <w:top w:val="single" w:sz="4" w:space="0" w:color="auto"/>
              <w:left w:val="single" w:sz="4" w:space="0" w:color="auto"/>
              <w:bottom w:val="nil"/>
              <w:right w:val="nil"/>
            </w:tcBorders>
            <w:textDirection w:val="btLr"/>
            <w:vAlign w:val="center"/>
          </w:tcPr>
          <w:p w14:paraId="51F6732E"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Отопление</w:t>
            </w:r>
          </w:p>
        </w:tc>
        <w:tc>
          <w:tcPr>
            <w:tcW w:w="233" w:type="pct"/>
            <w:tcBorders>
              <w:top w:val="single" w:sz="4" w:space="0" w:color="auto"/>
              <w:left w:val="single" w:sz="4" w:space="0" w:color="auto"/>
              <w:bottom w:val="nil"/>
              <w:right w:val="nil"/>
            </w:tcBorders>
            <w:textDirection w:val="btLr"/>
            <w:vAlign w:val="center"/>
          </w:tcPr>
          <w:p w14:paraId="76AD7F8D"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ГВС</w:t>
            </w:r>
          </w:p>
        </w:tc>
        <w:tc>
          <w:tcPr>
            <w:tcW w:w="244" w:type="pct"/>
            <w:tcBorders>
              <w:top w:val="single" w:sz="4" w:space="0" w:color="auto"/>
              <w:left w:val="single" w:sz="4" w:space="0" w:color="auto"/>
              <w:bottom w:val="nil"/>
              <w:right w:val="nil"/>
            </w:tcBorders>
            <w:textDirection w:val="btLr"/>
            <w:vAlign w:val="center"/>
          </w:tcPr>
          <w:p w14:paraId="79034E3D"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Отопление</w:t>
            </w:r>
          </w:p>
        </w:tc>
        <w:tc>
          <w:tcPr>
            <w:tcW w:w="233" w:type="pct"/>
            <w:tcBorders>
              <w:top w:val="single" w:sz="4" w:space="0" w:color="auto"/>
              <w:left w:val="single" w:sz="4" w:space="0" w:color="auto"/>
              <w:bottom w:val="nil"/>
              <w:right w:val="nil"/>
            </w:tcBorders>
            <w:textDirection w:val="btLr"/>
            <w:vAlign w:val="center"/>
          </w:tcPr>
          <w:p w14:paraId="0EDD6A7B"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ГВС</w:t>
            </w:r>
          </w:p>
        </w:tc>
        <w:tc>
          <w:tcPr>
            <w:tcW w:w="242" w:type="pct"/>
            <w:tcBorders>
              <w:top w:val="single" w:sz="4" w:space="0" w:color="auto"/>
              <w:left w:val="single" w:sz="4" w:space="0" w:color="auto"/>
              <w:bottom w:val="nil"/>
              <w:right w:val="nil"/>
            </w:tcBorders>
            <w:textDirection w:val="btLr"/>
            <w:vAlign w:val="center"/>
          </w:tcPr>
          <w:p w14:paraId="5F4AAEF3"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Отопление</w:t>
            </w:r>
          </w:p>
        </w:tc>
        <w:tc>
          <w:tcPr>
            <w:tcW w:w="233" w:type="pct"/>
            <w:tcBorders>
              <w:top w:val="single" w:sz="4" w:space="0" w:color="auto"/>
              <w:left w:val="single" w:sz="4" w:space="0" w:color="auto"/>
              <w:bottom w:val="nil"/>
              <w:right w:val="nil"/>
            </w:tcBorders>
            <w:textDirection w:val="btLr"/>
            <w:vAlign w:val="center"/>
          </w:tcPr>
          <w:p w14:paraId="4F2677F1"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ГВС</w:t>
            </w:r>
          </w:p>
        </w:tc>
        <w:tc>
          <w:tcPr>
            <w:tcW w:w="242" w:type="pct"/>
            <w:tcBorders>
              <w:top w:val="single" w:sz="4" w:space="0" w:color="auto"/>
              <w:left w:val="single" w:sz="4" w:space="0" w:color="auto"/>
              <w:bottom w:val="nil"/>
              <w:right w:val="nil"/>
            </w:tcBorders>
            <w:textDirection w:val="btLr"/>
            <w:vAlign w:val="center"/>
          </w:tcPr>
          <w:p w14:paraId="11D44653"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Отопление</w:t>
            </w:r>
          </w:p>
        </w:tc>
        <w:tc>
          <w:tcPr>
            <w:tcW w:w="240" w:type="pct"/>
            <w:tcBorders>
              <w:top w:val="single" w:sz="4" w:space="0" w:color="auto"/>
              <w:left w:val="single" w:sz="4" w:space="0" w:color="auto"/>
              <w:bottom w:val="nil"/>
              <w:right w:val="single" w:sz="4" w:space="0" w:color="auto"/>
            </w:tcBorders>
            <w:textDirection w:val="btLr"/>
            <w:vAlign w:val="center"/>
          </w:tcPr>
          <w:p w14:paraId="179A959A"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ГВС</w:t>
            </w:r>
          </w:p>
        </w:tc>
      </w:tr>
      <w:tr w:rsidR="005E5F65" w:rsidRPr="008A119A" w14:paraId="03BC0102" w14:textId="77777777" w:rsidTr="00F02FF5">
        <w:trPr>
          <w:trHeight w:val="20"/>
        </w:trPr>
        <w:tc>
          <w:tcPr>
            <w:tcW w:w="1660" w:type="pct"/>
            <w:tcBorders>
              <w:top w:val="single" w:sz="4" w:space="0" w:color="auto"/>
              <w:left w:val="single" w:sz="4" w:space="0" w:color="auto"/>
              <w:bottom w:val="nil"/>
              <w:right w:val="nil"/>
            </w:tcBorders>
            <w:vAlign w:val="bottom"/>
          </w:tcPr>
          <w:p w14:paraId="1C67AD7E" w14:textId="27AD22EA" w:rsidR="005E5F65" w:rsidRPr="008A119A" w:rsidRDefault="005E5F65" w:rsidP="00F02FF5">
            <w:pPr>
              <w:spacing w:after="0" w:line="240" w:lineRule="auto"/>
              <w:rPr>
                <w:sz w:val="20"/>
                <w:szCs w:val="20"/>
                <w:lang w:eastAsia="ru-RU"/>
              </w:rPr>
            </w:pPr>
            <w:r w:rsidRPr="008A119A">
              <w:rPr>
                <w:color w:val="000000"/>
                <w:sz w:val="20"/>
                <w:szCs w:val="20"/>
                <w:lang w:eastAsia="ru-RU"/>
              </w:rPr>
              <w:t xml:space="preserve">Котельная </w:t>
            </w:r>
            <w:r w:rsidR="0097712C" w:rsidRPr="008A119A">
              <w:rPr>
                <w:color w:val="000000"/>
                <w:sz w:val="20"/>
                <w:szCs w:val="20"/>
                <w:lang w:eastAsia="ru-RU"/>
              </w:rPr>
              <w:t>г.</w:t>
            </w:r>
            <w:r w:rsidR="00235642" w:rsidRPr="008A119A">
              <w:rPr>
                <w:color w:val="000000"/>
                <w:sz w:val="20"/>
                <w:szCs w:val="20"/>
                <w:lang w:eastAsia="ru-RU"/>
              </w:rPr>
              <w:t>п.Синявино</w:t>
            </w:r>
            <w:r w:rsidRPr="008A119A">
              <w:rPr>
                <w:color w:val="000000"/>
                <w:sz w:val="20"/>
                <w:szCs w:val="20"/>
                <w:lang w:eastAsia="ru-RU"/>
              </w:rPr>
              <w:t>, ул.</w:t>
            </w:r>
          </w:p>
          <w:p w14:paraId="5077767E" w14:textId="77777777" w:rsidR="005E5F65" w:rsidRPr="008A119A" w:rsidRDefault="005E5F65" w:rsidP="00F02FF5">
            <w:pPr>
              <w:spacing w:after="0" w:line="240" w:lineRule="auto"/>
              <w:rPr>
                <w:sz w:val="20"/>
                <w:szCs w:val="20"/>
                <w:lang w:eastAsia="ru-RU"/>
              </w:rPr>
            </w:pPr>
            <w:r w:rsidRPr="008A119A">
              <w:rPr>
                <w:color w:val="000000"/>
                <w:sz w:val="20"/>
                <w:szCs w:val="20"/>
                <w:lang w:eastAsia="ru-RU"/>
              </w:rPr>
              <w:t>Кравченко, д.10а</w:t>
            </w:r>
          </w:p>
        </w:tc>
        <w:tc>
          <w:tcPr>
            <w:tcW w:w="242" w:type="pct"/>
            <w:tcBorders>
              <w:top w:val="single" w:sz="4" w:space="0" w:color="auto"/>
              <w:left w:val="single" w:sz="4" w:space="0" w:color="auto"/>
              <w:bottom w:val="nil"/>
              <w:right w:val="nil"/>
            </w:tcBorders>
            <w:vAlign w:val="center"/>
          </w:tcPr>
          <w:p w14:paraId="120990B3"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33" w:type="pct"/>
            <w:tcBorders>
              <w:top w:val="single" w:sz="4" w:space="0" w:color="auto"/>
              <w:left w:val="single" w:sz="4" w:space="0" w:color="auto"/>
              <w:bottom w:val="nil"/>
              <w:right w:val="nil"/>
            </w:tcBorders>
            <w:vAlign w:val="center"/>
          </w:tcPr>
          <w:p w14:paraId="1400DD1A"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44" w:type="pct"/>
            <w:tcBorders>
              <w:top w:val="single" w:sz="4" w:space="0" w:color="auto"/>
              <w:left w:val="single" w:sz="4" w:space="0" w:color="auto"/>
              <w:bottom w:val="nil"/>
              <w:right w:val="nil"/>
            </w:tcBorders>
            <w:vAlign w:val="center"/>
          </w:tcPr>
          <w:p w14:paraId="002ED929"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33" w:type="pct"/>
            <w:tcBorders>
              <w:top w:val="single" w:sz="4" w:space="0" w:color="auto"/>
              <w:left w:val="single" w:sz="4" w:space="0" w:color="auto"/>
              <w:bottom w:val="nil"/>
              <w:right w:val="nil"/>
            </w:tcBorders>
            <w:vAlign w:val="center"/>
          </w:tcPr>
          <w:p w14:paraId="204D9B8A"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42" w:type="pct"/>
            <w:tcBorders>
              <w:top w:val="single" w:sz="4" w:space="0" w:color="auto"/>
              <w:left w:val="single" w:sz="4" w:space="0" w:color="auto"/>
              <w:bottom w:val="nil"/>
              <w:right w:val="nil"/>
            </w:tcBorders>
            <w:vAlign w:val="center"/>
          </w:tcPr>
          <w:p w14:paraId="5C54C5F7"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33" w:type="pct"/>
            <w:tcBorders>
              <w:top w:val="single" w:sz="4" w:space="0" w:color="auto"/>
              <w:left w:val="single" w:sz="4" w:space="0" w:color="auto"/>
              <w:bottom w:val="nil"/>
              <w:right w:val="nil"/>
            </w:tcBorders>
            <w:vAlign w:val="center"/>
          </w:tcPr>
          <w:p w14:paraId="3B3B6BDF"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44" w:type="pct"/>
            <w:tcBorders>
              <w:top w:val="single" w:sz="4" w:space="0" w:color="auto"/>
              <w:left w:val="single" w:sz="4" w:space="0" w:color="auto"/>
              <w:bottom w:val="nil"/>
              <w:right w:val="nil"/>
            </w:tcBorders>
            <w:vAlign w:val="center"/>
          </w:tcPr>
          <w:p w14:paraId="71A62D5D"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33" w:type="pct"/>
            <w:tcBorders>
              <w:top w:val="single" w:sz="4" w:space="0" w:color="auto"/>
              <w:left w:val="single" w:sz="4" w:space="0" w:color="auto"/>
              <w:bottom w:val="nil"/>
              <w:right w:val="nil"/>
            </w:tcBorders>
            <w:vAlign w:val="center"/>
          </w:tcPr>
          <w:p w14:paraId="0F274372"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44" w:type="pct"/>
            <w:tcBorders>
              <w:top w:val="single" w:sz="4" w:space="0" w:color="auto"/>
              <w:left w:val="single" w:sz="4" w:space="0" w:color="auto"/>
              <w:bottom w:val="nil"/>
              <w:right w:val="nil"/>
            </w:tcBorders>
            <w:vAlign w:val="center"/>
          </w:tcPr>
          <w:p w14:paraId="70532D39"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33" w:type="pct"/>
            <w:tcBorders>
              <w:top w:val="single" w:sz="4" w:space="0" w:color="auto"/>
              <w:left w:val="single" w:sz="4" w:space="0" w:color="auto"/>
              <w:bottom w:val="nil"/>
              <w:right w:val="nil"/>
            </w:tcBorders>
            <w:vAlign w:val="center"/>
          </w:tcPr>
          <w:p w14:paraId="41FAE87B"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42" w:type="pct"/>
            <w:tcBorders>
              <w:top w:val="single" w:sz="4" w:space="0" w:color="auto"/>
              <w:left w:val="single" w:sz="4" w:space="0" w:color="auto"/>
              <w:bottom w:val="nil"/>
              <w:right w:val="nil"/>
            </w:tcBorders>
            <w:vAlign w:val="center"/>
          </w:tcPr>
          <w:p w14:paraId="51B58B6D"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33" w:type="pct"/>
            <w:tcBorders>
              <w:top w:val="single" w:sz="4" w:space="0" w:color="auto"/>
              <w:left w:val="single" w:sz="4" w:space="0" w:color="auto"/>
              <w:bottom w:val="nil"/>
              <w:right w:val="nil"/>
            </w:tcBorders>
            <w:vAlign w:val="center"/>
          </w:tcPr>
          <w:p w14:paraId="3CB2BF25"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42" w:type="pct"/>
            <w:tcBorders>
              <w:top w:val="single" w:sz="4" w:space="0" w:color="auto"/>
              <w:left w:val="single" w:sz="4" w:space="0" w:color="auto"/>
              <w:bottom w:val="nil"/>
              <w:right w:val="nil"/>
            </w:tcBorders>
            <w:vAlign w:val="center"/>
          </w:tcPr>
          <w:p w14:paraId="305BD385"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40" w:type="pct"/>
            <w:tcBorders>
              <w:top w:val="single" w:sz="4" w:space="0" w:color="auto"/>
              <w:left w:val="single" w:sz="4" w:space="0" w:color="auto"/>
              <w:bottom w:val="nil"/>
              <w:right w:val="single" w:sz="4" w:space="0" w:color="auto"/>
            </w:tcBorders>
            <w:vAlign w:val="center"/>
          </w:tcPr>
          <w:p w14:paraId="4DCE706E"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r>
      <w:tr w:rsidR="005E5F65" w:rsidRPr="008A119A" w14:paraId="1334562B" w14:textId="77777777" w:rsidTr="00F02FF5">
        <w:trPr>
          <w:trHeight w:val="20"/>
        </w:trPr>
        <w:tc>
          <w:tcPr>
            <w:tcW w:w="1660" w:type="pct"/>
            <w:tcBorders>
              <w:top w:val="single" w:sz="4" w:space="0" w:color="auto"/>
              <w:left w:val="single" w:sz="4" w:space="0" w:color="auto"/>
              <w:bottom w:val="single" w:sz="4" w:space="0" w:color="auto"/>
              <w:right w:val="nil"/>
            </w:tcBorders>
            <w:vAlign w:val="center"/>
          </w:tcPr>
          <w:p w14:paraId="5E7F636B" w14:textId="77777777" w:rsidR="005E5F65" w:rsidRPr="008A119A" w:rsidRDefault="005E5F65" w:rsidP="00F02FF5">
            <w:pPr>
              <w:spacing w:after="0" w:line="240" w:lineRule="auto"/>
              <w:rPr>
                <w:sz w:val="20"/>
                <w:szCs w:val="20"/>
                <w:lang w:eastAsia="ru-RU"/>
              </w:rPr>
            </w:pPr>
            <w:r w:rsidRPr="008A119A">
              <w:rPr>
                <w:bCs/>
                <w:color w:val="000000"/>
                <w:sz w:val="20"/>
                <w:szCs w:val="20"/>
                <w:lang w:eastAsia="ru-RU"/>
              </w:rPr>
              <w:t>Итого прирост нагрузки:</w:t>
            </w:r>
          </w:p>
        </w:tc>
        <w:tc>
          <w:tcPr>
            <w:tcW w:w="242" w:type="pct"/>
            <w:tcBorders>
              <w:top w:val="single" w:sz="4" w:space="0" w:color="auto"/>
              <w:left w:val="single" w:sz="4" w:space="0" w:color="auto"/>
              <w:bottom w:val="single" w:sz="4" w:space="0" w:color="auto"/>
              <w:right w:val="nil"/>
            </w:tcBorders>
            <w:vAlign w:val="center"/>
          </w:tcPr>
          <w:p w14:paraId="5815FAD4"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33" w:type="pct"/>
            <w:tcBorders>
              <w:top w:val="single" w:sz="4" w:space="0" w:color="auto"/>
              <w:left w:val="single" w:sz="4" w:space="0" w:color="auto"/>
              <w:bottom w:val="single" w:sz="4" w:space="0" w:color="auto"/>
              <w:right w:val="nil"/>
            </w:tcBorders>
            <w:vAlign w:val="center"/>
          </w:tcPr>
          <w:p w14:paraId="5E4473A0"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44" w:type="pct"/>
            <w:tcBorders>
              <w:top w:val="single" w:sz="4" w:space="0" w:color="auto"/>
              <w:left w:val="single" w:sz="4" w:space="0" w:color="auto"/>
              <w:bottom w:val="single" w:sz="4" w:space="0" w:color="auto"/>
              <w:right w:val="nil"/>
            </w:tcBorders>
            <w:vAlign w:val="center"/>
          </w:tcPr>
          <w:p w14:paraId="0314AE73"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33" w:type="pct"/>
            <w:tcBorders>
              <w:top w:val="single" w:sz="4" w:space="0" w:color="auto"/>
              <w:left w:val="single" w:sz="4" w:space="0" w:color="auto"/>
              <w:bottom w:val="single" w:sz="4" w:space="0" w:color="auto"/>
              <w:right w:val="nil"/>
            </w:tcBorders>
            <w:vAlign w:val="center"/>
          </w:tcPr>
          <w:p w14:paraId="4B7525C7"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42" w:type="pct"/>
            <w:tcBorders>
              <w:top w:val="single" w:sz="4" w:space="0" w:color="auto"/>
              <w:left w:val="single" w:sz="4" w:space="0" w:color="auto"/>
              <w:bottom w:val="single" w:sz="4" w:space="0" w:color="auto"/>
              <w:right w:val="nil"/>
            </w:tcBorders>
            <w:vAlign w:val="center"/>
          </w:tcPr>
          <w:p w14:paraId="68371F61"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33" w:type="pct"/>
            <w:tcBorders>
              <w:top w:val="single" w:sz="4" w:space="0" w:color="auto"/>
              <w:left w:val="single" w:sz="4" w:space="0" w:color="auto"/>
              <w:bottom w:val="single" w:sz="4" w:space="0" w:color="auto"/>
              <w:right w:val="nil"/>
            </w:tcBorders>
            <w:vAlign w:val="center"/>
          </w:tcPr>
          <w:p w14:paraId="25BBC626"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44" w:type="pct"/>
            <w:tcBorders>
              <w:top w:val="single" w:sz="4" w:space="0" w:color="auto"/>
              <w:left w:val="single" w:sz="4" w:space="0" w:color="auto"/>
              <w:bottom w:val="single" w:sz="4" w:space="0" w:color="auto"/>
              <w:right w:val="nil"/>
            </w:tcBorders>
            <w:vAlign w:val="center"/>
          </w:tcPr>
          <w:p w14:paraId="2FAD6796"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33" w:type="pct"/>
            <w:tcBorders>
              <w:top w:val="single" w:sz="4" w:space="0" w:color="auto"/>
              <w:left w:val="single" w:sz="4" w:space="0" w:color="auto"/>
              <w:bottom w:val="single" w:sz="4" w:space="0" w:color="auto"/>
              <w:right w:val="nil"/>
            </w:tcBorders>
            <w:vAlign w:val="center"/>
          </w:tcPr>
          <w:p w14:paraId="2A6BBFC8"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44" w:type="pct"/>
            <w:tcBorders>
              <w:top w:val="single" w:sz="4" w:space="0" w:color="auto"/>
              <w:left w:val="single" w:sz="4" w:space="0" w:color="auto"/>
              <w:bottom w:val="single" w:sz="4" w:space="0" w:color="auto"/>
              <w:right w:val="nil"/>
            </w:tcBorders>
            <w:vAlign w:val="center"/>
          </w:tcPr>
          <w:p w14:paraId="02A930C7"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33" w:type="pct"/>
            <w:tcBorders>
              <w:top w:val="single" w:sz="4" w:space="0" w:color="auto"/>
              <w:left w:val="single" w:sz="4" w:space="0" w:color="auto"/>
              <w:bottom w:val="single" w:sz="4" w:space="0" w:color="auto"/>
              <w:right w:val="nil"/>
            </w:tcBorders>
            <w:vAlign w:val="center"/>
          </w:tcPr>
          <w:p w14:paraId="2FC102F5"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42" w:type="pct"/>
            <w:tcBorders>
              <w:top w:val="single" w:sz="4" w:space="0" w:color="auto"/>
              <w:left w:val="single" w:sz="4" w:space="0" w:color="auto"/>
              <w:bottom w:val="single" w:sz="4" w:space="0" w:color="auto"/>
              <w:right w:val="nil"/>
            </w:tcBorders>
            <w:vAlign w:val="center"/>
          </w:tcPr>
          <w:p w14:paraId="1A9B417B"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33" w:type="pct"/>
            <w:tcBorders>
              <w:top w:val="single" w:sz="4" w:space="0" w:color="auto"/>
              <w:left w:val="single" w:sz="4" w:space="0" w:color="auto"/>
              <w:bottom w:val="single" w:sz="4" w:space="0" w:color="auto"/>
              <w:right w:val="nil"/>
            </w:tcBorders>
            <w:vAlign w:val="center"/>
          </w:tcPr>
          <w:p w14:paraId="512BD94F"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42" w:type="pct"/>
            <w:tcBorders>
              <w:top w:val="single" w:sz="4" w:space="0" w:color="auto"/>
              <w:left w:val="single" w:sz="4" w:space="0" w:color="auto"/>
              <w:bottom w:val="single" w:sz="4" w:space="0" w:color="auto"/>
              <w:right w:val="nil"/>
            </w:tcBorders>
            <w:vAlign w:val="center"/>
          </w:tcPr>
          <w:p w14:paraId="1A3C8C6F"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40" w:type="pct"/>
            <w:tcBorders>
              <w:top w:val="single" w:sz="4" w:space="0" w:color="auto"/>
              <w:left w:val="single" w:sz="4" w:space="0" w:color="auto"/>
              <w:bottom w:val="single" w:sz="4" w:space="0" w:color="auto"/>
              <w:right w:val="single" w:sz="4" w:space="0" w:color="auto"/>
            </w:tcBorders>
            <w:vAlign w:val="center"/>
          </w:tcPr>
          <w:p w14:paraId="1FE444E9" w14:textId="77777777"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r>
    </w:tbl>
    <w:p w14:paraId="76D44E4D" w14:textId="2C7C8EEC" w:rsidR="00343CD1" w:rsidRPr="00705163" w:rsidRDefault="00343CD1" w:rsidP="00343CD1">
      <w:pPr>
        <w:pStyle w:val="23"/>
        <w:spacing w:before="120"/>
      </w:pPr>
    </w:p>
    <w:p w14:paraId="51488C8C" w14:textId="77777777" w:rsidR="00343CD1" w:rsidRDefault="00343CD1" w:rsidP="00343CD1">
      <w:pPr>
        <w:spacing w:after="0"/>
        <w:ind w:firstLine="709"/>
        <w:rPr>
          <w:sz w:val="24"/>
        </w:rPr>
        <w:sectPr w:rsidR="00343CD1" w:rsidSect="005E5F65">
          <w:pgSz w:w="11906" w:h="16838"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6744A921" w14:textId="77777777" w:rsidR="00343CD1" w:rsidRDefault="00343CD1" w:rsidP="00343CD1">
      <w:pPr>
        <w:pStyle w:val="affe"/>
      </w:pPr>
      <w:bookmarkStart w:id="48" w:name="_Toc78296871"/>
      <w:bookmarkStart w:id="49" w:name="_Toc231822370"/>
      <w:r>
        <w:lastRenderedPageBreak/>
        <w:t>Раздел 4. Основные положения мастер-плана развития систем теплоснабжения поселения, городского округа, города федерального значения.</w:t>
      </w:r>
      <w:bookmarkEnd w:id="48"/>
      <w:bookmarkEnd w:id="49"/>
    </w:p>
    <w:p w14:paraId="501941C3" w14:textId="77777777" w:rsidR="00343CD1" w:rsidRDefault="00343CD1" w:rsidP="00343CD1">
      <w:pPr>
        <w:pStyle w:val="affc"/>
      </w:pPr>
      <w:bookmarkStart w:id="50" w:name="_Toc78296872"/>
      <w:bookmarkStart w:id="51" w:name="_Toc231822371"/>
      <w:r>
        <w:t>а) описание сценариев развития теплоснабжения поселения, городского округа, города федерального значения</w:t>
      </w:r>
      <w:bookmarkEnd w:id="50"/>
      <w:bookmarkEnd w:id="51"/>
    </w:p>
    <w:p w14:paraId="209BFF41" w14:textId="77777777" w:rsidR="005E5F65" w:rsidRPr="00FE62B5" w:rsidRDefault="005E5F65" w:rsidP="005E5F65">
      <w:pPr>
        <w:pStyle w:val="1d"/>
      </w:pPr>
      <w:r w:rsidRPr="00FE62B5">
        <w:t xml:space="preserve">Проектом Схемы территориального планирования Кировского муниципального района Ленинградской области рассмотрены инерционный и оптимистический прогнозы изменения численности населения муниципального района методом «передвижки по возрастам». Инерционная модель, предполагающая сохранение существующих возрастных показателей естественного и механического движения, определяет незначительный рост населения муниципального района к 2030 г. до 159,3 тыс. чел. </w:t>
      </w:r>
    </w:p>
    <w:p w14:paraId="1B9C3775" w14:textId="77777777" w:rsidR="005E5F65" w:rsidRPr="00FE62B5" w:rsidRDefault="005E5F65" w:rsidP="005E5F65">
      <w:pPr>
        <w:pStyle w:val="1d"/>
      </w:pPr>
      <w:r w:rsidRPr="00FE62B5">
        <w:t xml:space="preserve">Прогноз численности населения Кировского муниципального района проведен с учетом следующих тенденций: </w:t>
      </w:r>
    </w:p>
    <w:p w14:paraId="53084AFC" w14:textId="77777777" w:rsidR="005E5F65" w:rsidRPr="00FE62B5" w:rsidRDefault="005E5F65" w:rsidP="005E5F65">
      <w:pPr>
        <w:pStyle w:val="1d"/>
      </w:pPr>
      <w:r w:rsidRPr="00FE62B5">
        <w:t xml:space="preserve">-существующей демографической ситуации в муниципальном районе характеризующейся гипертрофированной (регрессивной) половозрастной структурой населения, низкими коэффициентами рождаемости населения, высокими коэффициентами смертности населения, незначительным положительным механическим приростом населения, который, не перекрывает естественную убыль населения муниципального района; </w:t>
      </w:r>
    </w:p>
    <w:p w14:paraId="00318A54" w14:textId="77777777" w:rsidR="005E5F65" w:rsidRDefault="005E5F65" w:rsidP="005E5F65">
      <w:pPr>
        <w:pStyle w:val="1d"/>
      </w:pPr>
      <w:r w:rsidRPr="00FE62B5">
        <w:t>-постепенное увеличение рождаемости населения и соответственно увеличение коэффициентов рождаемости в расчетной модели прогноза населения, что обусловлено увеличением качества жизни в стране и проводимыми государством мероприятиями по повышению рождаемости в Российской Федерации.</w:t>
      </w:r>
    </w:p>
    <w:p w14:paraId="079477C2" w14:textId="77777777" w:rsidR="005E5F65" w:rsidRDefault="005E5F65" w:rsidP="005E5F65">
      <w:pPr>
        <w:pStyle w:val="1d"/>
      </w:pPr>
    </w:p>
    <w:p w14:paraId="65C30CA4" w14:textId="77777777" w:rsidR="005E5F65" w:rsidRPr="00FE62B5" w:rsidRDefault="005E5F65" w:rsidP="005E5F65">
      <w:pPr>
        <w:spacing w:after="0"/>
        <w:ind w:firstLine="709"/>
        <w:jc w:val="both"/>
        <w:rPr>
          <w:rFonts w:eastAsia="SimSun"/>
          <w:b/>
          <w:sz w:val="24"/>
          <w:szCs w:val="24"/>
          <w:lang w:eastAsia="ru-RU"/>
        </w:rPr>
      </w:pPr>
      <w:r w:rsidRPr="00FE62B5">
        <w:rPr>
          <w:rFonts w:eastAsia="SimSun"/>
          <w:b/>
          <w:sz w:val="24"/>
          <w:szCs w:val="24"/>
          <w:lang w:eastAsia="ru-RU"/>
        </w:rPr>
        <w:t>Вариант ускоренного развития</w:t>
      </w:r>
    </w:p>
    <w:p w14:paraId="2130274F" w14:textId="77777777" w:rsidR="008A119A" w:rsidRPr="00FE62B5" w:rsidRDefault="008A119A" w:rsidP="008A119A">
      <w:pPr>
        <w:pStyle w:val="1d"/>
      </w:pPr>
      <w:r>
        <w:t>О</w:t>
      </w:r>
      <w:r w:rsidRPr="00FE62B5">
        <w:t>фициальная численность населения Син</w:t>
      </w:r>
      <w:r>
        <w:t xml:space="preserve">явинского городского поселения на 2015 год </w:t>
      </w:r>
      <w:r w:rsidRPr="00FE62B5">
        <w:t xml:space="preserve">составляет 4,8 тыс. человек. </w:t>
      </w:r>
    </w:p>
    <w:p w14:paraId="4F60B6AC" w14:textId="77777777" w:rsidR="008A119A" w:rsidRPr="00FE62B5" w:rsidRDefault="008A119A" w:rsidP="008A119A">
      <w:pPr>
        <w:pStyle w:val="1d"/>
      </w:pPr>
      <w:r>
        <w:t>По прогнозу варианта ускоренного развития, з</w:t>
      </w:r>
      <w:r w:rsidRPr="00FE62B5">
        <w:t xml:space="preserve">а период 2016-2020 гг. численность населения увеличится до 4,98 тыс. человек. </w:t>
      </w:r>
    </w:p>
    <w:p w14:paraId="4C4CCE6F" w14:textId="77777777" w:rsidR="008A119A" w:rsidRDefault="008A119A" w:rsidP="008A119A">
      <w:pPr>
        <w:pStyle w:val="1d"/>
      </w:pPr>
      <w:r w:rsidRPr="00FE62B5">
        <w:t>За период 2021-2030 гг. численность населения увеличится до 6,00 тыс. человек.</w:t>
      </w:r>
    </w:p>
    <w:p w14:paraId="0E5D49D2" w14:textId="760E6471" w:rsidR="005E5F65" w:rsidRDefault="005E5F65" w:rsidP="005E5F65">
      <w:pPr>
        <w:pStyle w:val="1d"/>
      </w:pPr>
    </w:p>
    <w:p w14:paraId="26509A27" w14:textId="2F455AF3" w:rsidR="005E5F65" w:rsidRDefault="005E5F65" w:rsidP="005E5F65">
      <w:pPr>
        <w:pStyle w:val="ad"/>
        <w:keepNext/>
      </w:pPr>
      <w:r>
        <w:t xml:space="preserve">Таблица </w:t>
      </w:r>
      <w:r w:rsidR="001A7DB2">
        <w:fldChar w:fldCharType="begin"/>
      </w:r>
      <w:r w:rsidR="001A7DB2">
        <w:instrText xml:space="preserve"> SEQ Таблица \* ARABIC </w:instrText>
      </w:r>
      <w:r w:rsidR="001A7DB2">
        <w:fldChar w:fldCharType="separate"/>
      </w:r>
      <w:r w:rsidR="00555264">
        <w:rPr>
          <w:noProof/>
        </w:rPr>
        <w:t>6</w:t>
      </w:r>
      <w:r w:rsidR="001A7DB2">
        <w:rPr>
          <w:noProof/>
        </w:rPr>
        <w:fldChar w:fldCharType="end"/>
      </w:r>
      <w:r>
        <w:t xml:space="preserve"> Прогнозная численность населения согласно варианту ускоренного развития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57"/>
        <w:gridCol w:w="2876"/>
        <w:gridCol w:w="2878"/>
      </w:tblGrid>
      <w:tr w:rsidR="005E5F65" w:rsidRPr="00C91FA1" w14:paraId="142439E7" w14:textId="77777777" w:rsidTr="008A119A">
        <w:trPr>
          <w:cantSplit/>
          <w:trHeight w:val="20"/>
        </w:trPr>
        <w:tc>
          <w:tcPr>
            <w:tcW w:w="2097" w:type="pct"/>
            <w:vMerge w:val="restart"/>
          </w:tcPr>
          <w:p w14:paraId="7D368D13" w14:textId="77777777" w:rsidR="005E5F65" w:rsidRPr="00C91FA1" w:rsidRDefault="005E5F65" w:rsidP="00F02FF5">
            <w:pPr>
              <w:pStyle w:val="afffa"/>
              <w:rPr>
                <w:szCs w:val="20"/>
              </w:rPr>
            </w:pPr>
            <w:r w:rsidRPr="00C91FA1">
              <w:rPr>
                <w:szCs w:val="20"/>
              </w:rPr>
              <w:t>период</w:t>
            </w:r>
          </w:p>
        </w:tc>
        <w:tc>
          <w:tcPr>
            <w:tcW w:w="2903" w:type="pct"/>
            <w:gridSpan w:val="2"/>
            <w:vAlign w:val="center"/>
          </w:tcPr>
          <w:p w14:paraId="30CF19F9" w14:textId="77777777" w:rsidR="005E5F65" w:rsidRPr="00C91FA1" w:rsidRDefault="005E5F65" w:rsidP="008A119A">
            <w:pPr>
              <w:pStyle w:val="afffa"/>
              <w:jc w:val="center"/>
              <w:rPr>
                <w:szCs w:val="20"/>
              </w:rPr>
            </w:pPr>
            <w:r w:rsidRPr="00C91FA1">
              <w:rPr>
                <w:szCs w:val="20"/>
              </w:rPr>
              <w:t>Численность населения городского поселка Синявино (чел), в том числе:</w:t>
            </w:r>
          </w:p>
        </w:tc>
      </w:tr>
      <w:tr w:rsidR="005E5F65" w:rsidRPr="00C91FA1" w14:paraId="79A6FD2C" w14:textId="77777777" w:rsidTr="008A119A">
        <w:trPr>
          <w:cantSplit/>
          <w:trHeight w:val="20"/>
        </w:trPr>
        <w:tc>
          <w:tcPr>
            <w:tcW w:w="2097" w:type="pct"/>
            <w:vMerge/>
          </w:tcPr>
          <w:p w14:paraId="4CCE2198" w14:textId="77777777" w:rsidR="005E5F65" w:rsidRPr="00C91FA1" w:rsidRDefault="005E5F65" w:rsidP="00F02FF5">
            <w:pPr>
              <w:pStyle w:val="afffa"/>
              <w:rPr>
                <w:szCs w:val="20"/>
              </w:rPr>
            </w:pPr>
          </w:p>
        </w:tc>
        <w:tc>
          <w:tcPr>
            <w:tcW w:w="1451" w:type="pct"/>
            <w:vAlign w:val="center"/>
          </w:tcPr>
          <w:p w14:paraId="1AEB936C" w14:textId="14121C10" w:rsidR="005E5F65" w:rsidRPr="00C91FA1" w:rsidRDefault="005E5F65" w:rsidP="008A119A">
            <w:pPr>
              <w:pStyle w:val="afffa"/>
              <w:jc w:val="center"/>
              <w:rPr>
                <w:szCs w:val="20"/>
              </w:rPr>
            </w:pPr>
            <w:r w:rsidRPr="00C91FA1">
              <w:rPr>
                <w:szCs w:val="20"/>
              </w:rPr>
              <w:t>территория 1</w:t>
            </w:r>
          </w:p>
        </w:tc>
        <w:tc>
          <w:tcPr>
            <w:tcW w:w="1452" w:type="pct"/>
            <w:vAlign w:val="center"/>
          </w:tcPr>
          <w:p w14:paraId="5A83497C" w14:textId="15CB5F11" w:rsidR="005E5F65" w:rsidRPr="00C91FA1" w:rsidRDefault="005E5F65" w:rsidP="008A119A">
            <w:pPr>
              <w:pStyle w:val="afffa"/>
              <w:jc w:val="center"/>
              <w:rPr>
                <w:szCs w:val="20"/>
              </w:rPr>
            </w:pPr>
            <w:r w:rsidRPr="00C91FA1">
              <w:rPr>
                <w:szCs w:val="20"/>
              </w:rPr>
              <w:t>территория 2</w:t>
            </w:r>
          </w:p>
        </w:tc>
      </w:tr>
      <w:tr w:rsidR="005E5F65" w:rsidRPr="00C91FA1" w14:paraId="6616E5B5" w14:textId="77777777" w:rsidTr="00F02FF5">
        <w:trPr>
          <w:cantSplit/>
          <w:trHeight w:val="20"/>
        </w:trPr>
        <w:tc>
          <w:tcPr>
            <w:tcW w:w="2097" w:type="pct"/>
          </w:tcPr>
          <w:p w14:paraId="164B8D1A" w14:textId="77777777" w:rsidR="005E5F65" w:rsidRPr="00C91FA1" w:rsidRDefault="005E5F65" w:rsidP="00F02FF5">
            <w:pPr>
              <w:pStyle w:val="afffa"/>
              <w:rPr>
                <w:szCs w:val="20"/>
              </w:rPr>
            </w:pPr>
            <w:r w:rsidRPr="00C91FA1">
              <w:rPr>
                <w:szCs w:val="20"/>
              </w:rPr>
              <w:t>современное состояние</w:t>
            </w:r>
            <w:r w:rsidRPr="00C91FA1">
              <w:rPr>
                <w:szCs w:val="20"/>
                <w:lang w:val="en-US"/>
              </w:rPr>
              <w:t xml:space="preserve"> -201</w:t>
            </w:r>
            <w:r w:rsidRPr="00C91FA1">
              <w:rPr>
                <w:szCs w:val="20"/>
              </w:rPr>
              <w:t>5 г.</w:t>
            </w:r>
          </w:p>
        </w:tc>
        <w:tc>
          <w:tcPr>
            <w:tcW w:w="1451" w:type="pct"/>
          </w:tcPr>
          <w:p w14:paraId="6B70EBB2" w14:textId="77777777" w:rsidR="005E5F65" w:rsidRPr="00C91FA1" w:rsidRDefault="005E5F65" w:rsidP="00F02FF5">
            <w:pPr>
              <w:pStyle w:val="afffa"/>
              <w:rPr>
                <w:szCs w:val="20"/>
              </w:rPr>
            </w:pPr>
            <w:r w:rsidRPr="00C91FA1">
              <w:rPr>
                <w:szCs w:val="20"/>
                <w:lang w:val="en-US"/>
              </w:rPr>
              <w:t>3913</w:t>
            </w:r>
          </w:p>
        </w:tc>
        <w:tc>
          <w:tcPr>
            <w:tcW w:w="1452" w:type="pct"/>
          </w:tcPr>
          <w:p w14:paraId="660EEFEB" w14:textId="77777777" w:rsidR="005E5F65" w:rsidRPr="00C91FA1" w:rsidRDefault="005E5F65" w:rsidP="00F02FF5">
            <w:pPr>
              <w:pStyle w:val="afffa"/>
              <w:rPr>
                <w:szCs w:val="20"/>
              </w:rPr>
            </w:pPr>
            <w:r w:rsidRPr="00C91FA1">
              <w:rPr>
                <w:szCs w:val="20"/>
                <w:lang w:val="en-US"/>
              </w:rPr>
              <w:t>887</w:t>
            </w:r>
          </w:p>
        </w:tc>
      </w:tr>
      <w:tr w:rsidR="005E5F65" w:rsidRPr="00C91FA1" w14:paraId="65272C29" w14:textId="77777777" w:rsidTr="00F02FF5">
        <w:trPr>
          <w:cantSplit/>
          <w:trHeight w:val="20"/>
        </w:trPr>
        <w:tc>
          <w:tcPr>
            <w:tcW w:w="2097" w:type="pct"/>
          </w:tcPr>
          <w:p w14:paraId="17773AB5" w14:textId="77777777" w:rsidR="005E5F65" w:rsidRPr="00C91FA1" w:rsidRDefault="005E5F65" w:rsidP="00F02FF5">
            <w:pPr>
              <w:pStyle w:val="afffa"/>
              <w:rPr>
                <w:szCs w:val="20"/>
              </w:rPr>
            </w:pPr>
            <w:r w:rsidRPr="00C91FA1">
              <w:rPr>
                <w:szCs w:val="20"/>
              </w:rPr>
              <w:t xml:space="preserve">первая очередь - 2020 г.    </w:t>
            </w:r>
          </w:p>
        </w:tc>
        <w:tc>
          <w:tcPr>
            <w:tcW w:w="1451" w:type="pct"/>
          </w:tcPr>
          <w:p w14:paraId="5413DF16" w14:textId="77777777" w:rsidR="005E5F65" w:rsidRPr="00C91FA1" w:rsidRDefault="005E5F65" w:rsidP="00F02FF5">
            <w:pPr>
              <w:pStyle w:val="afffa"/>
              <w:rPr>
                <w:szCs w:val="20"/>
              </w:rPr>
            </w:pPr>
            <w:r w:rsidRPr="00C91FA1">
              <w:rPr>
                <w:szCs w:val="20"/>
                <w:lang w:val="en-US"/>
              </w:rPr>
              <w:t>3993</w:t>
            </w:r>
          </w:p>
        </w:tc>
        <w:tc>
          <w:tcPr>
            <w:tcW w:w="1452" w:type="pct"/>
          </w:tcPr>
          <w:p w14:paraId="196224B6" w14:textId="77777777" w:rsidR="005E5F65" w:rsidRPr="00C91FA1" w:rsidRDefault="005E5F65" w:rsidP="00F02FF5">
            <w:pPr>
              <w:pStyle w:val="afffa"/>
              <w:rPr>
                <w:szCs w:val="20"/>
              </w:rPr>
            </w:pPr>
            <w:r w:rsidRPr="00C91FA1">
              <w:rPr>
                <w:szCs w:val="20"/>
                <w:lang w:val="en-US"/>
              </w:rPr>
              <w:t>987</w:t>
            </w:r>
          </w:p>
        </w:tc>
      </w:tr>
      <w:tr w:rsidR="005E5F65" w:rsidRPr="00C91FA1" w14:paraId="3B05CE58" w14:textId="77777777" w:rsidTr="00F02FF5">
        <w:trPr>
          <w:cantSplit/>
          <w:trHeight w:val="20"/>
        </w:trPr>
        <w:tc>
          <w:tcPr>
            <w:tcW w:w="2097" w:type="pct"/>
          </w:tcPr>
          <w:p w14:paraId="2AD61D21" w14:textId="77777777" w:rsidR="005E5F65" w:rsidRPr="00C91FA1" w:rsidRDefault="005E5F65" w:rsidP="00F02FF5">
            <w:pPr>
              <w:pStyle w:val="afffa"/>
              <w:rPr>
                <w:szCs w:val="20"/>
              </w:rPr>
            </w:pPr>
            <w:r w:rsidRPr="00C91FA1">
              <w:rPr>
                <w:szCs w:val="20"/>
              </w:rPr>
              <w:t xml:space="preserve">расчетный период -2040 г. </w:t>
            </w:r>
          </w:p>
        </w:tc>
        <w:tc>
          <w:tcPr>
            <w:tcW w:w="1451" w:type="pct"/>
          </w:tcPr>
          <w:p w14:paraId="7328349B" w14:textId="77777777" w:rsidR="005E5F65" w:rsidRPr="00C91FA1" w:rsidRDefault="005E5F65" w:rsidP="00F02FF5">
            <w:pPr>
              <w:pStyle w:val="afffa"/>
              <w:rPr>
                <w:szCs w:val="20"/>
              </w:rPr>
            </w:pPr>
            <w:r w:rsidRPr="00C91FA1">
              <w:rPr>
                <w:szCs w:val="20"/>
                <w:lang w:val="en-US"/>
              </w:rPr>
              <w:t>4872</w:t>
            </w:r>
          </w:p>
        </w:tc>
        <w:tc>
          <w:tcPr>
            <w:tcW w:w="1452" w:type="pct"/>
          </w:tcPr>
          <w:p w14:paraId="6877124C" w14:textId="77777777" w:rsidR="005E5F65" w:rsidRPr="00C91FA1" w:rsidRDefault="005E5F65" w:rsidP="00F02FF5">
            <w:pPr>
              <w:pStyle w:val="afffa"/>
              <w:rPr>
                <w:szCs w:val="20"/>
              </w:rPr>
            </w:pPr>
            <w:r w:rsidRPr="00C91FA1">
              <w:rPr>
                <w:szCs w:val="20"/>
                <w:lang w:val="en-US"/>
              </w:rPr>
              <w:t>1128</w:t>
            </w:r>
          </w:p>
        </w:tc>
      </w:tr>
    </w:tbl>
    <w:p w14:paraId="68C9CC8D" w14:textId="77777777" w:rsidR="005E5F65" w:rsidRDefault="005E5F65" w:rsidP="005E5F65">
      <w:pPr>
        <w:spacing w:after="0"/>
        <w:ind w:firstLine="709"/>
        <w:jc w:val="both"/>
        <w:rPr>
          <w:sz w:val="24"/>
        </w:rPr>
      </w:pPr>
    </w:p>
    <w:p w14:paraId="20B91B1C" w14:textId="77777777" w:rsidR="005E5F65" w:rsidRPr="00FE62B5" w:rsidRDefault="005E5F65" w:rsidP="005E5F65">
      <w:pPr>
        <w:pStyle w:val="1d"/>
        <w:rPr>
          <w:b/>
        </w:rPr>
      </w:pPr>
      <w:r w:rsidRPr="00FE62B5">
        <w:rPr>
          <w:b/>
        </w:rPr>
        <w:t>Вариант интенсивного развития</w:t>
      </w:r>
    </w:p>
    <w:p w14:paraId="6D21FB56" w14:textId="77777777" w:rsidR="008A119A" w:rsidRPr="008C6DDD" w:rsidRDefault="008A119A" w:rsidP="008A119A">
      <w:pPr>
        <w:pStyle w:val="1d"/>
      </w:pPr>
      <w:r w:rsidRPr="008C6DDD">
        <w:t>За период с 2010 по 2015 гг. часть постоянно проживающего на территории муниципального района населения прошло учет органами статистики. Таким образом, официальная численность населения Син</w:t>
      </w:r>
      <w:r>
        <w:t xml:space="preserve">явинского городского поселения на 2015 год </w:t>
      </w:r>
      <w:r w:rsidRPr="008C6DDD">
        <w:t xml:space="preserve">составляет 4,8 тыс. человек. </w:t>
      </w:r>
    </w:p>
    <w:p w14:paraId="4BB3FA2B" w14:textId="77777777" w:rsidR="008A119A" w:rsidRPr="008C6DDD" w:rsidRDefault="008A119A" w:rsidP="008A119A">
      <w:pPr>
        <w:pStyle w:val="1d"/>
      </w:pPr>
      <w:r>
        <w:t>По прогнозу варианта ускоренного развития</w:t>
      </w:r>
      <w:r w:rsidRPr="008C6DDD">
        <w:t xml:space="preserve"> </w:t>
      </w:r>
      <w:r>
        <w:t>з</w:t>
      </w:r>
      <w:r w:rsidRPr="008C6DDD">
        <w:t xml:space="preserve">а период 2016-2020 гг. численность населения увеличится до 5,23 тыс. человек. </w:t>
      </w:r>
    </w:p>
    <w:p w14:paraId="081819F1" w14:textId="52911B10" w:rsidR="005E5F65" w:rsidRDefault="008A119A" w:rsidP="008A119A">
      <w:pPr>
        <w:pStyle w:val="1d"/>
      </w:pPr>
      <w:r w:rsidRPr="008C6DDD">
        <w:t>За период 2021-2030 гг. численность населения увеличится до 6,30 тыс. человек</w:t>
      </w:r>
    </w:p>
    <w:p w14:paraId="06617588" w14:textId="34712C53" w:rsidR="005E5F65" w:rsidRDefault="005E5F65" w:rsidP="005E5F65">
      <w:pPr>
        <w:pStyle w:val="ad"/>
        <w:keepNext/>
      </w:pPr>
      <w:r>
        <w:lastRenderedPageBreak/>
        <w:t xml:space="preserve">Таблица </w:t>
      </w:r>
      <w:r w:rsidR="001A7DB2">
        <w:fldChar w:fldCharType="begin"/>
      </w:r>
      <w:r w:rsidR="001A7DB2">
        <w:instrText xml:space="preserve"> SEQ Таблица \* ARABIC </w:instrText>
      </w:r>
      <w:r w:rsidR="001A7DB2">
        <w:fldChar w:fldCharType="separate"/>
      </w:r>
      <w:r w:rsidR="00555264">
        <w:rPr>
          <w:noProof/>
        </w:rPr>
        <w:t>7</w:t>
      </w:r>
      <w:r w:rsidR="001A7DB2">
        <w:rPr>
          <w:noProof/>
        </w:rPr>
        <w:fldChar w:fldCharType="end"/>
      </w:r>
      <w:r>
        <w:t xml:space="preserve"> Прогнозная численность населения согласно варианту интенсивного развития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57"/>
        <w:gridCol w:w="2876"/>
        <w:gridCol w:w="2878"/>
      </w:tblGrid>
      <w:tr w:rsidR="005E5F65" w:rsidRPr="00C91FA1" w14:paraId="151758D9" w14:textId="77777777" w:rsidTr="00F02FF5">
        <w:trPr>
          <w:cantSplit/>
          <w:trHeight w:val="20"/>
        </w:trPr>
        <w:tc>
          <w:tcPr>
            <w:tcW w:w="2097" w:type="pct"/>
            <w:vMerge w:val="restart"/>
            <w:vAlign w:val="center"/>
          </w:tcPr>
          <w:p w14:paraId="63E68B3E" w14:textId="77777777" w:rsidR="005E5F65" w:rsidRPr="00C91FA1" w:rsidRDefault="005E5F65" w:rsidP="00F02FF5">
            <w:pPr>
              <w:pStyle w:val="afffa"/>
              <w:jc w:val="center"/>
              <w:rPr>
                <w:szCs w:val="20"/>
              </w:rPr>
            </w:pPr>
            <w:r w:rsidRPr="00C91FA1">
              <w:rPr>
                <w:szCs w:val="20"/>
              </w:rPr>
              <w:t>период</w:t>
            </w:r>
          </w:p>
        </w:tc>
        <w:tc>
          <w:tcPr>
            <w:tcW w:w="2903" w:type="pct"/>
            <w:gridSpan w:val="2"/>
            <w:vAlign w:val="center"/>
          </w:tcPr>
          <w:p w14:paraId="1E78A324" w14:textId="77777777" w:rsidR="005E5F65" w:rsidRPr="00C91FA1" w:rsidRDefault="005E5F65" w:rsidP="00F02FF5">
            <w:pPr>
              <w:pStyle w:val="afffa"/>
              <w:jc w:val="center"/>
              <w:rPr>
                <w:szCs w:val="20"/>
              </w:rPr>
            </w:pPr>
            <w:r w:rsidRPr="00C91FA1">
              <w:rPr>
                <w:szCs w:val="20"/>
              </w:rPr>
              <w:t>Численность населения городского поселка Синявино (чел), в том числе:</w:t>
            </w:r>
          </w:p>
        </w:tc>
      </w:tr>
      <w:tr w:rsidR="005E5F65" w:rsidRPr="00C91FA1" w14:paraId="7806B561" w14:textId="77777777" w:rsidTr="00F02FF5">
        <w:trPr>
          <w:cantSplit/>
          <w:trHeight w:val="20"/>
        </w:trPr>
        <w:tc>
          <w:tcPr>
            <w:tcW w:w="2097" w:type="pct"/>
            <w:vMerge/>
            <w:vAlign w:val="center"/>
          </w:tcPr>
          <w:p w14:paraId="3BB83C39" w14:textId="77777777" w:rsidR="005E5F65" w:rsidRPr="00C91FA1" w:rsidRDefault="005E5F65" w:rsidP="00F02FF5">
            <w:pPr>
              <w:pStyle w:val="afffa"/>
              <w:jc w:val="center"/>
              <w:rPr>
                <w:szCs w:val="20"/>
              </w:rPr>
            </w:pPr>
          </w:p>
        </w:tc>
        <w:tc>
          <w:tcPr>
            <w:tcW w:w="1451" w:type="pct"/>
            <w:vAlign w:val="center"/>
          </w:tcPr>
          <w:p w14:paraId="25EB23CF" w14:textId="77777777" w:rsidR="005E5F65" w:rsidRPr="00C91FA1" w:rsidRDefault="005E5F65" w:rsidP="00F02FF5">
            <w:pPr>
              <w:pStyle w:val="afffa"/>
              <w:jc w:val="center"/>
              <w:rPr>
                <w:szCs w:val="20"/>
              </w:rPr>
            </w:pPr>
            <w:r w:rsidRPr="00C91FA1">
              <w:rPr>
                <w:szCs w:val="20"/>
              </w:rPr>
              <w:t>территория 1</w:t>
            </w:r>
          </w:p>
        </w:tc>
        <w:tc>
          <w:tcPr>
            <w:tcW w:w="1452" w:type="pct"/>
            <w:vAlign w:val="center"/>
          </w:tcPr>
          <w:p w14:paraId="48C99284" w14:textId="77777777" w:rsidR="005E5F65" w:rsidRPr="00C91FA1" w:rsidRDefault="005E5F65" w:rsidP="00F02FF5">
            <w:pPr>
              <w:pStyle w:val="afffa"/>
              <w:jc w:val="center"/>
              <w:rPr>
                <w:szCs w:val="20"/>
              </w:rPr>
            </w:pPr>
            <w:r w:rsidRPr="00C91FA1">
              <w:rPr>
                <w:szCs w:val="20"/>
              </w:rPr>
              <w:t>территория 2</w:t>
            </w:r>
          </w:p>
        </w:tc>
      </w:tr>
      <w:tr w:rsidR="005E5F65" w:rsidRPr="00C91FA1" w14:paraId="60BDBF70" w14:textId="77777777" w:rsidTr="00F02FF5">
        <w:trPr>
          <w:cantSplit/>
          <w:trHeight w:val="20"/>
        </w:trPr>
        <w:tc>
          <w:tcPr>
            <w:tcW w:w="2097" w:type="pct"/>
            <w:vAlign w:val="center"/>
          </w:tcPr>
          <w:p w14:paraId="34694BDE" w14:textId="77777777" w:rsidR="005E5F65" w:rsidRPr="00C91FA1" w:rsidRDefault="005E5F65" w:rsidP="00F02FF5">
            <w:pPr>
              <w:pStyle w:val="afffa"/>
              <w:jc w:val="center"/>
              <w:rPr>
                <w:szCs w:val="20"/>
              </w:rPr>
            </w:pPr>
            <w:r w:rsidRPr="00C91FA1">
              <w:rPr>
                <w:szCs w:val="20"/>
              </w:rPr>
              <w:t>современное состояние- 2011г.</w:t>
            </w:r>
          </w:p>
        </w:tc>
        <w:tc>
          <w:tcPr>
            <w:tcW w:w="1451" w:type="pct"/>
            <w:vAlign w:val="center"/>
          </w:tcPr>
          <w:p w14:paraId="4690406A" w14:textId="77777777" w:rsidR="005E5F65" w:rsidRPr="00C91FA1" w:rsidRDefault="005E5F65" w:rsidP="00F02FF5">
            <w:pPr>
              <w:pStyle w:val="afffa"/>
              <w:jc w:val="center"/>
              <w:rPr>
                <w:szCs w:val="20"/>
              </w:rPr>
            </w:pPr>
            <w:r w:rsidRPr="00C91FA1">
              <w:rPr>
                <w:szCs w:val="20"/>
                <w:lang w:val="en-US"/>
              </w:rPr>
              <w:t>3913</w:t>
            </w:r>
          </w:p>
        </w:tc>
        <w:tc>
          <w:tcPr>
            <w:tcW w:w="1452" w:type="pct"/>
            <w:vAlign w:val="center"/>
          </w:tcPr>
          <w:p w14:paraId="27040843" w14:textId="77777777" w:rsidR="005E5F65" w:rsidRPr="00C91FA1" w:rsidRDefault="005E5F65" w:rsidP="00F02FF5">
            <w:pPr>
              <w:pStyle w:val="afffa"/>
              <w:jc w:val="center"/>
              <w:rPr>
                <w:szCs w:val="20"/>
              </w:rPr>
            </w:pPr>
            <w:r w:rsidRPr="00C91FA1">
              <w:rPr>
                <w:szCs w:val="20"/>
                <w:lang w:val="en-US"/>
              </w:rPr>
              <w:t>887</w:t>
            </w:r>
          </w:p>
        </w:tc>
      </w:tr>
      <w:tr w:rsidR="005E5F65" w:rsidRPr="00C91FA1" w14:paraId="7E5F7DAB" w14:textId="77777777" w:rsidTr="00F02FF5">
        <w:trPr>
          <w:cantSplit/>
          <w:trHeight w:val="20"/>
        </w:trPr>
        <w:tc>
          <w:tcPr>
            <w:tcW w:w="2097" w:type="pct"/>
            <w:vAlign w:val="center"/>
          </w:tcPr>
          <w:p w14:paraId="6A66285E" w14:textId="77777777" w:rsidR="005E5F65" w:rsidRPr="00C91FA1" w:rsidRDefault="005E5F65" w:rsidP="00F02FF5">
            <w:pPr>
              <w:pStyle w:val="afffa"/>
              <w:jc w:val="center"/>
              <w:rPr>
                <w:szCs w:val="20"/>
              </w:rPr>
            </w:pPr>
            <w:r w:rsidRPr="00C91FA1">
              <w:rPr>
                <w:szCs w:val="20"/>
              </w:rPr>
              <w:t>первая очередь - 2020 г.</w:t>
            </w:r>
          </w:p>
        </w:tc>
        <w:tc>
          <w:tcPr>
            <w:tcW w:w="1451" w:type="pct"/>
            <w:vAlign w:val="center"/>
          </w:tcPr>
          <w:p w14:paraId="6C278193" w14:textId="77777777" w:rsidR="005E5F65" w:rsidRPr="00C91FA1" w:rsidRDefault="005E5F65" w:rsidP="00F02FF5">
            <w:pPr>
              <w:pStyle w:val="afffa"/>
              <w:jc w:val="center"/>
              <w:rPr>
                <w:szCs w:val="20"/>
              </w:rPr>
            </w:pPr>
            <w:r w:rsidRPr="00C91FA1">
              <w:rPr>
                <w:szCs w:val="20"/>
              </w:rPr>
              <w:t>4243</w:t>
            </w:r>
          </w:p>
        </w:tc>
        <w:tc>
          <w:tcPr>
            <w:tcW w:w="1452" w:type="pct"/>
            <w:vAlign w:val="center"/>
          </w:tcPr>
          <w:p w14:paraId="42A2E607" w14:textId="77777777" w:rsidR="005E5F65" w:rsidRPr="00C91FA1" w:rsidRDefault="005E5F65" w:rsidP="00F02FF5">
            <w:pPr>
              <w:pStyle w:val="afffa"/>
              <w:jc w:val="center"/>
              <w:rPr>
                <w:szCs w:val="20"/>
              </w:rPr>
            </w:pPr>
            <w:r w:rsidRPr="00C91FA1">
              <w:rPr>
                <w:szCs w:val="20"/>
                <w:lang w:val="en-US"/>
              </w:rPr>
              <w:t>987</w:t>
            </w:r>
          </w:p>
        </w:tc>
      </w:tr>
      <w:tr w:rsidR="005E5F65" w:rsidRPr="00C91FA1" w14:paraId="33CAE63E" w14:textId="77777777" w:rsidTr="00F02FF5">
        <w:trPr>
          <w:cantSplit/>
          <w:trHeight w:val="20"/>
        </w:trPr>
        <w:tc>
          <w:tcPr>
            <w:tcW w:w="2097" w:type="pct"/>
            <w:vAlign w:val="center"/>
          </w:tcPr>
          <w:p w14:paraId="3065153D" w14:textId="77777777" w:rsidR="005E5F65" w:rsidRPr="00C91FA1" w:rsidRDefault="005E5F65" w:rsidP="00F02FF5">
            <w:pPr>
              <w:pStyle w:val="afffa"/>
              <w:jc w:val="center"/>
              <w:rPr>
                <w:szCs w:val="20"/>
              </w:rPr>
            </w:pPr>
            <w:r w:rsidRPr="00C91FA1">
              <w:rPr>
                <w:szCs w:val="20"/>
              </w:rPr>
              <w:t>расчетный период -2040 г.</w:t>
            </w:r>
          </w:p>
        </w:tc>
        <w:tc>
          <w:tcPr>
            <w:tcW w:w="1451" w:type="pct"/>
            <w:vAlign w:val="center"/>
          </w:tcPr>
          <w:p w14:paraId="30EC926A" w14:textId="77777777" w:rsidR="005E5F65" w:rsidRPr="00C91FA1" w:rsidRDefault="005E5F65" w:rsidP="00F02FF5">
            <w:pPr>
              <w:pStyle w:val="afffa"/>
              <w:jc w:val="center"/>
              <w:rPr>
                <w:szCs w:val="20"/>
              </w:rPr>
            </w:pPr>
            <w:r w:rsidRPr="00C91FA1">
              <w:rPr>
                <w:szCs w:val="20"/>
                <w:lang w:val="en-US"/>
              </w:rPr>
              <w:t>4872</w:t>
            </w:r>
          </w:p>
        </w:tc>
        <w:tc>
          <w:tcPr>
            <w:tcW w:w="1452" w:type="pct"/>
            <w:vAlign w:val="center"/>
          </w:tcPr>
          <w:p w14:paraId="7EB9AA65" w14:textId="77777777" w:rsidR="005E5F65" w:rsidRPr="00C91FA1" w:rsidRDefault="005E5F65" w:rsidP="00F02FF5">
            <w:pPr>
              <w:pStyle w:val="afffa"/>
              <w:jc w:val="center"/>
              <w:rPr>
                <w:szCs w:val="20"/>
              </w:rPr>
            </w:pPr>
            <w:r w:rsidRPr="00C91FA1">
              <w:rPr>
                <w:szCs w:val="20"/>
                <w:lang w:val="en-US"/>
              </w:rPr>
              <w:t>1</w:t>
            </w:r>
            <w:r w:rsidRPr="00C91FA1">
              <w:rPr>
                <w:szCs w:val="20"/>
              </w:rPr>
              <w:t>4</w:t>
            </w:r>
            <w:r w:rsidRPr="00C91FA1">
              <w:rPr>
                <w:szCs w:val="20"/>
                <w:lang w:val="en-US"/>
              </w:rPr>
              <w:t>28</w:t>
            </w:r>
          </w:p>
        </w:tc>
      </w:tr>
    </w:tbl>
    <w:p w14:paraId="78FA0A63" w14:textId="37588FFE" w:rsidR="003B5C91" w:rsidRDefault="003B5C91" w:rsidP="003B5C91">
      <w:pPr>
        <w:pStyle w:val="1d"/>
      </w:pPr>
    </w:p>
    <w:p w14:paraId="7501A5AE" w14:textId="77777777" w:rsidR="008A119A" w:rsidRDefault="008A119A" w:rsidP="008A119A">
      <w:pPr>
        <w:pStyle w:val="1d"/>
      </w:pPr>
      <w:r>
        <w:t>Численность населения Синявинского городского поселения на 2025 год составляет 4496 человек, что ближе к варианту ускоренного развития численности населения Синявинского городского поселения.</w:t>
      </w:r>
    </w:p>
    <w:p w14:paraId="5B98C2D0" w14:textId="77777777" w:rsidR="008A119A" w:rsidRDefault="008A119A" w:rsidP="003B5C91">
      <w:pPr>
        <w:pStyle w:val="1d"/>
      </w:pPr>
    </w:p>
    <w:p w14:paraId="6FB7000E" w14:textId="77777777" w:rsidR="00136DF3" w:rsidRDefault="00136DF3" w:rsidP="00136DF3">
      <w:pPr>
        <w:pStyle w:val="affc"/>
      </w:pPr>
      <w:bookmarkStart w:id="52" w:name="_Toc78296873"/>
      <w:bookmarkStart w:id="53" w:name="_Toc231822372"/>
      <w:r>
        <w:t>б) обоснование выбора приоритетного сценария развития теплоснабжения поселения, городского округа, города федерального значения</w:t>
      </w:r>
      <w:bookmarkEnd w:id="52"/>
      <w:bookmarkEnd w:id="53"/>
    </w:p>
    <w:p w14:paraId="06595EB4" w14:textId="3D042CA3" w:rsidR="00136DF3" w:rsidRDefault="00057A6B" w:rsidP="00136DF3">
      <w:pPr>
        <w:pStyle w:val="260"/>
        <w:spacing w:before="0"/>
        <w:sectPr w:rsidR="00136DF3" w:rsidSect="005E5F65">
          <w:pgSz w:w="11906" w:h="16838"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r>
        <w:rPr>
          <w:lang w:bidi="ru-RU"/>
        </w:rPr>
        <w:t>Ввиду отсутствия ввода новых жилых площадей (подключаемого к централизованной системе теплоснабжения) на территории Синявинского городского поселения, принимается вариант по развитию существующей системы теплоснабжения без строительства новых источников тепловой энергии централизованной системы теплоснабжения.</w:t>
      </w:r>
    </w:p>
    <w:p w14:paraId="303F8B9F" w14:textId="77777777" w:rsidR="00136DF3" w:rsidRDefault="00136DF3" w:rsidP="00136DF3">
      <w:pPr>
        <w:pStyle w:val="affe"/>
      </w:pPr>
      <w:bookmarkStart w:id="54" w:name="_Toc78296874"/>
      <w:bookmarkStart w:id="55" w:name="_Toc231822373"/>
      <w:r>
        <w:lastRenderedPageBreak/>
        <w:t>Раздел 5. Предложения по строительству, реконструкции, техническому перевооружению и (или) модернизации источников тепловой энергии</w:t>
      </w:r>
      <w:bookmarkEnd w:id="54"/>
      <w:bookmarkEnd w:id="55"/>
    </w:p>
    <w:p w14:paraId="10DC1A2C" w14:textId="77777777" w:rsidR="00136DF3" w:rsidRDefault="00136DF3" w:rsidP="00136DF3">
      <w:pPr>
        <w:pStyle w:val="affc"/>
      </w:pPr>
      <w:bookmarkStart w:id="56" w:name="_Toc78296875"/>
      <w:bookmarkStart w:id="57" w:name="_Toc231822374"/>
      <w:r>
        <w:t>а) 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расчётами ценовых (тарифных) последствий для потребителей и радиуса эффективного теплоснабжения</w:t>
      </w:r>
      <w:bookmarkEnd w:id="56"/>
      <w:bookmarkEnd w:id="57"/>
    </w:p>
    <w:p w14:paraId="6247288B" w14:textId="2B08F5A1" w:rsidR="003B5C91" w:rsidRDefault="00057A6B" w:rsidP="00F02FF5">
      <w:pPr>
        <w:pStyle w:val="1d"/>
      </w:pPr>
      <w:r>
        <w:t>Строительство новых источников теплоснабжения на территории Синявинского городского поселения, не ожидается.</w:t>
      </w:r>
    </w:p>
    <w:p w14:paraId="123AC37E" w14:textId="77777777" w:rsidR="00136DF3" w:rsidRDefault="00136DF3" w:rsidP="00136DF3">
      <w:pPr>
        <w:pStyle w:val="affc"/>
      </w:pPr>
      <w:bookmarkStart w:id="58" w:name="_Toc231822375"/>
      <w:r>
        <w:t>б)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58"/>
    </w:p>
    <w:p w14:paraId="3FB00DAA" w14:textId="77777777" w:rsidR="00057A6B" w:rsidRDefault="00057A6B" w:rsidP="00057A6B">
      <w:pPr>
        <w:pStyle w:val="1d"/>
      </w:pPr>
      <w:bookmarkStart w:id="59" w:name="_Toc78296877"/>
      <w:r>
        <w:t>Согласно предоставленным данным технико-экономического обоснования концессионного соглашения в отношении системы теплоснабжения Синявинского городского поселения планируется:</w:t>
      </w:r>
    </w:p>
    <w:p w14:paraId="60091BE1" w14:textId="26E8E010" w:rsidR="00057A6B" w:rsidRDefault="00057A6B" w:rsidP="00057A6B">
      <w:pPr>
        <w:pStyle w:val="1d"/>
      </w:pPr>
      <w:r>
        <w:t>Для покрытия дефицита и обеспечения качественного теплоснабжения потребителей тепловой энергии от существующей котельной в г</w:t>
      </w:r>
      <w:r w:rsidR="0097712C">
        <w:t>.</w:t>
      </w:r>
      <w:r>
        <w:t>п. Синявино предлагается реконструкция данной котельной с увеличением мощности до 10,32 Гкал/ч.</w:t>
      </w:r>
    </w:p>
    <w:p w14:paraId="587F80DF" w14:textId="77777777" w:rsidR="00057A6B" w:rsidRDefault="00057A6B" w:rsidP="00057A6B">
      <w:pPr>
        <w:pStyle w:val="1d"/>
      </w:pPr>
      <w:r>
        <w:t>По итогам разносторонней оценки данных, рекомендуется следующее:</w:t>
      </w:r>
    </w:p>
    <w:p w14:paraId="2E7FC7B3" w14:textId="77777777" w:rsidR="00057A6B" w:rsidRDefault="00057A6B" w:rsidP="00057A6B">
      <w:pPr>
        <w:pStyle w:val="1d"/>
      </w:pPr>
      <w:r>
        <w:t>1. Организация установки комплексной водоподготовки с деаэрацией и доведением качества подпиточной воды в соответствии со СНиП.</w:t>
      </w:r>
    </w:p>
    <w:p w14:paraId="771CEBF3" w14:textId="77777777" w:rsidR="00057A6B" w:rsidRDefault="00057A6B" w:rsidP="00057A6B">
      <w:pPr>
        <w:pStyle w:val="1d"/>
      </w:pPr>
      <w:r>
        <w:t>Приведет к увеличению срока безопасной эксплуатации водогрейных котлов и межремонтный период тепловых сетей. Снизит затраты на проведение ремонтных и профилактических работ как тепловых сетей так, котельной и системы теплоснабжения в целом.</w:t>
      </w:r>
    </w:p>
    <w:p w14:paraId="2B94C5E2" w14:textId="2189892B" w:rsidR="00057A6B" w:rsidRDefault="00057A6B" w:rsidP="00057A6B">
      <w:pPr>
        <w:pStyle w:val="1d"/>
      </w:pPr>
      <w:r>
        <w:t xml:space="preserve">2. Проведение реконструкции котельной в существующем здании с заменой всего оборудования или Реконструкция котельной может производиться путем замены устаревшего оборудования и оборудования требующего капитального или текущего ремонта, на новое оборудование. </w:t>
      </w:r>
      <w:r w:rsidR="00F02FF5">
        <w:t>С заменого котла</w:t>
      </w:r>
      <w:r>
        <w:t xml:space="preserve"> необходимо предусматривать поставку котла </w:t>
      </w:r>
      <w:r w:rsidR="00F02FF5">
        <w:t>с горелкой,</w:t>
      </w:r>
      <w:r>
        <w:t xml:space="preserve"> работающей на двух видах топлива.</w:t>
      </w:r>
    </w:p>
    <w:p w14:paraId="05784BA4" w14:textId="77777777" w:rsidR="00057A6B" w:rsidRDefault="00057A6B" w:rsidP="00057A6B">
      <w:pPr>
        <w:pStyle w:val="1d"/>
      </w:pPr>
      <w:r>
        <w:t>Создание автоматизированной системы управления котельной приведет к увеличению срока безопасной эксплуатации котельной в целом. Снизит затраты на проведение ремонтных и профилактических работ котельной. Повысит надежность системы теплоснабжения в целом.</w:t>
      </w:r>
    </w:p>
    <w:p w14:paraId="72FA9290" w14:textId="77777777" w:rsidR="00057A6B" w:rsidRDefault="00057A6B" w:rsidP="00057A6B">
      <w:pPr>
        <w:pStyle w:val="1d"/>
      </w:pPr>
      <w:r>
        <w:t>3. Создание системы автоматизации, информатизации и диспетчеризации системы теплоснабжения.</w:t>
      </w:r>
    </w:p>
    <w:p w14:paraId="11D5A32A" w14:textId="77777777" w:rsidR="00057A6B" w:rsidRDefault="00057A6B" w:rsidP="00057A6B">
      <w:pPr>
        <w:pStyle w:val="1d"/>
      </w:pPr>
      <w:r>
        <w:t>Приведет к увеличению срока безопасной эксплуатации котельной, тепловых сетей. Снизит затраты на проведение ремонтных и профилактических работ тепловых сетей, котельной и системы теплоснабжения в целом. Позволит реагировать на неисправности не в момент возникновения аварийных ситуаций, а на базе данных реального времени проводить анализ функционирования системы в целом и принимать решения на достоверных данных при снижении эффективности функционирования оборудования котельной, тепловых сетей, потребителей.</w:t>
      </w:r>
    </w:p>
    <w:p w14:paraId="1A21FB9C" w14:textId="77777777" w:rsidR="00057A6B" w:rsidRDefault="00057A6B" w:rsidP="00057A6B">
      <w:pPr>
        <w:autoSpaceDE w:val="0"/>
        <w:autoSpaceDN w:val="0"/>
        <w:adjustRightInd w:val="0"/>
        <w:spacing w:after="0" w:line="240" w:lineRule="auto"/>
        <w:ind w:firstLine="708"/>
        <w:rPr>
          <w:rFonts w:eastAsiaTheme="minorHAnsi"/>
          <w:color w:val="000000"/>
          <w:sz w:val="24"/>
          <w:szCs w:val="24"/>
        </w:rPr>
      </w:pPr>
      <w:r>
        <w:rPr>
          <w:rFonts w:ascii="Times New Roman CYR" w:eastAsiaTheme="minorHAnsi" w:hAnsi="Times New Roman CYR" w:cs="Times New Roman CYR"/>
          <w:color w:val="000000"/>
          <w:sz w:val="24"/>
          <w:szCs w:val="24"/>
        </w:rPr>
        <w:t>Информация о реконструкции системы теплоснабжения приведена в таблицах ниже.</w:t>
      </w:r>
    </w:p>
    <w:p w14:paraId="24BE4AA4" w14:textId="77777777" w:rsidR="00057A6B" w:rsidRDefault="00057A6B" w:rsidP="00057A6B">
      <w:pPr>
        <w:pStyle w:val="1d"/>
      </w:pPr>
    </w:p>
    <w:p w14:paraId="33424D8C" w14:textId="170FFD24" w:rsidR="00057A6B" w:rsidRDefault="00057A6B" w:rsidP="00057A6B">
      <w:pPr>
        <w:pStyle w:val="ad"/>
        <w:keepNext/>
      </w:pPr>
      <w:r>
        <w:lastRenderedPageBreak/>
        <w:t xml:space="preserve">Таблица </w:t>
      </w:r>
      <w:r w:rsidR="001A7DB2">
        <w:fldChar w:fldCharType="begin"/>
      </w:r>
      <w:r w:rsidR="001A7DB2">
        <w:instrText xml:space="preserve"> SEQ Таблица \* ARABIC </w:instrText>
      </w:r>
      <w:r w:rsidR="001A7DB2">
        <w:fldChar w:fldCharType="separate"/>
      </w:r>
      <w:r w:rsidR="00555264">
        <w:rPr>
          <w:noProof/>
        </w:rPr>
        <w:t>8</w:t>
      </w:r>
      <w:r w:rsidR="001A7DB2">
        <w:rPr>
          <w:noProof/>
        </w:rPr>
        <w:fldChar w:fldCharType="end"/>
      </w:r>
      <w:r>
        <w:t xml:space="preserve"> Общая информация о котельной после реконструкции системы теплоснабжения</w:t>
      </w:r>
    </w:p>
    <w:tbl>
      <w:tblPr>
        <w:tblW w:w="5000" w:type="pct"/>
        <w:tblCellMar>
          <w:left w:w="0" w:type="dxa"/>
          <w:right w:w="0" w:type="dxa"/>
        </w:tblCellMar>
        <w:tblLook w:val="0000" w:firstRow="0" w:lastRow="0" w:firstColumn="0" w:lastColumn="0" w:noHBand="0" w:noVBand="0"/>
      </w:tblPr>
      <w:tblGrid>
        <w:gridCol w:w="3183"/>
        <w:gridCol w:w="2728"/>
        <w:gridCol w:w="4000"/>
      </w:tblGrid>
      <w:tr w:rsidR="00057A6B" w:rsidRPr="0038406C" w14:paraId="2C9629D4" w14:textId="77777777" w:rsidTr="00F02FF5">
        <w:trPr>
          <w:trHeight w:val="20"/>
          <w:tblHeader/>
        </w:trPr>
        <w:tc>
          <w:tcPr>
            <w:tcW w:w="1606" w:type="pct"/>
            <w:tcBorders>
              <w:top w:val="single" w:sz="4" w:space="0" w:color="auto"/>
              <w:left w:val="single" w:sz="4" w:space="0" w:color="auto"/>
              <w:bottom w:val="nil"/>
              <w:right w:val="nil"/>
            </w:tcBorders>
            <w:vAlign w:val="center"/>
          </w:tcPr>
          <w:p w14:paraId="11A5B0C7" w14:textId="77777777" w:rsidR="00057A6B" w:rsidRPr="0038406C" w:rsidRDefault="00057A6B" w:rsidP="00F02FF5">
            <w:pPr>
              <w:pStyle w:val="afffa"/>
              <w:jc w:val="center"/>
              <w:rPr>
                <w:b/>
                <w:szCs w:val="20"/>
              </w:rPr>
            </w:pPr>
            <w:r w:rsidRPr="0038406C">
              <w:rPr>
                <w:b/>
                <w:szCs w:val="20"/>
              </w:rPr>
              <w:t>Технические характеристики</w:t>
            </w:r>
          </w:p>
        </w:tc>
        <w:tc>
          <w:tcPr>
            <w:tcW w:w="1376" w:type="pct"/>
            <w:tcBorders>
              <w:top w:val="single" w:sz="4" w:space="0" w:color="auto"/>
              <w:left w:val="single" w:sz="4" w:space="0" w:color="auto"/>
              <w:bottom w:val="nil"/>
              <w:right w:val="nil"/>
            </w:tcBorders>
            <w:vAlign w:val="center"/>
          </w:tcPr>
          <w:p w14:paraId="1C7B8F9F" w14:textId="77777777" w:rsidR="00057A6B" w:rsidRPr="0038406C" w:rsidRDefault="00057A6B" w:rsidP="00F02FF5">
            <w:pPr>
              <w:pStyle w:val="afffa"/>
              <w:jc w:val="center"/>
              <w:rPr>
                <w:b/>
                <w:szCs w:val="20"/>
              </w:rPr>
            </w:pPr>
            <w:r w:rsidRPr="0038406C">
              <w:rPr>
                <w:b/>
                <w:szCs w:val="20"/>
              </w:rPr>
              <w:t>Параметры</w:t>
            </w:r>
          </w:p>
        </w:tc>
        <w:tc>
          <w:tcPr>
            <w:tcW w:w="2018" w:type="pct"/>
            <w:tcBorders>
              <w:top w:val="single" w:sz="4" w:space="0" w:color="auto"/>
              <w:left w:val="single" w:sz="4" w:space="0" w:color="auto"/>
              <w:bottom w:val="nil"/>
              <w:right w:val="single" w:sz="4" w:space="0" w:color="auto"/>
            </w:tcBorders>
            <w:vAlign w:val="center"/>
          </w:tcPr>
          <w:p w14:paraId="4B418B9F" w14:textId="77777777" w:rsidR="00057A6B" w:rsidRPr="0038406C" w:rsidRDefault="00057A6B" w:rsidP="00F02FF5">
            <w:pPr>
              <w:pStyle w:val="afffa"/>
              <w:jc w:val="center"/>
              <w:rPr>
                <w:b/>
                <w:szCs w:val="20"/>
              </w:rPr>
            </w:pPr>
            <w:r w:rsidRPr="0038406C">
              <w:rPr>
                <w:b/>
                <w:szCs w:val="20"/>
              </w:rPr>
              <w:t>Показатели</w:t>
            </w:r>
          </w:p>
        </w:tc>
      </w:tr>
      <w:tr w:rsidR="00057A6B" w:rsidRPr="0038406C" w14:paraId="4DE18DC5" w14:textId="77777777" w:rsidTr="00F02FF5">
        <w:trPr>
          <w:trHeight w:val="20"/>
        </w:trPr>
        <w:tc>
          <w:tcPr>
            <w:tcW w:w="1606" w:type="pct"/>
            <w:tcBorders>
              <w:top w:val="single" w:sz="4" w:space="0" w:color="auto"/>
              <w:left w:val="single" w:sz="4" w:space="0" w:color="auto"/>
              <w:bottom w:val="nil"/>
              <w:right w:val="nil"/>
            </w:tcBorders>
            <w:vAlign w:val="bottom"/>
          </w:tcPr>
          <w:p w14:paraId="17CF8668" w14:textId="77777777" w:rsidR="00057A6B" w:rsidRPr="0038406C" w:rsidRDefault="00057A6B" w:rsidP="00F02FF5">
            <w:pPr>
              <w:pStyle w:val="afffa"/>
              <w:rPr>
                <w:szCs w:val="20"/>
              </w:rPr>
            </w:pPr>
            <w:r w:rsidRPr="0038406C">
              <w:rPr>
                <w:szCs w:val="20"/>
              </w:rPr>
              <w:t>Проектирование</w:t>
            </w:r>
          </w:p>
        </w:tc>
        <w:tc>
          <w:tcPr>
            <w:tcW w:w="1376" w:type="pct"/>
            <w:tcBorders>
              <w:top w:val="single" w:sz="4" w:space="0" w:color="auto"/>
              <w:left w:val="single" w:sz="4" w:space="0" w:color="auto"/>
              <w:bottom w:val="nil"/>
              <w:right w:val="nil"/>
            </w:tcBorders>
            <w:vAlign w:val="center"/>
          </w:tcPr>
          <w:p w14:paraId="0F63F5D6" w14:textId="77777777" w:rsidR="00057A6B" w:rsidRPr="0038406C" w:rsidRDefault="00057A6B" w:rsidP="00F02FF5">
            <w:pPr>
              <w:pStyle w:val="afffa"/>
              <w:jc w:val="center"/>
              <w:rPr>
                <w:szCs w:val="20"/>
              </w:rPr>
            </w:pPr>
          </w:p>
        </w:tc>
        <w:tc>
          <w:tcPr>
            <w:tcW w:w="2018" w:type="pct"/>
            <w:tcBorders>
              <w:top w:val="single" w:sz="4" w:space="0" w:color="auto"/>
              <w:left w:val="single" w:sz="4" w:space="0" w:color="auto"/>
              <w:bottom w:val="nil"/>
              <w:right w:val="single" w:sz="4" w:space="0" w:color="auto"/>
            </w:tcBorders>
            <w:vAlign w:val="center"/>
          </w:tcPr>
          <w:p w14:paraId="08DAD31C" w14:textId="77777777" w:rsidR="00057A6B" w:rsidRPr="0038406C" w:rsidRDefault="00057A6B" w:rsidP="00F02FF5">
            <w:pPr>
              <w:pStyle w:val="afffa"/>
              <w:jc w:val="center"/>
              <w:rPr>
                <w:szCs w:val="20"/>
              </w:rPr>
            </w:pPr>
            <w:r w:rsidRPr="0038406C">
              <w:rPr>
                <w:szCs w:val="20"/>
              </w:rPr>
              <w:t>В объеме поставки</w:t>
            </w:r>
          </w:p>
        </w:tc>
      </w:tr>
      <w:tr w:rsidR="00057A6B" w:rsidRPr="0038406C" w14:paraId="503B8AC1" w14:textId="77777777" w:rsidTr="00F02FF5">
        <w:trPr>
          <w:trHeight w:val="20"/>
        </w:trPr>
        <w:tc>
          <w:tcPr>
            <w:tcW w:w="1606" w:type="pct"/>
            <w:tcBorders>
              <w:top w:val="single" w:sz="4" w:space="0" w:color="auto"/>
              <w:left w:val="single" w:sz="4" w:space="0" w:color="auto"/>
              <w:bottom w:val="nil"/>
              <w:right w:val="nil"/>
            </w:tcBorders>
            <w:vAlign w:val="bottom"/>
          </w:tcPr>
          <w:p w14:paraId="6108AC09" w14:textId="77777777" w:rsidR="00057A6B" w:rsidRPr="0038406C" w:rsidRDefault="00057A6B" w:rsidP="00F02FF5">
            <w:pPr>
              <w:pStyle w:val="afffa"/>
              <w:rPr>
                <w:szCs w:val="20"/>
              </w:rPr>
            </w:pPr>
            <w:r w:rsidRPr="0038406C">
              <w:rPr>
                <w:szCs w:val="20"/>
              </w:rPr>
              <w:t>Мощность котельной</w:t>
            </w:r>
          </w:p>
        </w:tc>
        <w:tc>
          <w:tcPr>
            <w:tcW w:w="1376" w:type="pct"/>
            <w:tcBorders>
              <w:top w:val="single" w:sz="4" w:space="0" w:color="auto"/>
              <w:left w:val="single" w:sz="4" w:space="0" w:color="auto"/>
              <w:bottom w:val="nil"/>
              <w:right w:val="nil"/>
            </w:tcBorders>
            <w:vAlign w:val="center"/>
          </w:tcPr>
          <w:p w14:paraId="24BCBD92" w14:textId="77777777" w:rsidR="00057A6B" w:rsidRPr="0038406C" w:rsidRDefault="00057A6B" w:rsidP="00F02FF5">
            <w:pPr>
              <w:pStyle w:val="afffa"/>
              <w:jc w:val="center"/>
              <w:rPr>
                <w:szCs w:val="20"/>
              </w:rPr>
            </w:pPr>
            <w:r w:rsidRPr="0038406C">
              <w:rPr>
                <w:szCs w:val="20"/>
              </w:rPr>
              <w:t>МВт</w:t>
            </w:r>
          </w:p>
        </w:tc>
        <w:tc>
          <w:tcPr>
            <w:tcW w:w="2018" w:type="pct"/>
            <w:tcBorders>
              <w:top w:val="single" w:sz="4" w:space="0" w:color="auto"/>
              <w:left w:val="single" w:sz="4" w:space="0" w:color="auto"/>
              <w:bottom w:val="nil"/>
              <w:right w:val="single" w:sz="4" w:space="0" w:color="auto"/>
            </w:tcBorders>
            <w:vAlign w:val="center"/>
          </w:tcPr>
          <w:p w14:paraId="77C15DE1" w14:textId="77777777" w:rsidR="00057A6B" w:rsidRPr="0038406C" w:rsidRDefault="00057A6B" w:rsidP="00F02FF5">
            <w:pPr>
              <w:pStyle w:val="afffa"/>
              <w:jc w:val="center"/>
              <w:rPr>
                <w:szCs w:val="20"/>
              </w:rPr>
            </w:pPr>
            <w:r w:rsidRPr="0038406C">
              <w:rPr>
                <w:szCs w:val="20"/>
              </w:rPr>
              <w:t>12,8</w:t>
            </w:r>
          </w:p>
        </w:tc>
      </w:tr>
      <w:tr w:rsidR="00057A6B" w:rsidRPr="0038406C" w14:paraId="2B506033" w14:textId="77777777" w:rsidTr="00F02FF5">
        <w:trPr>
          <w:trHeight w:val="20"/>
        </w:trPr>
        <w:tc>
          <w:tcPr>
            <w:tcW w:w="1606" w:type="pct"/>
            <w:tcBorders>
              <w:top w:val="single" w:sz="4" w:space="0" w:color="auto"/>
              <w:left w:val="single" w:sz="4" w:space="0" w:color="auto"/>
              <w:bottom w:val="nil"/>
              <w:right w:val="nil"/>
            </w:tcBorders>
            <w:vAlign w:val="bottom"/>
          </w:tcPr>
          <w:p w14:paraId="1746FE6F" w14:textId="77777777" w:rsidR="00057A6B" w:rsidRPr="0038406C" w:rsidRDefault="00057A6B" w:rsidP="00F02FF5">
            <w:pPr>
              <w:pStyle w:val="afffa"/>
              <w:rPr>
                <w:szCs w:val="20"/>
              </w:rPr>
            </w:pPr>
            <w:r w:rsidRPr="0038406C">
              <w:rPr>
                <w:szCs w:val="20"/>
              </w:rPr>
              <w:t>Исполнение котельной</w:t>
            </w:r>
          </w:p>
        </w:tc>
        <w:tc>
          <w:tcPr>
            <w:tcW w:w="1376" w:type="pct"/>
            <w:tcBorders>
              <w:top w:val="single" w:sz="4" w:space="0" w:color="auto"/>
              <w:left w:val="single" w:sz="4" w:space="0" w:color="auto"/>
              <w:bottom w:val="nil"/>
              <w:right w:val="nil"/>
            </w:tcBorders>
            <w:vAlign w:val="center"/>
          </w:tcPr>
          <w:p w14:paraId="199BA684" w14:textId="77777777" w:rsidR="00057A6B" w:rsidRPr="0038406C" w:rsidRDefault="00057A6B" w:rsidP="00F02FF5">
            <w:pPr>
              <w:pStyle w:val="afffa"/>
              <w:jc w:val="center"/>
              <w:rPr>
                <w:szCs w:val="20"/>
              </w:rPr>
            </w:pPr>
            <w:r w:rsidRPr="0038406C">
              <w:rPr>
                <w:szCs w:val="20"/>
              </w:rPr>
              <w:t>Отдельностоящая</w:t>
            </w:r>
          </w:p>
        </w:tc>
        <w:tc>
          <w:tcPr>
            <w:tcW w:w="2018" w:type="pct"/>
            <w:tcBorders>
              <w:top w:val="single" w:sz="4" w:space="0" w:color="auto"/>
              <w:left w:val="single" w:sz="4" w:space="0" w:color="auto"/>
              <w:bottom w:val="nil"/>
              <w:right w:val="single" w:sz="4" w:space="0" w:color="auto"/>
            </w:tcBorders>
            <w:vAlign w:val="center"/>
          </w:tcPr>
          <w:p w14:paraId="034FE6A8" w14:textId="77777777" w:rsidR="00057A6B" w:rsidRPr="0038406C" w:rsidRDefault="00057A6B" w:rsidP="00F02FF5">
            <w:pPr>
              <w:pStyle w:val="afffa"/>
              <w:jc w:val="center"/>
              <w:rPr>
                <w:szCs w:val="20"/>
              </w:rPr>
            </w:pPr>
          </w:p>
        </w:tc>
      </w:tr>
      <w:tr w:rsidR="00057A6B" w:rsidRPr="0038406C" w14:paraId="672521C9" w14:textId="77777777" w:rsidTr="00F02FF5">
        <w:trPr>
          <w:trHeight w:val="20"/>
        </w:trPr>
        <w:tc>
          <w:tcPr>
            <w:tcW w:w="1606" w:type="pct"/>
            <w:tcBorders>
              <w:top w:val="single" w:sz="4" w:space="0" w:color="auto"/>
              <w:left w:val="single" w:sz="4" w:space="0" w:color="auto"/>
              <w:bottom w:val="nil"/>
              <w:right w:val="nil"/>
            </w:tcBorders>
            <w:vAlign w:val="bottom"/>
          </w:tcPr>
          <w:p w14:paraId="45873B9A" w14:textId="77777777" w:rsidR="00057A6B" w:rsidRPr="0038406C" w:rsidRDefault="00057A6B" w:rsidP="00F02FF5">
            <w:pPr>
              <w:pStyle w:val="afffa"/>
              <w:rPr>
                <w:szCs w:val="20"/>
              </w:rPr>
            </w:pPr>
            <w:r w:rsidRPr="0038406C">
              <w:rPr>
                <w:szCs w:val="20"/>
              </w:rPr>
              <w:t>Предварительные габариты</w:t>
            </w:r>
          </w:p>
        </w:tc>
        <w:tc>
          <w:tcPr>
            <w:tcW w:w="1376" w:type="pct"/>
            <w:tcBorders>
              <w:top w:val="single" w:sz="4" w:space="0" w:color="auto"/>
              <w:left w:val="single" w:sz="4" w:space="0" w:color="auto"/>
              <w:bottom w:val="nil"/>
              <w:right w:val="nil"/>
            </w:tcBorders>
            <w:vAlign w:val="center"/>
          </w:tcPr>
          <w:p w14:paraId="700660D4" w14:textId="77777777" w:rsidR="00057A6B" w:rsidRPr="0038406C" w:rsidRDefault="00057A6B" w:rsidP="00F02FF5">
            <w:pPr>
              <w:pStyle w:val="afffa"/>
              <w:jc w:val="center"/>
              <w:rPr>
                <w:szCs w:val="20"/>
              </w:rPr>
            </w:pPr>
            <w:r w:rsidRPr="0038406C">
              <w:rPr>
                <w:szCs w:val="20"/>
              </w:rPr>
              <w:t>Ш/Д/В (м)</w:t>
            </w:r>
          </w:p>
        </w:tc>
        <w:tc>
          <w:tcPr>
            <w:tcW w:w="2018" w:type="pct"/>
            <w:tcBorders>
              <w:top w:val="single" w:sz="4" w:space="0" w:color="auto"/>
              <w:left w:val="single" w:sz="4" w:space="0" w:color="auto"/>
              <w:bottom w:val="nil"/>
              <w:right w:val="single" w:sz="4" w:space="0" w:color="auto"/>
            </w:tcBorders>
            <w:vAlign w:val="center"/>
          </w:tcPr>
          <w:p w14:paraId="3FBD95B5" w14:textId="77777777" w:rsidR="00057A6B" w:rsidRPr="0038406C" w:rsidRDefault="00057A6B" w:rsidP="00F02FF5">
            <w:pPr>
              <w:pStyle w:val="afffa"/>
              <w:jc w:val="center"/>
              <w:rPr>
                <w:szCs w:val="20"/>
              </w:rPr>
            </w:pPr>
            <w:r w:rsidRPr="0038406C">
              <w:rPr>
                <w:szCs w:val="20"/>
              </w:rPr>
              <w:t>10/24/4</w:t>
            </w:r>
          </w:p>
        </w:tc>
      </w:tr>
      <w:tr w:rsidR="00057A6B" w:rsidRPr="0038406C" w14:paraId="1EA2F038" w14:textId="77777777" w:rsidTr="00F02FF5">
        <w:trPr>
          <w:trHeight w:val="20"/>
        </w:trPr>
        <w:tc>
          <w:tcPr>
            <w:tcW w:w="1606" w:type="pct"/>
            <w:tcBorders>
              <w:top w:val="single" w:sz="4" w:space="0" w:color="auto"/>
              <w:left w:val="single" w:sz="4" w:space="0" w:color="auto"/>
              <w:bottom w:val="nil"/>
              <w:right w:val="nil"/>
            </w:tcBorders>
            <w:vAlign w:val="bottom"/>
          </w:tcPr>
          <w:p w14:paraId="168DFE7A" w14:textId="77777777" w:rsidR="00057A6B" w:rsidRPr="0038406C" w:rsidRDefault="00057A6B" w:rsidP="00F02FF5">
            <w:pPr>
              <w:pStyle w:val="afffa"/>
              <w:rPr>
                <w:szCs w:val="20"/>
              </w:rPr>
            </w:pPr>
            <w:r w:rsidRPr="0038406C">
              <w:rPr>
                <w:szCs w:val="20"/>
              </w:rPr>
              <w:t>Котлы</w:t>
            </w:r>
          </w:p>
        </w:tc>
        <w:tc>
          <w:tcPr>
            <w:tcW w:w="1376" w:type="pct"/>
            <w:tcBorders>
              <w:top w:val="single" w:sz="4" w:space="0" w:color="auto"/>
              <w:left w:val="single" w:sz="4" w:space="0" w:color="auto"/>
              <w:bottom w:val="nil"/>
              <w:right w:val="nil"/>
            </w:tcBorders>
            <w:vAlign w:val="center"/>
          </w:tcPr>
          <w:p w14:paraId="60685BB8" w14:textId="77777777" w:rsidR="00057A6B" w:rsidRPr="0038406C" w:rsidRDefault="00057A6B" w:rsidP="00F02FF5">
            <w:pPr>
              <w:pStyle w:val="afffa"/>
              <w:jc w:val="center"/>
              <w:rPr>
                <w:szCs w:val="20"/>
              </w:rPr>
            </w:pPr>
            <w:r w:rsidRPr="0038406C">
              <w:rPr>
                <w:szCs w:val="20"/>
              </w:rPr>
              <w:t>Тип/марка/производитель</w:t>
            </w:r>
          </w:p>
        </w:tc>
        <w:tc>
          <w:tcPr>
            <w:tcW w:w="2018" w:type="pct"/>
            <w:tcBorders>
              <w:top w:val="single" w:sz="4" w:space="0" w:color="auto"/>
              <w:left w:val="single" w:sz="4" w:space="0" w:color="auto"/>
              <w:bottom w:val="nil"/>
              <w:right w:val="single" w:sz="4" w:space="0" w:color="auto"/>
            </w:tcBorders>
            <w:vAlign w:val="center"/>
          </w:tcPr>
          <w:p w14:paraId="1E939409" w14:textId="74F3F98C" w:rsidR="00057A6B" w:rsidRPr="0038406C" w:rsidRDefault="00057A6B" w:rsidP="00F02FF5">
            <w:pPr>
              <w:pStyle w:val="afffa"/>
              <w:jc w:val="center"/>
              <w:rPr>
                <w:szCs w:val="20"/>
              </w:rPr>
            </w:pPr>
            <w:r>
              <w:rPr>
                <w:szCs w:val="20"/>
              </w:rPr>
              <w:t>Т</w:t>
            </w:r>
            <w:r w:rsidRPr="0038406C">
              <w:rPr>
                <w:szCs w:val="20"/>
              </w:rPr>
              <w:t>ермотехник/ТТ 100/Энтророс</w:t>
            </w:r>
          </w:p>
        </w:tc>
      </w:tr>
      <w:tr w:rsidR="00057A6B" w:rsidRPr="0038406C" w14:paraId="6481CA8E" w14:textId="77777777" w:rsidTr="00F02FF5">
        <w:trPr>
          <w:trHeight w:val="20"/>
        </w:trPr>
        <w:tc>
          <w:tcPr>
            <w:tcW w:w="1606" w:type="pct"/>
            <w:tcBorders>
              <w:top w:val="single" w:sz="4" w:space="0" w:color="auto"/>
              <w:left w:val="single" w:sz="4" w:space="0" w:color="auto"/>
              <w:bottom w:val="nil"/>
              <w:right w:val="nil"/>
            </w:tcBorders>
            <w:vAlign w:val="bottom"/>
          </w:tcPr>
          <w:p w14:paraId="6BE64ABD" w14:textId="77777777" w:rsidR="00057A6B" w:rsidRPr="0038406C" w:rsidRDefault="00057A6B" w:rsidP="00F02FF5">
            <w:pPr>
              <w:pStyle w:val="afffa"/>
              <w:rPr>
                <w:szCs w:val="20"/>
              </w:rPr>
            </w:pPr>
            <w:r w:rsidRPr="0038406C">
              <w:rPr>
                <w:szCs w:val="20"/>
              </w:rPr>
              <w:t>Тепловая мощность котла №1</w:t>
            </w:r>
          </w:p>
        </w:tc>
        <w:tc>
          <w:tcPr>
            <w:tcW w:w="1376" w:type="pct"/>
            <w:tcBorders>
              <w:top w:val="single" w:sz="4" w:space="0" w:color="auto"/>
              <w:left w:val="single" w:sz="4" w:space="0" w:color="auto"/>
              <w:bottom w:val="nil"/>
              <w:right w:val="nil"/>
            </w:tcBorders>
            <w:vAlign w:val="center"/>
          </w:tcPr>
          <w:p w14:paraId="7CCE2FEA" w14:textId="77777777" w:rsidR="00057A6B" w:rsidRPr="0038406C" w:rsidRDefault="00057A6B" w:rsidP="00F02FF5">
            <w:pPr>
              <w:pStyle w:val="afffa"/>
              <w:jc w:val="center"/>
              <w:rPr>
                <w:szCs w:val="20"/>
              </w:rPr>
            </w:pPr>
            <w:r w:rsidRPr="0038406C">
              <w:rPr>
                <w:szCs w:val="20"/>
              </w:rPr>
              <w:t>МВт</w:t>
            </w:r>
          </w:p>
        </w:tc>
        <w:tc>
          <w:tcPr>
            <w:tcW w:w="2018" w:type="pct"/>
            <w:tcBorders>
              <w:top w:val="single" w:sz="4" w:space="0" w:color="auto"/>
              <w:left w:val="single" w:sz="4" w:space="0" w:color="auto"/>
              <w:bottom w:val="nil"/>
              <w:right w:val="single" w:sz="4" w:space="0" w:color="auto"/>
            </w:tcBorders>
            <w:vAlign w:val="center"/>
          </w:tcPr>
          <w:p w14:paraId="0D111C92" w14:textId="77777777" w:rsidR="00057A6B" w:rsidRPr="0038406C" w:rsidRDefault="00057A6B" w:rsidP="00F02FF5">
            <w:pPr>
              <w:pStyle w:val="afffa"/>
              <w:jc w:val="center"/>
              <w:rPr>
                <w:szCs w:val="20"/>
              </w:rPr>
            </w:pPr>
            <w:r w:rsidRPr="0038406C">
              <w:rPr>
                <w:szCs w:val="20"/>
              </w:rPr>
              <w:t>3,5</w:t>
            </w:r>
          </w:p>
        </w:tc>
      </w:tr>
      <w:tr w:rsidR="00057A6B" w:rsidRPr="0038406C" w14:paraId="0D685210" w14:textId="77777777" w:rsidTr="00F02FF5">
        <w:trPr>
          <w:trHeight w:val="20"/>
        </w:trPr>
        <w:tc>
          <w:tcPr>
            <w:tcW w:w="1606" w:type="pct"/>
            <w:tcBorders>
              <w:top w:val="single" w:sz="4" w:space="0" w:color="auto"/>
              <w:left w:val="single" w:sz="4" w:space="0" w:color="auto"/>
              <w:bottom w:val="nil"/>
              <w:right w:val="nil"/>
            </w:tcBorders>
            <w:vAlign w:val="bottom"/>
          </w:tcPr>
          <w:p w14:paraId="6244884B" w14:textId="77777777" w:rsidR="00057A6B" w:rsidRPr="0038406C" w:rsidRDefault="00057A6B" w:rsidP="00F02FF5">
            <w:pPr>
              <w:pStyle w:val="afffa"/>
              <w:rPr>
                <w:szCs w:val="20"/>
              </w:rPr>
            </w:pPr>
            <w:r w:rsidRPr="0038406C">
              <w:rPr>
                <w:szCs w:val="20"/>
              </w:rPr>
              <w:t>Тепловая мощность котла №2</w:t>
            </w:r>
          </w:p>
        </w:tc>
        <w:tc>
          <w:tcPr>
            <w:tcW w:w="1376" w:type="pct"/>
            <w:tcBorders>
              <w:top w:val="single" w:sz="4" w:space="0" w:color="auto"/>
              <w:left w:val="single" w:sz="4" w:space="0" w:color="auto"/>
              <w:bottom w:val="nil"/>
              <w:right w:val="nil"/>
            </w:tcBorders>
            <w:vAlign w:val="center"/>
          </w:tcPr>
          <w:p w14:paraId="7A2D95DC" w14:textId="77777777" w:rsidR="00057A6B" w:rsidRPr="0038406C" w:rsidRDefault="00057A6B" w:rsidP="00F02FF5">
            <w:pPr>
              <w:pStyle w:val="afffa"/>
              <w:jc w:val="center"/>
              <w:rPr>
                <w:szCs w:val="20"/>
              </w:rPr>
            </w:pPr>
            <w:r w:rsidRPr="0038406C">
              <w:rPr>
                <w:szCs w:val="20"/>
              </w:rPr>
              <w:t>МВт</w:t>
            </w:r>
          </w:p>
        </w:tc>
        <w:tc>
          <w:tcPr>
            <w:tcW w:w="2018" w:type="pct"/>
            <w:tcBorders>
              <w:top w:val="single" w:sz="4" w:space="0" w:color="auto"/>
              <w:left w:val="single" w:sz="4" w:space="0" w:color="auto"/>
              <w:bottom w:val="nil"/>
              <w:right w:val="single" w:sz="4" w:space="0" w:color="auto"/>
            </w:tcBorders>
            <w:vAlign w:val="center"/>
          </w:tcPr>
          <w:p w14:paraId="41DB1959" w14:textId="77777777" w:rsidR="00057A6B" w:rsidRPr="0038406C" w:rsidRDefault="00057A6B" w:rsidP="00F02FF5">
            <w:pPr>
              <w:pStyle w:val="afffa"/>
              <w:jc w:val="center"/>
              <w:rPr>
                <w:szCs w:val="20"/>
              </w:rPr>
            </w:pPr>
            <w:r w:rsidRPr="0038406C">
              <w:rPr>
                <w:szCs w:val="20"/>
              </w:rPr>
              <w:t>3,5</w:t>
            </w:r>
          </w:p>
        </w:tc>
      </w:tr>
      <w:tr w:rsidR="00057A6B" w:rsidRPr="0038406C" w14:paraId="55DD0EF5" w14:textId="77777777" w:rsidTr="00F02FF5">
        <w:trPr>
          <w:trHeight w:val="20"/>
        </w:trPr>
        <w:tc>
          <w:tcPr>
            <w:tcW w:w="1606" w:type="pct"/>
            <w:tcBorders>
              <w:top w:val="single" w:sz="4" w:space="0" w:color="auto"/>
              <w:left w:val="single" w:sz="4" w:space="0" w:color="auto"/>
              <w:bottom w:val="nil"/>
              <w:right w:val="nil"/>
            </w:tcBorders>
            <w:vAlign w:val="bottom"/>
          </w:tcPr>
          <w:p w14:paraId="7620E469" w14:textId="77777777" w:rsidR="00057A6B" w:rsidRPr="0038406C" w:rsidRDefault="00057A6B" w:rsidP="00F02FF5">
            <w:pPr>
              <w:pStyle w:val="afffa"/>
              <w:rPr>
                <w:szCs w:val="20"/>
              </w:rPr>
            </w:pPr>
            <w:r w:rsidRPr="0038406C">
              <w:rPr>
                <w:szCs w:val="20"/>
              </w:rPr>
              <w:t>Тепловая мощность котла №3</w:t>
            </w:r>
          </w:p>
        </w:tc>
        <w:tc>
          <w:tcPr>
            <w:tcW w:w="1376" w:type="pct"/>
            <w:tcBorders>
              <w:top w:val="single" w:sz="4" w:space="0" w:color="auto"/>
              <w:left w:val="single" w:sz="4" w:space="0" w:color="auto"/>
              <w:bottom w:val="nil"/>
              <w:right w:val="nil"/>
            </w:tcBorders>
            <w:vAlign w:val="center"/>
          </w:tcPr>
          <w:p w14:paraId="66E77D9D" w14:textId="77777777" w:rsidR="00057A6B" w:rsidRPr="0038406C" w:rsidRDefault="00057A6B" w:rsidP="00F02FF5">
            <w:pPr>
              <w:pStyle w:val="afffa"/>
              <w:jc w:val="center"/>
              <w:rPr>
                <w:szCs w:val="20"/>
              </w:rPr>
            </w:pPr>
            <w:r w:rsidRPr="0038406C">
              <w:rPr>
                <w:szCs w:val="20"/>
              </w:rPr>
              <w:t>МВт</w:t>
            </w:r>
          </w:p>
        </w:tc>
        <w:tc>
          <w:tcPr>
            <w:tcW w:w="2018" w:type="pct"/>
            <w:tcBorders>
              <w:top w:val="single" w:sz="4" w:space="0" w:color="auto"/>
              <w:left w:val="single" w:sz="4" w:space="0" w:color="auto"/>
              <w:bottom w:val="nil"/>
              <w:right w:val="single" w:sz="4" w:space="0" w:color="auto"/>
            </w:tcBorders>
            <w:vAlign w:val="center"/>
          </w:tcPr>
          <w:p w14:paraId="59CAD869" w14:textId="77777777" w:rsidR="00057A6B" w:rsidRPr="0038406C" w:rsidRDefault="00057A6B" w:rsidP="00F02FF5">
            <w:pPr>
              <w:pStyle w:val="afffa"/>
              <w:jc w:val="center"/>
              <w:rPr>
                <w:szCs w:val="20"/>
              </w:rPr>
            </w:pPr>
            <w:r w:rsidRPr="0038406C">
              <w:rPr>
                <w:szCs w:val="20"/>
              </w:rPr>
              <w:t>3,5</w:t>
            </w:r>
          </w:p>
        </w:tc>
      </w:tr>
      <w:tr w:rsidR="00057A6B" w:rsidRPr="0038406C" w14:paraId="5E180D3A" w14:textId="77777777" w:rsidTr="00F02FF5">
        <w:trPr>
          <w:trHeight w:val="20"/>
        </w:trPr>
        <w:tc>
          <w:tcPr>
            <w:tcW w:w="1606" w:type="pct"/>
            <w:tcBorders>
              <w:top w:val="single" w:sz="4" w:space="0" w:color="auto"/>
              <w:left w:val="single" w:sz="4" w:space="0" w:color="auto"/>
              <w:bottom w:val="nil"/>
              <w:right w:val="nil"/>
            </w:tcBorders>
            <w:vAlign w:val="bottom"/>
          </w:tcPr>
          <w:p w14:paraId="1C93AC8A" w14:textId="77777777" w:rsidR="00057A6B" w:rsidRPr="0038406C" w:rsidRDefault="00057A6B" w:rsidP="00F02FF5">
            <w:pPr>
              <w:pStyle w:val="afffa"/>
              <w:rPr>
                <w:szCs w:val="20"/>
              </w:rPr>
            </w:pPr>
            <w:r w:rsidRPr="0038406C">
              <w:rPr>
                <w:szCs w:val="20"/>
              </w:rPr>
              <w:t>Тепловая мощность котла №4</w:t>
            </w:r>
          </w:p>
        </w:tc>
        <w:tc>
          <w:tcPr>
            <w:tcW w:w="1376" w:type="pct"/>
            <w:tcBorders>
              <w:top w:val="single" w:sz="4" w:space="0" w:color="auto"/>
              <w:left w:val="single" w:sz="4" w:space="0" w:color="auto"/>
              <w:bottom w:val="nil"/>
              <w:right w:val="nil"/>
            </w:tcBorders>
            <w:vAlign w:val="center"/>
          </w:tcPr>
          <w:p w14:paraId="684EF44F" w14:textId="77777777" w:rsidR="00057A6B" w:rsidRPr="0038406C" w:rsidRDefault="00057A6B" w:rsidP="00F02FF5">
            <w:pPr>
              <w:pStyle w:val="afffa"/>
              <w:jc w:val="center"/>
              <w:rPr>
                <w:szCs w:val="20"/>
              </w:rPr>
            </w:pPr>
            <w:r w:rsidRPr="0038406C">
              <w:rPr>
                <w:szCs w:val="20"/>
              </w:rPr>
              <w:t>МВт</w:t>
            </w:r>
          </w:p>
        </w:tc>
        <w:tc>
          <w:tcPr>
            <w:tcW w:w="2018" w:type="pct"/>
            <w:tcBorders>
              <w:top w:val="single" w:sz="4" w:space="0" w:color="auto"/>
              <w:left w:val="single" w:sz="4" w:space="0" w:color="auto"/>
              <w:bottom w:val="nil"/>
              <w:right w:val="single" w:sz="4" w:space="0" w:color="auto"/>
            </w:tcBorders>
            <w:vAlign w:val="center"/>
          </w:tcPr>
          <w:p w14:paraId="37FF7429" w14:textId="77777777" w:rsidR="00057A6B" w:rsidRPr="0038406C" w:rsidRDefault="00057A6B" w:rsidP="00F02FF5">
            <w:pPr>
              <w:pStyle w:val="afffa"/>
              <w:jc w:val="center"/>
              <w:rPr>
                <w:szCs w:val="20"/>
              </w:rPr>
            </w:pPr>
            <w:r w:rsidRPr="0038406C">
              <w:rPr>
                <w:szCs w:val="20"/>
              </w:rPr>
              <w:t>2,3</w:t>
            </w:r>
          </w:p>
        </w:tc>
      </w:tr>
      <w:tr w:rsidR="00057A6B" w:rsidRPr="0038406C" w14:paraId="0F30DB5C" w14:textId="77777777" w:rsidTr="00F02FF5">
        <w:trPr>
          <w:trHeight w:val="20"/>
        </w:trPr>
        <w:tc>
          <w:tcPr>
            <w:tcW w:w="1606" w:type="pct"/>
            <w:tcBorders>
              <w:top w:val="single" w:sz="4" w:space="0" w:color="auto"/>
              <w:left w:val="single" w:sz="4" w:space="0" w:color="auto"/>
              <w:bottom w:val="nil"/>
              <w:right w:val="nil"/>
            </w:tcBorders>
            <w:vAlign w:val="bottom"/>
          </w:tcPr>
          <w:p w14:paraId="5BC05D15" w14:textId="77777777" w:rsidR="00057A6B" w:rsidRPr="0038406C" w:rsidRDefault="00057A6B" w:rsidP="00F02FF5">
            <w:pPr>
              <w:pStyle w:val="afffa"/>
              <w:rPr>
                <w:szCs w:val="20"/>
              </w:rPr>
            </w:pPr>
            <w:r w:rsidRPr="0038406C">
              <w:rPr>
                <w:szCs w:val="20"/>
              </w:rPr>
              <w:t>Горелки</w:t>
            </w:r>
          </w:p>
        </w:tc>
        <w:tc>
          <w:tcPr>
            <w:tcW w:w="1376" w:type="pct"/>
            <w:tcBorders>
              <w:top w:val="single" w:sz="4" w:space="0" w:color="auto"/>
              <w:left w:val="single" w:sz="4" w:space="0" w:color="auto"/>
              <w:bottom w:val="nil"/>
              <w:right w:val="nil"/>
            </w:tcBorders>
            <w:vAlign w:val="center"/>
          </w:tcPr>
          <w:p w14:paraId="7DBFE7DC" w14:textId="77777777" w:rsidR="00057A6B" w:rsidRPr="0038406C" w:rsidRDefault="00057A6B" w:rsidP="00F02FF5">
            <w:pPr>
              <w:pStyle w:val="afffa"/>
              <w:jc w:val="center"/>
              <w:rPr>
                <w:szCs w:val="20"/>
              </w:rPr>
            </w:pPr>
            <w:r w:rsidRPr="0038406C">
              <w:rPr>
                <w:szCs w:val="20"/>
              </w:rPr>
              <w:t>Тип/марка/производитель</w:t>
            </w:r>
          </w:p>
        </w:tc>
        <w:tc>
          <w:tcPr>
            <w:tcW w:w="2018" w:type="pct"/>
            <w:tcBorders>
              <w:top w:val="single" w:sz="4" w:space="0" w:color="auto"/>
              <w:left w:val="single" w:sz="4" w:space="0" w:color="auto"/>
              <w:bottom w:val="nil"/>
              <w:right w:val="single" w:sz="4" w:space="0" w:color="auto"/>
            </w:tcBorders>
            <w:vAlign w:val="center"/>
          </w:tcPr>
          <w:p w14:paraId="462EDF14" w14:textId="77777777" w:rsidR="00057A6B" w:rsidRPr="0038406C" w:rsidRDefault="00057A6B" w:rsidP="00F02FF5">
            <w:pPr>
              <w:pStyle w:val="afffa"/>
              <w:jc w:val="center"/>
              <w:rPr>
                <w:szCs w:val="20"/>
              </w:rPr>
            </w:pPr>
            <w:r w:rsidRPr="0038406C">
              <w:rPr>
                <w:szCs w:val="20"/>
              </w:rPr>
              <w:t xml:space="preserve">Газ-Дизель / </w:t>
            </w:r>
            <w:r w:rsidRPr="0038406C">
              <w:rPr>
                <w:szCs w:val="20"/>
                <w:lang w:val="en-US"/>
              </w:rPr>
              <w:t xml:space="preserve">GKP- </w:t>
            </w:r>
            <w:r w:rsidRPr="0038406C">
              <w:rPr>
                <w:szCs w:val="20"/>
              </w:rPr>
              <w:t>400 / Ойлон</w:t>
            </w:r>
          </w:p>
        </w:tc>
      </w:tr>
      <w:tr w:rsidR="00057A6B" w:rsidRPr="0038406C" w14:paraId="065E740E" w14:textId="77777777" w:rsidTr="00F02FF5">
        <w:trPr>
          <w:trHeight w:val="20"/>
        </w:trPr>
        <w:tc>
          <w:tcPr>
            <w:tcW w:w="1606" w:type="pct"/>
            <w:tcBorders>
              <w:top w:val="single" w:sz="4" w:space="0" w:color="auto"/>
              <w:left w:val="single" w:sz="4" w:space="0" w:color="auto"/>
              <w:bottom w:val="nil"/>
              <w:right w:val="nil"/>
            </w:tcBorders>
            <w:vAlign w:val="bottom"/>
          </w:tcPr>
          <w:p w14:paraId="605C0AC6" w14:textId="77777777" w:rsidR="00057A6B" w:rsidRPr="0038406C" w:rsidRDefault="00057A6B" w:rsidP="00F02FF5">
            <w:pPr>
              <w:pStyle w:val="afffa"/>
              <w:rPr>
                <w:szCs w:val="20"/>
              </w:rPr>
            </w:pPr>
            <w:r w:rsidRPr="0038406C">
              <w:rPr>
                <w:szCs w:val="20"/>
              </w:rPr>
              <w:t>Основное топливо</w:t>
            </w:r>
          </w:p>
        </w:tc>
        <w:tc>
          <w:tcPr>
            <w:tcW w:w="1376" w:type="pct"/>
            <w:tcBorders>
              <w:top w:val="single" w:sz="4" w:space="0" w:color="auto"/>
              <w:left w:val="single" w:sz="4" w:space="0" w:color="auto"/>
              <w:bottom w:val="nil"/>
              <w:right w:val="nil"/>
            </w:tcBorders>
            <w:vAlign w:val="center"/>
          </w:tcPr>
          <w:p w14:paraId="46162A2B" w14:textId="77777777" w:rsidR="00057A6B" w:rsidRPr="0038406C" w:rsidRDefault="00057A6B" w:rsidP="00F02FF5">
            <w:pPr>
              <w:pStyle w:val="afffa"/>
              <w:jc w:val="center"/>
              <w:rPr>
                <w:szCs w:val="20"/>
              </w:rPr>
            </w:pPr>
          </w:p>
        </w:tc>
        <w:tc>
          <w:tcPr>
            <w:tcW w:w="2018" w:type="pct"/>
            <w:tcBorders>
              <w:top w:val="single" w:sz="4" w:space="0" w:color="auto"/>
              <w:left w:val="single" w:sz="4" w:space="0" w:color="auto"/>
              <w:bottom w:val="nil"/>
              <w:right w:val="single" w:sz="4" w:space="0" w:color="auto"/>
            </w:tcBorders>
            <w:vAlign w:val="center"/>
          </w:tcPr>
          <w:p w14:paraId="5B5C7E19" w14:textId="77777777" w:rsidR="00057A6B" w:rsidRPr="0038406C" w:rsidRDefault="00057A6B" w:rsidP="00F02FF5">
            <w:pPr>
              <w:pStyle w:val="afffa"/>
              <w:jc w:val="center"/>
              <w:rPr>
                <w:szCs w:val="20"/>
              </w:rPr>
            </w:pPr>
            <w:r w:rsidRPr="0038406C">
              <w:rPr>
                <w:szCs w:val="20"/>
              </w:rPr>
              <w:t>Природный газ</w:t>
            </w:r>
          </w:p>
        </w:tc>
      </w:tr>
      <w:tr w:rsidR="00057A6B" w:rsidRPr="0038406C" w14:paraId="0C40DF4D" w14:textId="77777777" w:rsidTr="00F02FF5">
        <w:trPr>
          <w:trHeight w:val="20"/>
        </w:trPr>
        <w:tc>
          <w:tcPr>
            <w:tcW w:w="1606" w:type="pct"/>
            <w:tcBorders>
              <w:top w:val="single" w:sz="4" w:space="0" w:color="auto"/>
              <w:left w:val="single" w:sz="4" w:space="0" w:color="auto"/>
              <w:bottom w:val="nil"/>
              <w:right w:val="nil"/>
            </w:tcBorders>
            <w:vAlign w:val="bottom"/>
          </w:tcPr>
          <w:p w14:paraId="7096F0EF" w14:textId="77777777" w:rsidR="00057A6B" w:rsidRPr="0038406C" w:rsidRDefault="00057A6B" w:rsidP="00F02FF5">
            <w:pPr>
              <w:pStyle w:val="afffa"/>
              <w:rPr>
                <w:szCs w:val="20"/>
              </w:rPr>
            </w:pPr>
            <w:r w:rsidRPr="0038406C">
              <w:rPr>
                <w:szCs w:val="20"/>
              </w:rPr>
              <w:t>Аварийное топливо</w:t>
            </w:r>
          </w:p>
        </w:tc>
        <w:tc>
          <w:tcPr>
            <w:tcW w:w="1376" w:type="pct"/>
            <w:tcBorders>
              <w:top w:val="single" w:sz="4" w:space="0" w:color="auto"/>
              <w:left w:val="single" w:sz="4" w:space="0" w:color="auto"/>
              <w:bottom w:val="nil"/>
              <w:right w:val="nil"/>
            </w:tcBorders>
            <w:vAlign w:val="center"/>
          </w:tcPr>
          <w:p w14:paraId="69A5F556" w14:textId="77777777" w:rsidR="00057A6B" w:rsidRPr="0038406C" w:rsidRDefault="00057A6B" w:rsidP="00F02FF5">
            <w:pPr>
              <w:pStyle w:val="afffa"/>
              <w:jc w:val="center"/>
              <w:rPr>
                <w:szCs w:val="20"/>
              </w:rPr>
            </w:pPr>
          </w:p>
        </w:tc>
        <w:tc>
          <w:tcPr>
            <w:tcW w:w="2018" w:type="pct"/>
            <w:tcBorders>
              <w:top w:val="single" w:sz="4" w:space="0" w:color="auto"/>
              <w:left w:val="single" w:sz="4" w:space="0" w:color="auto"/>
              <w:bottom w:val="nil"/>
              <w:right w:val="single" w:sz="4" w:space="0" w:color="auto"/>
            </w:tcBorders>
            <w:vAlign w:val="center"/>
          </w:tcPr>
          <w:p w14:paraId="1EC1CF78" w14:textId="77777777" w:rsidR="00057A6B" w:rsidRPr="0038406C" w:rsidRDefault="00057A6B" w:rsidP="00F02FF5">
            <w:pPr>
              <w:pStyle w:val="afffa"/>
              <w:jc w:val="center"/>
              <w:rPr>
                <w:szCs w:val="20"/>
              </w:rPr>
            </w:pPr>
            <w:r w:rsidRPr="0038406C">
              <w:rPr>
                <w:szCs w:val="20"/>
              </w:rPr>
              <w:t>Дизельное топливо</w:t>
            </w:r>
          </w:p>
        </w:tc>
      </w:tr>
      <w:tr w:rsidR="00057A6B" w:rsidRPr="0038406C" w14:paraId="4242FCD1" w14:textId="77777777" w:rsidTr="00F02FF5">
        <w:trPr>
          <w:trHeight w:val="20"/>
        </w:trPr>
        <w:tc>
          <w:tcPr>
            <w:tcW w:w="1606" w:type="pct"/>
            <w:tcBorders>
              <w:top w:val="single" w:sz="4" w:space="0" w:color="auto"/>
              <w:left w:val="single" w:sz="4" w:space="0" w:color="auto"/>
              <w:bottom w:val="nil"/>
              <w:right w:val="nil"/>
            </w:tcBorders>
            <w:vAlign w:val="bottom"/>
          </w:tcPr>
          <w:p w14:paraId="2FC342FF" w14:textId="77777777" w:rsidR="00057A6B" w:rsidRPr="0038406C" w:rsidRDefault="00057A6B" w:rsidP="00F02FF5">
            <w:pPr>
              <w:pStyle w:val="afffa"/>
              <w:rPr>
                <w:szCs w:val="20"/>
              </w:rPr>
            </w:pPr>
            <w:r w:rsidRPr="0038406C">
              <w:rPr>
                <w:szCs w:val="20"/>
              </w:rPr>
              <w:t>Закрытый контур</w:t>
            </w:r>
          </w:p>
        </w:tc>
        <w:tc>
          <w:tcPr>
            <w:tcW w:w="1376" w:type="pct"/>
            <w:tcBorders>
              <w:top w:val="single" w:sz="4" w:space="0" w:color="auto"/>
              <w:left w:val="single" w:sz="4" w:space="0" w:color="auto"/>
              <w:bottom w:val="nil"/>
              <w:right w:val="nil"/>
            </w:tcBorders>
            <w:vAlign w:val="center"/>
          </w:tcPr>
          <w:p w14:paraId="70EE090D" w14:textId="77777777" w:rsidR="00057A6B" w:rsidRPr="0038406C" w:rsidRDefault="00057A6B" w:rsidP="00F02FF5">
            <w:pPr>
              <w:pStyle w:val="afffa"/>
              <w:jc w:val="center"/>
              <w:rPr>
                <w:szCs w:val="20"/>
              </w:rPr>
            </w:pPr>
          </w:p>
        </w:tc>
        <w:tc>
          <w:tcPr>
            <w:tcW w:w="2018" w:type="pct"/>
            <w:tcBorders>
              <w:top w:val="single" w:sz="4" w:space="0" w:color="auto"/>
              <w:left w:val="single" w:sz="4" w:space="0" w:color="auto"/>
              <w:bottom w:val="nil"/>
              <w:right w:val="single" w:sz="4" w:space="0" w:color="auto"/>
            </w:tcBorders>
            <w:vAlign w:val="center"/>
          </w:tcPr>
          <w:p w14:paraId="76DE1E72" w14:textId="77777777" w:rsidR="00057A6B" w:rsidRPr="0038406C" w:rsidRDefault="00057A6B" w:rsidP="00F02FF5">
            <w:pPr>
              <w:pStyle w:val="afffa"/>
              <w:jc w:val="center"/>
              <w:rPr>
                <w:szCs w:val="20"/>
              </w:rPr>
            </w:pPr>
            <w:r w:rsidRPr="0038406C">
              <w:rPr>
                <w:szCs w:val="20"/>
              </w:rPr>
              <w:t>Да</w:t>
            </w:r>
          </w:p>
        </w:tc>
      </w:tr>
      <w:tr w:rsidR="00057A6B" w:rsidRPr="0038406C" w14:paraId="2C5A12CC" w14:textId="77777777" w:rsidTr="00F02FF5">
        <w:trPr>
          <w:trHeight w:val="20"/>
        </w:trPr>
        <w:tc>
          <w:tcPr>
            <w:tcW w:w="1606" w:type="pct"/>
            <w:tcBorders>
              <w:top w:val="single" w:sz="4" w:space="0" w:color="auto"/>
              <w:left w:val="single" w:sz="4" w:space="0" w:color="auto"/>
              <w:bottom w:val="nil"/>
              <w:right w:val="nil"/>
            </w:tcBorders>
            <w:vAlign w:val="bottom"/>
          </w:tcPr>
          <w:p w14:paraId="1EE9AC14" w14:textId="77777777" w:rsidR="00057A6B" w:rsidRPr="0038406C" w:rsidRDefault="00057A6B" w:rsidP="00F02FF5">
            <w:pPr>
              <w:pStyle w:val="afffa"/>
              <w:rPr>
                <w:szCs w:val="20"/>
              </w:rPr>
            </w:pPr>
            <w:r w:rsidRPr="0038406C">
              <w:rPr>
                <w:szCs w:val="20"/>
              </w:rPr>
              <w:t>Теплообменное оборудование</w:t>
            </w:r>
          </w:p>
        </w:tc>
        <w:tc>
          <w:tcPr>
            <w:tcW w:w="1376" w:type="pct"/>
            <w:tcBorders>
              <w:top w:val="single" w:sz="4" w:space="0" w:color="auto"/>
              <w:left w:val="single" w:sz="4" w:space="0" w:color="auto"/>
              <w:bottom w:val="nil"/>
              <w:right w:val="nil"/>
            </w:tcBorders>
            <w:vAlign w:val="center"/>
          </w:tcPr>
          <w:p w14:paraId="057B400E" w14:textId="77777777" w:rsidR="00057A6B" w:rsidRPr="0038406C" w:rsidRDefault="00057A6B" w:rsidP="00F02FF5">
            <w:pPr>
              <w:pStyle w:val="afffa"/>
              <w:jc w:val="center"/>
              <w:rPr>
                <w:szCs w:val="20"/>
              </w:rPr>
            </w:pPr>
            <w:r w:rsidRPr="0038406C">
              <w:rPr>
                <w:szCs w:val="20"/>
              </w:rPr>
              <w:t>Тип/производитель</w:t>
            </w:r>
          </w:p>
        </w:tc>
        <w:tc>
          <w:tcPr>
            <w:tcW w:w="2018" w:type="pct"/>
            <w:tcBorders>
              <w:top w:val="single" w:sz="4" w:space="0" w:color="auto"/>
              <w:left w:val="single" w:sz="4" w:space="0" w:color="auto"/>
              <w:bottom w:val="nil"/>
              <w:right w:val="single" w:sz="4" w:space="0" w:color="auto"/>
            </w:tcBorders>
            <w:vAlign w:val="center"/>
          </w:tcPr>
          <w:p w14:paraId="645502D2" w14:textId="77777777" w:rsidR="00057A6B" w:rsidRPr="0038406C" w:rsidRDefault="00057A6B" w:rsidP="00F02FF5">
            <w:pPr>
              <w:pStyle w:val="afffa"/>
              <w:jc w:val="center"/>
              <w:rPr>
                <w:szCs w:val="20"/>
              </w:rPr>
            </w:pPr>
            <w:r w:rsidRPr="0038406C">
              <w:rPr>
                <w:szCs w:val="20"/>
              </w:rPr>
              <w:t>Пластинчатый / Ридан</w:t>
            </w:r>
          </w:p>
        </w:tc>
      </w:tr>
      <w:tr w:rsidR="00057A6B" w:rsidRPr="0038406C" w14:paraId="0B445C7C" w14:textId="77777777" w:rsidTr="00F02FF5">
        <w:trPr>
          <w:trHeight w:val="20"/>
        </w:trPr>
        <w:tc>
          <w:tcPr>
            <w:tcW w:w="1606" w:type="pct"/>
            <w:tcBorders>
              <w:top w:val="single" w:sz="4" w:space="0" w:color="auto"/>
              <w:left w:val="single" w:sz="4" w:space="0" w:color="auto"/>
              <w:bottom w:val="nil"/>
              <w:right w:val="nil"/>
            </w:tcBorders>
            <w:vAlign w:val="bottom"/>
          </w:tcPr>
          <w:p w14:paraId="168FF427" w14:textId="77777777" w:rsidR="00057A6B" w:rsidRPr="0038406C" w:rsidRDefault="00057A6B" w:rsidP="00F02FF5">
            <w:pPr>
              <w:pStyle w:val="afffa"/>
              <w:rPr>
                <w:szCs w:val="20"/>
              </w:rPr>
            </w:pPr>
            <w:r w:rsidRPr="0038406C">
              <w:rPr>
                <w:szCs w:val="20"/>
              </w:rPr>
              <w:t>Контур ГВ С</w:t>
            </w:r>
          </w:p>
        </w:tc>
        <w:tc>
          <w:tcPr>
            <w:tcW w:w="1376" w:type="pct"/>
            <w:tcBorders>
              <w:top w:val="single" w:sz="4" w:space="0" w:color="auto"/>
              <w:left w:val="single" w:sz="4" w:space="0" w:color="auto"/>
              <w:bottom w:val="nil"/>
              <w:right w:val="nil"/>
            </w:tcBorders>
            <w:vAlign w:val="center"/>
          </w:tcPr>
          <w:p w14:paraId="2B96400E" w14:textId="77777777" w:rsidR="00057A6B" w:rsidRPr="0038406C" w:rsidRDefault="00057A6B" w:rsidP="00F02FF5">
            <w:pPr>
              <w:pStyle w:val="afffa"/>
              <w:jc w:val="center"/>
              <w:rPr>
                <w:szCs w:val="20"/>
              </w:rPr>
            </w:pPr>
            <w:r w:rsidRPr="0038406C">
              <w:rPr>
                <w:szCs w:val="20"/>
              </w:rPr>
              <w:t>Тип/производитель</w:t>
            </w:r>
          </w:p>
        </w:tc>
        <w:tc>
          <w:tcPr>
            <w:tcW w:w="2018" w:type="pct"/>
            <w:tcBorders>
              <w:top w:val="single" w:sz="4" w:space="0" w:color="auto"/>
              <w:left w:val="single" w:sz="4" w:space="0" w:color="auto"/>
              <w:bottom w:val="nil"/>
              <w:right w:val="single" w:sz="4" w:space="0" w:color="auto"/>
            </w:tcBorders>
            <w:vAlign w:val="center"/>
          </w:tcPr>
          <w:p w14:paraId="3E24224B" w14:textId="77777777" w:rsidR="00057A6B" w:rsidRPr="0038406C" w:rsidRDefault="00057A6B" w:rsidP="00F02FF5">
            <w:pPr>
              <w:pStyle w:val="afffa"/>
              <w:jc w:val="center"/>
              <w:rPr>
                <w:szCs w:val="20"/>
              </w:rPr>
            </w:pPr>
            <w:r w:rsidRPr="0038406C">
              <w:rPr>
                <w:szCs w:val="20"/>
              </w:rPr>
              <w:t>Пластинчатый / Ридан</w:t>
            </w:r>
          </w:p>
        </w:tc>
      </w:tr>
      <w:tr w:rsidR="00057A6B" w:rsidRPr="0038406C" w14:paraId="7BAD212E" w14:textId="77777777" w:rsidTr="00F02FF5">
        <w:trPr>
          <w:trHeight w:val="20"/>
        </w:trPr>
        <w:tc>
          <w:tcPr>
            <w:tcW w:w="1606" w:type="pct"/>
            <w:tcBorders>
              <w:top w:val="single" w:sz="4" w:space="0" w:color="auto"/>
              <w:left w:val="single" w:sz="4" w:space="0" w:color="auto"/>
              <w:bottom w:val="nil"/>
              <w:right w:val="nil"/>
            </w:tcBorders>
            <w:vAlign w:val="bottom"/>
          </w:tcPr>
          <w:p w14:paraId="589CAE3A" w14:textId="77777777" w:rsidR="00057A6B" w:rsidRPr="0038406C" w:rsidRDefault="00057A6B" w:rsidP="00F02FF5">
            <w:pPr>
              <w:pStyle w:val="afffa"/>
              <w:rPr>
                <w:szCs w:val="20"/>
              </w:rPr>
            </w:pPr>
            <w:r w:rsidRPr="0038406C">
              <w:rPr>
                <w:szCs w:val="20"/>
              </w:rPr>
              <w:t>Хим. водоподготовка</w:t>
            </w:r>
          </w:p>
        </w:tc>
        <w:tc>
          <w:tcPr>
            <w:tcW w:w="1376" w:type="pct"/>
            <w:tcBorders>
              <w:top w:val="single" w:sz="4" w:space="0" w:color="auto"/>
              <w:left w:val="single" w:sz="4" w:space="0" w:color="auto"/>
              <w:bottom w:val="nil"/>
              <w:right w:val="nil"/>
            </w:tcBorders>
            <w:vAlign w:val="center"/>
          </w:tcPr>
          <w:p w14:paraId="0DD4D538" w14:textId="77777777" w:rsidR="00057A6B" w:rsidRPr="0038406C" w:rsidRDefault="00057A6B" w:rsidP="00F02FF5">
            <w:pPr>
              <w:pStyle w:val="afffa"/>
              <w:jc w:val="center"/>
              <w:rPr>
                <w:szCs w:val="20"/>
              </w:rPr>
            </w:pPr>
          </w:p>
        </w:tc>
        <w:tc>
          <w:tcPr>
            <w:tcW w:w="2018" w:type="pct"/>
            <w:tcBorders>
              <w:top w:val="single" w:sz="4" w:space="0" w:color="auto"/>
              <w:left w:val="single" w:sz="4" w:space="0" w:color="auto"/>
              <w:bottom w:val="nil"/>
              <w:right w:val="single" w:sz="4" w:space="0" w:color="auto"/>
            </w:tcBorders>
            <w:vAlign w:val="center"/>
          </w:tcPr>
          <w:p w14:paraId="39047945" w14:textId="77777777" w:rsidR="00057A6B" w:rsidRPr="0038406C" w:rsidRDefault="00057A6B" w:rsidP="00F02FF5">
            <w:pPr>
              <w:pStyle w:val="afffa"/>
              <w:jc w:val="center"/>
              <w:rPr>
                <w:szCs w:val="20"/>
              </w:rPr>
            </w:pPr>
          </w:p>
        </w:tc>
      </w:tr>
      <w:tr w:rsidR="00057A6B" w:rsidRPr="0038406C" w14:paraId="00A202E7" w14:textId="77777777" w:rsidTr="00F02FF5">
        <w:trPr>
          <w:trHeight w:val="20"/>
        </w:trPr>
        <w:tc>
          <w:tcPr>
            <w:tcW w:w="1606" w:type="pct"/>
            <w:tcBorders>
              <w:top w:val="single" w:sz="4" w:space="0" w:color="auto"/>
              <w:left w:val="single" w:sz="4" w:space="0" w:color="auto"/>
              <w:bottom w:val="nil"/>
              <w:right w:val="nil"/>
            </w:tcBorders>
            <w:vAlign w:val="bottom"/>
          </w:tcPr>
          <w:p w14:paraId="3BDEEF1A" w14:textId="77777777" w:rsidR="00057A6B" w:rsidRPr="0038406C" w:rsidRDefault="00057A6B" w:rsidP="00F02FF5">
            <w:pPr>
              <w:pStyle w:val="afffa"/>
              <w:rPr>
                <w:szCs w:val="20"/>
              </w:rPr>
            </w:pPr>
            <w:r w:rsidRPr="0038406C">
              <w:rPr>
                <w:szCs w:val="20"/>
              </w:rPr>
              <w:t>Насосное оборудование</w:t>
            </w:r>
          </w:p>
        </w:tc>
        <w:tc>
          <w:tcPr>
            <w:tcW w:w="1376" w:type="pct"/>
            <w:tcBorders>
              <w:top w:val="single" w:sz="4" w:space="0" w:color="auto"/>
              <w:left w:val="single" w:sz="4" w:space="0" w:color="auto"/>
              <w:bottom w:val="nil"/>
              <w:right w:val="nil"/>
            </w:tcBorders>
            <w:vAlign w:val="center"/>
          </w:tcPr>
          <w:p w14:paraId="728788FE" w14:textId="77777777" w:rsidR="00057A6B" w:rsidRPr="0038406C" w:rsidRDefault="00057A6B" w:rsidP="00F02FF5">
            <w:pPr>
              <w:pStyle w:val="afffa"/>
              <w:jc w:val="center"/>
              <w:rPr>
                <w:szCs w:val="20"/>
              </w:rPr>
            </w:pPr>
            <w:r w:rsidRPr="0038406C">
              <w:rPr>
                <w:szCs w:val="20"/>
              </w:rPr>
              <w:t>Тип/производитель</w:t>
            </w:r>
          </w:p>
        </w:tc>
        <w:tc>
          <w:tcPr>
            <w:tcW w:w="2018" w:type="pct"/>
            <w:tcBorders>
              <w:top w:val="single" w:sz="4" w:space="0" w:color="auto"/>
              <w:left w:val="single" w:sz="4" w:space="0" w:color="auto"/>
              <w:bottom w:val="nil"/>
              <w:right w:val="single" w:sz="4" w:space="0" w:color="auto"/>
            </w:tcBorders>
            <w:vAlign w:val="center"/>
          </w:tcPr>
          <w:p w14:paraId="549F5C3A" w14:textId="77777777" w:rsidR="00057A6B" w:rsidRPr="0038406C" w:rsidRDefault="00057A6B" w:rsidP="00F02FF5">
            <w:pPr>
              <w:pStyle w:val="afffa"/>
              <w:jc w:val="center"/>
              <w:rPr>
                <w:szCs w:val="20"/>
              </w:rPr>
            </w:pPr>
            <w:r w:rsidRPr="0038406C">
              <w:rPr>
                <w:szCs w:val="20"/>
              </w:rPr>
              <w:t>ТР-ТРЕ / Вило-Рус</w:t>
            </w:r>
          </w:p>
        </w:tc>
      </w:tr>
      <w:tr w:rsidR="00057A6B" w:rsidRPr="0038406C" w14:paraId="1EC5092D" w14:textId="77777777" w:rsidTr="00F02FF5">
        <w:trPr>
          <w:trHeight w:val="20"/>
        </w:trPr>
        <w:tc>
          <w:tcPr>
            <w:tcW w:w="1606" w:type="pct"/>
            <w:tcBorders>
              <w:top w:val="single" w:sz="4" w:space="0" w:color="auto"/>
              <w:left w:val="single" w:sz="4" w:space="0" w:color="auto"/>
              <w:bottom w:val="nil"/>
              <w:right w:val="nil"/>
            </w:tcBorders>
          </w:tcPr>
          <w:p w14:paraId="6256059F" w14:textId="77777777" w:rsidR="00057A6B" w:rsidRPr="0038406C" w:rsidRDefault="00057A6B" w:rsidP="00F02FF5">
            <w:pPr>
              <w:pStyle w:val="afffa"/>
              <w:rPr>
                <w:szCs w:val="20"/>
              </w:rPr>
            </w:pPr>
            <w:r w:rsidRPr="0038406C">
              <w:rPr>
                <w:szCs w:val="20"/>
              </w:rPr>
              <w:t>Диспетчеризация/ автоматизация</w:t>
            </w:r>
          </w:p>
        </w:tc>
        <w:tc>
          <w:tcPr>
            <w:tcW w:w="1376" w:type="pct"/>
            <w:tcBorders>
              <w:top w:val="single" w:sz="4" w:space="0" w:color="auto"/>
              <w:left w:val="single" w:sz="4" w:space="0" w:color="auto"/>
              <w:bottom w:val="nil"/>
              <w:right w:val="nil"/>
            </w:tcBorders>
            <w:vAlign w:val="center"/>
          </w:tcPr>
          <w:p w14:paraId="19229D53" w14:textId="77777777" w:rsidR="00057A6B" w:rsidRPr="0038406C" w:rsidRDefault="00057A6B" w:rsidP="00F02FF5">
            <w:pPr>
              <w:pStyle w:val="afffa"/>
              <w:jc w:val="center"/>
              <w:rPr>
                <w:szCs w:val="20"/>
              </w:rPr>
            </w:pPr>
            <w:r w:rsidRPr="0038406C">
              <w:rPr>
                <w:szCs w:val="20"/>
              </w:rPr>
              <w:t>Тип/производитель</w:t>
            </w:r>
          </w:p>
        </w:tc>
        <w:tc>
          <w:tcPr>
            <w:tcW w:w="2018" w:type="pct"/>
            <w:tcBorders>
              <w:top w:val="single" w:sz="4" w:space="0" w:color="auto"/>
              <w:left w:val="single" w:sz="4" w:space="0" w:color="auto"/>
              <w:bottom w:val="nil"/>
              <w:right w:val="single" w:sz="4" w:space="0" w:color="auto"/>
            </w:tcBorders>
            <w:vAlign w:val="center"/>
          </w:tcPr>
          <w:p w14:paraId="5FFA420E" w14:textId="77777777" w:rsidR="00057A6B" w:rsidRPr="0038406C" w:rsidRDefault="00057A6B" w:rsidP="00F02FF5">
            <w:pPr>
              <w:pStyle w:val="afffa"/>
              <w:jc w:val="center"/>
              <w:rPr>
                <w:szCs w:val="20"/>
              </w:rPr>
            </w:pPr>
            <w:r w:rsidRPr="0038406C">
              <w:rPr>
                <w:szCs w:val="20"/>
              </w:rPr>
              <w:t>«ОВЕН»ПЛК 110,ПЛК 160</w:t>
            </w:r>
          </w:p>
        </w:tc>
      </w:tr>
      <w:tr w:rsidR="00057A6B" w:rsidRPr="0038406C" w14:paraId="096A414D" w14:textId="77777777" w:rsidTr="00F02FF5">
        <w:trPr>
          <w:trHeight w:val="20"/>
        </w:trPr>
        <w:tc>
          <w:tcPr>
            <w:tcW w:w="1606" w:type="pct"/>
            <w:tcBorders>
              <w:top w:val="single" w:sz="4" w:space="0" w:color="auto"/>
              <w:left w:val="single" w:sz="4" w:space="0" w:color="auto"/>
              <w:bottom w:val="nil"/>
              <w:right w:val="nil"/>
            </w:tcBorders>
            <w:vAlign w:val="center"/>
          </w:tcPr>
          <w:p w14:paraId="07FDC104" w14:textId="77777777" w:rsidR="00057A6B" w:rsidRPr="0038406C" w:rsidRDefault="00057A6B" w:rsidP="00F02FF5">
            <w:pPr>
              <w:pStyle w:val="afffa"/>
              <w:rPr>
                <w:szCs w:val="20"/>
              </w:rPr>
            </w:pPr>
            <w:r w:rsidRPr="0038406C">
              <w:rPr>
                <w:szCs w:val="20"/>
              </w:rPr>
              <w:t>Дымовые трубы</w:t>
            </w:r>
          </w:p>
        </w:tc>
        <w:tc>
          <w:tcPr>
            <w:tcW w:w="1376" w:type="pct"/>
            <w:tcBorders>
              <w:top w:val="single" w:sz="4" w:space="0" w:color="auto"/>
              <w:left w:val="single" w:sz="4" w:space="0" w:color="auto"/>
              <w:bottom w:val="nil"/>
              <w:right w:val="nil"/>
            </w:tcBorders>
            <w:vAlign w:val="center"/>
          </w:tcPr>
          <w:p w14:paraId="2CE27CBD" w14:textId="77777777" w:rsidR="00057A6B" w:rsidRPr="0038406C" w:rsidRDefault="00057A6B" w:rsidP="00F02FF5">
            <w:pPr>
              <w:pStyle w:val="afffa"/>
              <w:jc w:val="center"/>
              <w:rPr>
                <w:szCs w:val="20"/>
              </w:rPr>
            </w:pPr>
            <w:r w:rsidRPr="0038406C">
              <w:rPr>
                <w:szCs w:val="20"/>
              </w:rPr>
              <w:t>из нержавеющей стали кислотно-щелочностойкие, теплоизолированные</w:t>
            </w:r>
          </w:p>
        </w:tc>
        <w:tc>
          <w:tcPr>
            <w:tcW w:w="2018" w:type="pct"/>
            <w:tcBorders>
              <w:top w:val="single" w:sz="4" w:space="0" w:color="auto"/>
              <w:left w:val="single" w:sz="4" w:space="0" w:color="auto"/>
              <w:bottom w:val="nil"/>
              <w:right w:val="single" w:sz="4" w:space="0" w:color="auto"/>
            </w:tcBorders>
            <w:vAlign w:val="center"/>
          </w:tcPr>
          <w:p w14:paraId="07D820AD" w14:textId="77777777" w:rsidR="00057A6B" w:rsidRPr="0038406C" w:rsidRDefault="00057A6B" w:rsidP="00F02FF5">
            <w:pPr>
              <w:pStyle w:val="afffa"/>
              <w:jc w:val="center"/>
              <w:rPr>
                <w:szCs w:val="20"/>
              </w:rPr>
            </w:pPr>
            <w:r w:rsidRPr="0038406C">
              <w:rPr>
                <w:szCs w:val="20"/>
              </w:rPr>
              <w:t>Определяются проектом</w:t>
            </w:r>
          </w:p>
        </w:tc>
      </w:tr>
      <w:tr w:rsidR="00057A6B" w:rsidRPr="0038406C" w14:paraId="61FF2741" w14:textId="77777777" w:rsidTr="00F02FF5">
        <w:trPr>
          <w:trHeight w:val="20"/>
        </w:trPr>
        <w:tc>
          <w:tcPr>
            <w:tcW w:w="1606" w:type="pct"/>
            <w:tcBorders>
              <w:top w:val="single" w:sz="4" w:space="0" w:color="auto"/>
              <w:left w:val="single" w:sz="4" w:space="0" w:color="auto"/>
              <w:bottom w:val="nil"/>
              <w:right w:val="nil"/>
            </w:tcBorders>
            <w:vAlign w:val="bottom"/>
          </w:tcPr>
          <w:p w14:paraId="4C57E024" w14:textId="77777777" w:rsidR="00057A6B" w:rsidRPr="0038406C" w:rsidRDefault="00057A6B" w:rsidP="00F02FF5">
            <w:pPr>
              <w:pStyle w:val="afffa"/>
              <w:rPr>
                <w:szCs w:val="20"/>
              </w:rPr>
            </w:pPr>
            <w:r w:rsidRPr="0038406C">
              <w:rPr>
                <w:szCs w:val="20"/>
              </w:rPr>
              <w:t>Высота (Н)</w:t>
            </w:r>
          </w:p>
        </w:tc>
        <w:tc>
          <w:tcPr>
            <w:tcW w:w="1376" w:type="pct"/>
            <w:tcBorders>
              <w:top w:val="single" w:sz="4" w:space="0" w:color="auto"/>
              <w:left w:val="single" w:sz="4" w:space="0" w:color="auto"/>
              <w:bottom w:val="nil"/>
              <w:right w:val="nil"/>
            </w:tcBorders>
            <w:vAlign w:val="center"/>
          </w:tcPr>
          <w:p w14:paraId="623EB59E" w14:textId="77777777" w:rsidR="00057A6B" w:rsidRPr="0038406C" w:rsidRDefault="00057A6B" w:rsidP="00F02FF5">
            <w:pPr>
              <w:pStyle w:val="afffa"/>
              <w:jc w:val="center"/>
              <w:rPr>
                <w:szCs w:val="20"/>
              </w:rPr>
            </w:pPr>
            <w:r w:rsidRPr="0038406C">
              <w:rPr>
                <w:szCs w:val="20"/>
              </w:rPr>
              <w:t>м</w:t>
            </w:r>
          </w:p>
        </w:tc>
        <w:tc>
          <w:tcPr>
            <w:tcW w:w="2018" w:type="pct"/>
            <w:tcBorders>
              <w:top w:val="single" w:sz="4" w:space="0" w:color="auto"/>
              <w:left w:val="single" w:sz="4" w:space="0" w:color="auto"/>
              <w:bottom w:val="nil"/>
              <w:right w:val="single" w:sz="4" w:space="0" w:color="auto"/>
            </w:tcBorders>
            <w:vAlign w:val="center"/>
          </w:tcPr>
          <w:p w14:paraId="1ACA67DC" w14:textId="77777777" w:rsidR="00057A6B" w:rsidRPr="0038406C" w:rsidRDefault="00057A6B" w:rsidP="00F02FF5">
            <w:pPr>
              <w:pStyle w:val="afffa"/>
              <w:jc w:val="center"/>
              <w:rPr>
                <w:szCs w:val="20"/>
              </w:rPr>
            </w:pPr>
            <w:r w:rsidRPr="0038406C">
              <w:rPr>
                <w:szCs w:val="20"/>
              </w:rPr>
              <w:t>18</w:t>
            </w:r>
          </w:p>
        </w:tc>
      </w:tr>
      <w:tr w:rsidR="00057A6B" w:rsidRPr="0038406C" w14:paraId="26B5EBFF" w14:textId="77777777" w:rsidTr="00F02FF5">
        <w:trPr>
          <w:trHeight w:val="20"/>
        </w:trPr>
        <w:tc>
          <w:tcPr>
            <w:tcW w:w="1606" w:type="pct"/>
            <w:tcBorders>
              <w:top w:val="single" w:sz="4" w:space="0" w:color="auto"/>
              <w:left w:val="single" w:sz="4" w:space="0" w:color="auto"/>
              <w:bottom w:val="nil"/>
              <w:right w:val="nil"/>
            </w:tcBorders>
            <w:vAlign w:val="bottom"/>
          </w:tcPr>
          <w:p w14:paraId="1491DBA2" w14:textId="77777777" w:rsidR="00057A6B" w:rsidRPr="0038406C" w:rsidRDefault="00057A6B" w:rsidP="00F02FF5">
            <w:pPr>
              <w:pStyle w:val="afffa"/>
              <w:rPr>
                <w:szCs w:val="20"/>
              </w:rPr>
            </w:pPr>
            <w:r w:rsidRPr="0038406C">
              <w:rPr>
                <w:szCs w:val="20"/>
              </w:rPr>
              <w:t>Диаметр (Д)</w:t>
            </w:r>
          </w:p>
        </w:tc>
        <w:tc>
          <w:tcPr>
            <w:tcW w:w="1376" w:type="pct"/>
            <w:tcBorders>
              <w:top w:val="single" w:sz="4" w:space="0" w:color="auto"/>
              <w:left w:val="single" w:sz="4" w:space="0" w:color="auto"/>
              <w:bottom w:val="nil"/>
              <w:right w:val="nil"/>
            </w:tcBorders>
            <w:vAlign w:val="center"/>
          </w:tcPr>
          <w:p w14:paraId="3AA3825C" w14:textId="77777777" w:rsidR="00057A6B" w:rsidRPr="0038406C" w:rsidRDefault="00057A6B" w:rsidP="00F02FF5">
            <w:pPr>
              <w:pStyle w:val="afffa"/>
              <w:jc w:val="center"/>
              <w:rPr>
                <w:szCs w:val="20"/>
              </w:rPr>
            </w:pPr>
            <w:r w:rsidRPr="0038406C">
              <w:rPr>
                <w:szCs w:val="20"/>
              </w:rPr>
              <w:t>Мм</w:t>
            </w:r>
          </w:p>
        </w:tc>
        <w:tc>
          <w:tcPr>
            <w:tcW w:w="2018" w:type="pct"/>
            <w:tcBorders>
              <w:top w:val="single" w:sz="4" w:space="0" w:color="auto"/>
              <w:left w:val="single" w:sz="4" w:space="0" w:color="auto"/>
              <w:bottom w:val="nil"/>
              <w:right w:val="single" w:sz="4" w:space="0" w:color="auto"/>
            </w:tcBorders>
            <w:vAlign w:val="center"/>
          </w:tcPr>
          <w:p w14:paraId="2DCCD937" w14:textId="77777777" w:rsidR="00057A6B" w:rsidRPr="0038406C" w:rsidRDefault="00057A6B" w:rsidP="00F02FF5">
            <w:pPr>
              <w:pStyle w:val="afffa"/>
              <w:jc w:val="center"/>
              <w:rPr>
                <w:szCs w:val="20"/>
              </w:rPr>
            </w:pPr>
            <w:r w:rsidRPr="0038406C">
              <w:rPr>
                <w:szCs w:val="20"/>
                <w:lang w:val="en-US"/>
              </w:rPr>
              <w:t>3x630,1x400</w:t>
            </w:r>
          </w:p>
        </w:tc>
      </w:tr>
      <w:tr w:rsidR="00057A6B" w:rsidRPr="0038406C" w14:paraId="5779E315" w14:textId="77777777" w:rsidTr="00F02FF5">
        <w:trPr>
          <w:trHeight w:val="20"/>
        </w:trPr>
        <w:tc>
          <w:tcPr>
            <w:tcW w:w="1606" w:type="pct"/>
            <w:tcBorders>
              <w:top w:val="single" w:sz="4" w:space="0" w:color="auto"/>
              <w:left w:val="single" w:sz="4" w:space="0" w:color="auto"/>
              <w:bottom w:val="nil"/>
              <w:right w:val="nil"/>
            </w:tcBorders>
            <w:vAlign w:val="bottom"/>
          </w:tcPr>
          <w:p w14:paraId="2C2B6763" w14:textId="77777777" w:rsidR="00057A6B" w:rsidRPr="0038406C" w:rsidRDefault="00057A6B" w:rsidP="00F02FF5">
            <w:pPr>
              <w:pStyle w:val="afffa"/>
              <w:rPr>
                <w:szCs w:val="20"/>
              </w:rPr>
            </w:pPr>
            <w:r w:rsidRPr="0038406C">
              <w:rPr>
                <w:szCs w:val="20"/>
              </w:rPr>
              <w:t>Количество стволов</w:t>
            </w:r>
          </w:p>
        </w:tc>
        <w:tc>
          <w:tcPr>
            <w:tcW w:w="1376" w:type="pct"/>
            <w:tcBorders>
              <w:top w:val="single" w:sz="4" w:space="0" w:color="auto"/>
              <w:left w:val="single" w:sz="4" w:space="0" w:color="auto"/>
              <w:bottom w:val="nil"/>
              <w:right w:val="nil"/>
            </w:tcBorders>
            <w:vAlign w:val="center"/>
          </w:tcPr>
          <w:p w14:paraId="1829FAF6" w14:textId="77777777" w:rsidR="00057A6B" w:rsidRPr="0038406C" w:rsidRDefault="00057A6B" w:rsidP="00F02FF5">
            <w:pPr>
              <w:pStyle w:val="afffa"/>
              <w:jc w:val="center"/>
              <w:rPr>
                <w:szCs w:val="20"/>
              </w:rPr>
            </w:pPr>
            <w:r w:rsidRPr="0038406C">
              <w:rPr>
                <w:szCs w:val="20"/>
              </w:rPr>
              <w:t>ШТ.</w:t>
            </w:r>
          </w:p>
        </w:tc>
        <w:tc>
          <w:tcPr>
            <w:tcW w:w="2018" w:type="pct"/>
            <w:tcBorders>
              <w:top w:val="single" w:sz="4" w:space="0" w:color="auto"/>
              <w:left w:val="single" w:sz="4" w:space="0" w:color="auto"/>
              <w:bottom w:val="nil"/>
              <w:right w:val="single" w:sz="4" w:space="0" w:color="auto"/>
            </w:tcBorders>
            <w:vAlign w:val="center"/>
          </w:tcPr>
          <w:p w14:paraId="1D8D7979" w14:textId="77777777" w:rsidR="00057A6B" w:rsidRPr="0038406C" w:rsidRDefault="00057A6B" w:rsidP="00F02FF5">
            <w:pPr>
              <w:pStyle w:val="afffa"/>
              <w:jc w:val="center"/>
              <w:rPr>
                <w:szCs w:val="20"/>
              </w:rPr>
            </w:pPr>
            <w:r w:rsidRPr="0038406C">
              <w:rPr>
                <w:szCs w:val="20"/>
                <w:lang w:val="en-US"/>
              </w:rPr>
              <w:t>2x2</w:t>
            </w:r>
          </w:p>
        </w:tc>
      </w:tr>
      <w:tr w:rsidR="00057A6B" w:rsidRPr="0038406C" w14:paraId="7D4FC475" w14:textId="77777777" w:rsidTr="00F02FF5">
        <w:trPr>
          <w:trHeight w:val="20"/>
        </w:trPr>
        <w:tc>
          <w:tcPr>
            <w:tcW w:w="1606" w:type="pct"/>
            <w:tcBorders>
              <w:top w:val="single" w:sz="4" w:space="0" w:color="auto"/>
              <w:left w:val="single" w:sz="4" w:space="0" w:color="auto"/>
              <w:bottom w:val="nil"/>
              <w:right w:val="nil"/>
            </w:tcBorders>
            <w:vAlign w:val="bottom"/>
          </w:tcPr>
          <w:p w14:paraId="7A098B72" w14:textId="77777777" w:rsidR="00057A6B" w:rsidRPr="0038406C" w:rsidRDefault="00057A6B" w:rsidP="00F02FF5">
            <w:pPr>
              <w:pStyle w:val="afffa"/>
              <w:rPr>
                <w:szCs w:val="20"/>
              </w:rPr>
            </w:pPr>
            <w:r w:rsidRPr="0038406C">
              <w:rPr>
                <w:szCs w:val="20"/>
              </w:rPr>
              <w:t>Тип крепления</w:t>
            </w:r>
          </w:p>
        </w:tc>
        <w:tc>
          <w:tcPr>
            <w:tcW w:w="1376" w:type="pct"/>
            <w:tcBorders>
              <w:top w:val="single" w:sz="4" w:space="0" w:color="auto"/>
              <w:left w:val="single" w:sz="4" w:space="0" w:color="auto"/>
              <w:bottom w:val="nil"/>
              <w:right w:val="nil"/>
            </w:tcBorders>
            <w:vAlign w:val="center"/>
          </w:tcPr>
          <w:p w14:paraId="5B37870E" w14:textId="77777777" w:rsidR="00057A6B" w:rsidRPr="0038406C" w:rsidRDefault="00057A6B" w:rsidP="00F02FF5">
            <w:pPr>
              <w:pStyle w:val="afffa"/>
              <w:jc w:val="center"/>
              <w:rPr>
                <w:szCs w:val="20"/>
              </w:rPr>
            </w:pPr>
          </w:p>
        </w:tc>
        <w:tc>
          <w:tcPr>
            <w:tcW w:w="2018" w:type="pct"/>
            <w:tcBorders>
              <w:top w:val="single" w:sz="4" w:space="0" w:color="auto"/>
              <w:left w:val="single" w:sz="4" w:space="0" w:color="auto"/>
              <w:bottom w:val="nil"/>
              <w:right w:val="single" w:sz="4" w:space="0" w:color="auto"/>
            </w:tcBorders>
            <w:vAlign w:val="center"/>
          </w:tcPr>
          <w:p w14:paraId="7C44FAA0" w14:textId="77777777" w:rsidR="00057A6B" w:rsidRPr="0038406C" w:rsidRDefault="00057A6B" w:rsidP="00F02FF5">
            <w:pPr>
              <w:pStyle w:val="afffa"/>
              <w:jc w:val="center"/>
              <w:rPr>
                <w:szCs w:val="20"/>
              </w:rPr>
            </w:pPr>
            <w:r w:rsidRPr="0038406C">
              <w:rPr>
                <w:szCs w:val="20"/>
              </w:rPr>
              <w:t>На ферме</w:t>
            </w:r>
          </w:p>
        </w:tc>
      </w:tr>
      <w:tr w:rsidR="00057A6B" w:rsidRPr="0038406C" w14:paraId="5B197FC6" w14:textId="77777777" w:rsidTr="00F02FF5">
        <w:trPr>
          <w:trHeight w:val="20"/>
        </w:trPr>
        <w:tc>
          <w:tcPr>
            <w:tcW w:w="1606" w:type="pct"/>
            <w:tcBorders>
              <w:top w:val="single" w:sz="4" w:space="0" w:color="auto"/>
              <w:left w:val="single" w:sz="4" w:space="0" w:color="auto"/>
              <w:bottom w:val="single" w:sz="4" w:space="0" w:color="auto"/>
              <w:right w:val="nil"/>
            </w:tcBorders>
            <w:vAlign w:val="center"/>
          </w:tcPr>
          <w:p w14:paraId="7830B1EA" w14:textId="77777777" w:rsidR="00057A6B" w:rsidRPr="0038406C" w:rsidRDefault="00057A6B" w:rsidP="00F02FF5">
            <w:pPr>
              <w:pStyle w:val="afffa"/>
              <w:rPr>
                <w:szCs w:val="20"/>
              </w:rPr>
            </w:pPr>
            <w:r w:rsidRPr="0038406C">
              <w:rPr>
                <w:szCs w:val="20"/>
              </w:rPr>
              <w:t>ДГУ (150) кВт</w:t>
            </w:r>
          </w:p>
        </w:tc>
        <w:tc>
          <w:tcPr>
            <w:tcW w:w="1376" w:type="pct"/>
            <w:tcBorders>
              <w:top w:val="single" w:sz="4" w:space="0" w:color="auto"/>
              <w:left w:val="single" w:sz="4" w:space="0" w:color="auto"/>
              <w:bottom w:val="single" w:sz="4" w:space="0" w:color="auto"/>
              <w:right w:val="nil"/>
            </w:tcBorders>
            <w:vAlign w:val="center"/>
          </w:tcPr>
          <w:p w14:paraId="7F26501F" w14:textId="77777777" w:rsidR="00057A6B" w:rsidRPr="0038406C" w:rsidRDefault="00057A6B" w:rsidP="00F02FF5">
            <w:pPr>
              <w:pStyle w:val="afffa"/>
              <w:jc w:val="center"/>
              <w:rPr>
                <w:szCs w:val="20"/>
              </w:rPr>
            </w:pPr>
            <w:r w:rsidRPr="0038406C">
              <w:rPr>
                <w:szCs w:val="20"/>
              </w:rPr>
              <w:t>шт.</w:t>
            </w:r>
          </w:p>
        </w:tc>
        <w:tc>
          <w:tcPr>
            <w:tcW w:w="2018" w:type="pct"/>
            <w:tcBorders>
              <w:top w:val="single" w:sz="4" w:space="0" w:color="auto"/>
              <w:left w:val="single" w:sz="4" w:space="0" w:color="auto"/>
              <w:bottom w:val="single" w:sz="4" w:space="0" w:color="auto"/>
              <w:right w:val="single" w:sz="4" w:space="0" w:color="auto"/>
            </w:tcBorders>
            <w:vAlign w:val="center"/>
          </w:tcPr>
          <w:p w14:paraId="7BDCA7AD" w14:textId="77777777" w:rsidR="00057A6B" w:rsidRPr="0038406C" w:rsidRDefault="00057A6B" w:rsidP="00F02FF5">
            <w:pPr>
              <w:pStyle w:val="afffa"/>
              <w:jc w:val="center"/>
              <w:rPr>
                <w:szCs w:val="20"/>
              </w:rPr>
            </w:pPr>
            <w:r w:rsidRPr="0038406C">
              <w:rPr>
                <w:szCs w:val="20"/>
              </w:rPr>
              <w:t>1</w:t>
            </w:r>
          </w:p>
        </w:tc>
      </w:tr>
    </w:tbl>
    <w:p w14:paraId="58905956" w14:textId="0FD340C9" w:rsidR="00136DF3" w:rsidRDefault="00136DF3" w:rsidP="00136DF3">
      <w:pPr>
        <w:pStyle w:val="affc"/>
      </w:pPr>
      <w:bookmarkStart w:id="60" w:name="_Toc231822376"/>
      <w:r>
        <w:t>в)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59"/>
      <w:bookmarkEnd w:id="60"/>
    </w:p>
    <w:p w14:paraId="36691A24" w14:textId="000C02BC" w:rsidR="003B5C91" w:rsidRDefault="003B5C91" w:rsidP="003B5C91">
      <w:pPr>
        <w:pStyle w:val="1d"/>
      </w:pPr>
      <w:r>
        <w:t>Предложения по техническому перевооружению или модернизации источник</w:t>
      </w:r>
      <w:r w:rsidR="00F02FF5">
        <w:t>а</w:t>
      </w:r>
      <w:r>
        <w:t xml:space="preserve"> тепловой энергии отсутствуют.</w:t>
      </w:r>
      <w:r w:rsidR="00F02FF5">
        <w:t xml:space="preserve"> Определены мероприятия по реконструкции существующего источника тепловой энергии с заменой основного оборудования.</w:t>
      </w:r>
    </w:p>
    <w:p w14:paraId="7BC65C30" w14:textId="77777777" w:rsidR="00136DF3" w:rsidRDefault="00136DF3" w:rsidP="00136DF3">
      <w:pPr>
        <w:pStyle w:val="affc"/>
      </w:pPr>
      <w:bookmarkStart w:id="61" w:name="_Toc78296878"/>
      <w:bookmarkStart w:id="62" w:name="_Toc231822377"/>
      <w:r>
        <w:t>г)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61"/>
      <w:bookmarkEnd w:id="62"/>
    </w:p>
    <w:p w14:paraId="03CB8FEF" w14:textId="691E927A" w:rsidR="00136DF3" w:rsidRDefault="00136DF3" w:rsidP="00136DF3">
      <w:pPr>
        <w:pStyle w:val="260"/>
        <w:spacing w:before="0"/>
        <w:rPr>
          <w:szCs w:val="24"/>
        </w:rPr>
      </w:pPr>
      <w:r>
        <w:rPr>
          <w:szCs w:val="24"/>
        </w:rPr>
        <w:t xml:space="preserve">На территории </w:t>
      </w:r>
      <w:r w:rsidR="00A40F33">
        <w:rPr>
          <w:szCs w:val="24"/>
        </w:rPr>
        <w:t>Синявинского городского</w:t>
      </w:r>
      <w:r w:rsidR="003B5C91">
        <w:rPr>
          <w:szCs w:val="24"/>
        </w:rPr>
        <w:t xml:space="preserve"> поселения</w:t>
      </w:r>
      <w:r>
        <w:rPr>
          <w:szCs w:val="24"/>
        </w:rPr>
        <w:t xml:space="preserve"> отсутствуют источники теплоты с комбинированной выработкой тепловой и электрической энергии.</w:t>
      </w:r>
    </w:p>
    <w:p w14:paraId="335D65EB" w14:textId="77777777" w:rsidR="00136DF3" w:rsidRDefault="00136DF3" w:rsidP="00136DF3">
      <w:pPr>
        <w:pStyle w:val="affc"/>
      </w:pPr>
      <w:bookmarkStart w:id="63" w:name="_Toc78296879"/>
      <w:bookmarkStart w:id="64" w:name="_Toc231822378"/>
      <w:r>
        <w:t>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63"/>
      <w:bookmarkEnd w:id="64"/>
    </w:p>
    <w:p w14:paraId="211BB4A6" w14:textId="57D196BB" w:rsidR="00136DF3" w:rsidRDefault="00136DF3" w:rsidP="00136DF3">
      <w:pPr>
        <w:pStyle w:val="260"/>
        <w:spacing w:before="0"/>
        <w:rPr>
          <w:szCs w:val="24"/>
        </w:rPr>
      </w:pPr>
      <w:r>
        <w:rPr>
          <w:szCs w:val="24"/>
        </w:rPr>
        <w:t xml:space="preserve">На территории </w:t>
      </w:r>
      <w:r w:rsidR="00A40F33">
        <w:rPr>
          <w:szCs w:val="24"/>
        </w:rPr>
        <w:t>Синявинского городского</w:t>
      </w:r>
      <w:r w:rsidR="003B5C91">
        <w:rPr>
          <w:szCs w:val="24"/>
        </w:rPr>
        <w:t xml:space="preserve"> поселения</w:t>
      </w:r>
      <w:r>
        <w:rPr>
          <w:szCs w:val="24"/>
        </w:rPr>
        <w:t xml:space="preserve"> отсутствуют избыточные источники тепловой энергии, а также источники тепловой энергии</w:t>
      </w:r>
      <w:r w:rsidR="00F0662E">
        <w:rPr>
          <w:szCs w:val="24"/>
        </w:rPr>
        <w:t xml:space="preserve">, </w:t>
      </w:r>
      <w:r w:rsidR="00F02FF5">
        <w:rPr>
          <w:szCs w:val="24"/>
        </w:rPr>
        <w:t>выводимые из эксплуатации</w:t>
      </w:r>
      <w:r>
        <w:rPr>
          <w:szCs w:val="24"/>
        </w:rPr>
        <w:t xml:space="preserve">. </w:t>
      </w:r>
    </w:p>
    <w:p w14:paraId="4F830910" w14:textId="77777777" w:rsidR="00136DF3" w:rsidRDefault="00136DF3" w:rsidP="00136DF3">
      <w:pPr>
        <w:pStyle w:val="affc"/>
      </w:pPr>
      <w:bookmarkStart w:id="65" w:name="_Toc78296880"/>
      <w:bookmarkStart w:id="66" w:name="_Toc231822379"/>
      <w:r>
        <w:t>е)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65"/>
      <w:bookmarkEnd w:id="66"/>
    </w:p>
    <w:p w14:paraId="70FF81F4" w14:textId="436C55E2" w:rsidR="00136DF3" w:rsidRDefault="00136DF3" w:rsidP="00136DF3">
      <w:pPr>
        <w:pStyle w:val="23"/>
        <w:rPr>
          <w:color w:val="000000"/>
          <w:szCs w:val="24"/>
        </w:rPr>
      </w:pPr>
      <w:r>
        <w:t>Меры по переоборудованию котельн</w:t>
      </w:r>
      <w:r w:rsidR="00F02FF5">
        <w:t>ой в источник</w:t>
      </w:r>
      <w:r>
        <w:t xml:space="preserve"> тепловой энергии, функционирующи</w:t>
      </w:r>
      <w:r w:rsidR="00F02FF5">
        <w:t>й</w:t>
      </w:r>
      <w:r>
        <w:t xml:space="preserve"> в режиме комбинированной выработки электрической и тепловой энергии, не предусмотрены</w:t>
      </w:r>
      <w:r>
        <w:rPr>
          <w:color w:val="000000"/>
          <w:szCs w:val="24"/>
        </w:rPr>
        <w:t>.</w:t>
      </w:r>
    </w:p>
    <w:p w14:paraId="15295100" w14:textId="77777777" w:rsidR="00136DF3" w:rsidRDefault="00136DF3" w:rsidP="00136DF3">
      <w:pPr>
        <w:pStyle w:val="affc"/>
      </w:pPr>
      <w:bookmarkStart w:id="67" w:name="_Toc78296881"/>
      <w:bookmarkStart w:id="68" w:name="_Toc231822380"/>
      <w:r>
        <w:lastRenderedPageBreak/>
        <w:t>ж)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bookmarkEnd w:id="67"/>
      <w:bookmarkEnd w:id="68"/>
    </w:p>
    <w:p w14:paraId="6D151B14" w14:textId="3124A1DE" w:rsidR="00136DF3" w:rsidRDefault="00136DF3" w:rsidP="00136DF3">
      <w:pPr>
        <w:pStyle w:val="23"/>
      </w:pPr>
      <w:r>
        <w:t>Меры по переводу котельн</w:t>
      </w:r>
      <w:r w:rsidR="00F02FF5">
        <w:t>ой</w:t>
      </w:r>
      <w:r>
        <w:t>, размещенн</w:t>
      </w:r>
      <w:r w:rsidR="00F02FF5">
        <w:t>ый</w:t>
      </w:r>
      <w:r>
        <w:t xml:space="preserve"> в существующих и расширяемых зонах действия источник</w:t>
      </w:r>
      <w:r w:rsidR="00F02FF5">
        <w:t>а</w:t>
      </w:r>
      <w:r>
        <w:t xml:space="preserve"> тепловой энергии, функционирующи</w:t>
      </w:r>
      <w:r w:rsidR="00F02FF5">
        <w:t>й</w:t>
      </w:r>
      <w:r>
        <w:t xml:space="preserve"> в режиме комбинированной выработки электрической и тепловой энергии, в пиковый режим работы, либо по выводу их из эксплуатации не предусмотрены, так как на территории </w:t>
      </w:r>
      <w:r w:rsidR="00A40F33">
        <w:t>Синявинского городского</w:t>
      </w:r>
      <w:r w:rsidR="003B5C91">
        <w:t xml:space="preserve"> поселения</w:t>
      </w:r>
      <w:r>
        <w:t xml:space="preserve"> отсутствуют котельные с комбинированной выработкой тепловой и электрической энергией.</w:t>
      </w:r>
    </w:p>
    <w:p w14:paraId="5DBCC34D" w14:textId="77777777" w:rsidR="00136DF3" w:rsidRDefault="00136DF3" w:rsidP="00136DF3">
      <w:pPr>
        <w:pStyle w:val="affc"/>
      </w:pPr>
      <w:bookmarkStart w:id="69" w:name="_Toc78296882"/>
      <w:bookmarkStart w:id="70" w:name="_Toc231822381"/>
      <w:r>
        <w:t>з)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69"/>
      <w:bookmarkEnd w:id="70"/>
    </w:p>
    <w:p w14:paraId="3F8BA9B7" w14:textId="275866B5" w:rsidR="003B5C91" w:rsidRDefault="003B5C91" w:rsidP="003B5C91">
      <w:pPr>
        <w:pStyle w:val="1d"/>
      </w:pPr>
      <w:r w:rsidRPr="00A56C86">
        <w:t xml:space="preserve">График изменения температур теплоносителя </w:t>
      </w:r>
      <w:r>
        <w:t>для котельн</w:t>
      </w:r>
      <w:r w:rsidR="00F02FF5">
        <w:t>ой</w:t>
      </w:r>
      <w:r>
        <w:t xml:space="preserve"> </w:t>
      </w:r>
      <w:r w:rsidR="00057A6B">
        <w:t>ООО «Ленжилэксплуатация»</w:t>
      </w:r>
      <w:r>
        <w:t xml:space="preserve"> </w:t>
      </w:r>
      <w:r w:rsidRPr="00A56C86">
        <w:t xml:space="preserve">выбран на основании климатических параметров холодного времени года на территории </w:t>
      </w:r>
      <w:r w:rsidR="00A40F33">
        <w:t>Кировского</w:t>
      </w:r>
      <w:r w:rsidRPr="00A56C86">
        <w:t xml:space="preserve"> муниципального района РФ </w:t>
      </w:r>
      <w:r>
        <w:t>СП 131.13330.2020</w:t>
      </w:r>
      <w:r w:rsidRPr="00A56C86">
        <w:t xml:space="preserve"> «Строительная климатология» и справочных данных температуры воды, подаваемой в отопительную систему, и сетевой – в обратном трубопроводе по температурному графику 95–70 °С.</w:t>
      </w:r>
    </w:p>
    <w:p w14:paraId="51626C88" w14:textId="77777777" w:rsidR="003B5C91" w:rsidRDefault="003B5C91" w:rsidP="003B5C91">
      <w:pPr>
        <w:pStyle w:val="260"/>
        <w:keepNext/>
        <w:ind w:firstLine="0"/>
        <w:jc w:val="center"/>
        <w:rPr>
          <w:noProof/>
          <w:lang w:eastAsia="ru-RU"/>
        </w:rPr>
      </w:pPr>
    </w:p>
    <w:p w14:paraId="62B2135A" w14:textId="191F6FB5" w:rsidR="00136DF3" w:rsidRDefault="00136DF3" w:rsidP="0053058D">
      <w:pPr>
        <w:pStyle w:val="affc"/>
        <w:rPr>
          <w:highlight w:val="yellow"/>
        </w:rPr>
      </w:pPr>
      <w:bookmarkStart w:id="71" w:name="_Toc78296883"/>
      <w:bookmarkStart w:id="72" w:name="_Toc231822382"/>
      <w:r>
        <w:t>и)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71"/>
      <w:bookmarkEnd w:id="72"/>
    </w:p>
    <w:p w14:paraId="7DC2057C" w14:textId="2555B4F8" w:rsidR="003B5C91" w:rsidRDefault="00057A6B" w:rsidP="00057A6B">
      <w:pPr>
        <w:pStyle w:val="1d"/>
      </w:pPr>
      <w:r>
        <w:t>Предложения по перспективной установленной тепловой мощности с предложением по сроку ввода в эксплуатацию новых мощностей отсутствуют.</w:t>
      </w:r>
    </w:p>
    <w:p w14:paraId="640C4DEE" w14:textId="686F05AE" w:rsidR="00057A6B" w:rsidRDefault="00F02FF5" w:rsidP="00057A6B">
      <w:pPr>
        <w:pStyle w:val="1d"/>
      </w:pPr>
      <w:r w:rsidRPr="00A168EC">
        <w:t>Реконструкция котельной г.п. Синявино и ввод ее на полную мощность без учета перспективной нагрузки будет осуществлена до 2028 года.</w:t>
      </w:r>
    </w:p>
    <w:p w14:paraId="2932B1BE" w14:textId="77777777" w:rsidR="00057A6B" w:rsidRDefault="00057A6B" w:rsidP="00057A6B">
      <w:pPr>
        <w:pStyle w:val="1d"/>
      </w:pPr>
    </w:p>
    <w:p w14:paraId="5D1BFDCD" w14:textId="77777777" w:rsidR="00520532" w:rsidRDefault="00520532" w:rsidP="00520532">
      <w:pPr>
        <w:pStyle w:val="affc"/>
        <w:spacing w:before="0"/>
        <w:rPr>
          <w:highlight w:val="yellow"/>
        </w:rPr>
      </w:pPr>
      <w:bookmarkStart w:id="73" w:name="_Toc78296884"/>
      <w:bookmarkStart w:id="74" w:name="_Toc231822383"/>
      <w:r>
        <w:t>к)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73"/>
      <w:bookmarkEnd w:id="74"/>
    </w:p>
    <w:p w14:paraId="7A35F3E7" w14:textId="53FB90EC" w:rsidR="00520532" w:rsidRDefault="00520532" w:rsidP="00F02FF5">
      <w:pPr>
        <w:pStyle w:val="23"/>
      </w:pPr>
      <w:r>
        <w:t>Предложения по вводу новых и реконструкции существующ</w:t>
      </w:r>
      <w:r w:rsidR="00F02FF5">
        <w:t>его</w:t>
      </w:r>
      <w:r>
        <w:t xml:space="preserve"> источник</w:t>
      </w:r>
      <w:r w:rsidR="00F02FF5">
        <w:t>а</w:t>
      </w:r>
      <w:r>
        <w:t xml:space="preserve"> тепловой энергии с использованием возобновляемых источников энергии, а также местных видов топлива отсутствуют</w:t>
      </w:r>
      <w:r w:rsidR="00F02FF5">
        <w:t>.</w:t>
      </w:r>
    </w:p>
    <w:p w14:paraId="74F38CAA" w14:textId="77777777" w:rsidR="00F02FF5" w:rsidRPr="00F02FF5" w:rsidRDefault="00F02FF5" w:rsidP="00F02FF5">
      <w:pPr>
        <w:pStyle w:val="23"/>
        <w:rPr>
          <w:highlight w:val="yellow"/>
        </w:rPr>
        <w:sectPr w:rsidR="00F02FF5" w:rsidRPr="00F02FF5" w:rsidSect="005E5F65">
          <w:pgSz w:w="11906" w:h="16838"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02DADE61" w14:textId="77777777" w:rsidR="00520532" w:rsidRDefault="00520532" w:rsidP="00520532">
      <w:pPr>
        <w:pStyle w:val="affe"/>
        <w:rPr>
          <w:highlight w:val="yellow"/>
        </w:rPr>
      </w:pPr>
      <w:bookmarkStart w:id="75" w:name="_Toc78296885"/>
      <w:bookmarkStart w:id="76" w:name="_Toc231822384"/>
      <w:r>
        <w:lastRenderedPageBreak/>
        <w:t>Раздел 6. Предложения по строительству, реконструкции и (или) модернизации тепловых сетей</w:t>
      </w:r>
      <w:bookmarkEnd w:id="75"/>
      <w:bookmarkEnd w:id="76"/>
    </w:p>
    <w:p w14:paraId="2191F3A6" w14:textId="77777777" w:rsidR="00520532" w:rsidRDefault="00520532" w:rsidP="00520532">
      <w:pPr>
        <w:pStyle w:val="affc"/>
        <w:spacing w:before="120"/>
        <w:rPr>
          <w:highlight w:val="yellow"/>
        </w:rPr>
      </w:pPr>
      <w:bookmarkStart w:id="77" w:name="_Toc78296886"/>
      <w:bookmarkStart w:id="78" w:name="_Toc231822385"/>
      <w:r>
        <w:t>а)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77"/>
      <w:bookmarkEnd w:id="78"/>
    </w:p>
    <w:p w14:paraId="79733BD9" w14:textId="30B8E656" w:rsidR="00F37CFB" w:rsidRPr="003B5C91" w:rsidRDefault="0097712C" w:rsidP="003B5C91">
      <w:pPr>
        <w:pStyle w:val="1d"/>
      </w:pPr>
      <w:r>
        <w:rPr>
          <w:szCs w:val="28"/>
        </w:rPr>
        <w:t>На территории Синявинского городского</w:t>
      </w:r>
      <w:r w:rsidRPr="00660C94">
        <w:rPr>
          <w:szCs w:val="28"/>
        </w:rPr>
        <w:t xml:space="preserve"> поселения</w:t>
      </w:r>
      <w:r>
        <w:rPr>
          <w:szCs w:val="28"/>
        </w:rPr>
        <w:t>, расположен единственный источник тепловой энергии централизованной системы теплоснабжения</w:t>
      </w:r>
    </w:p>
    <w:p w14:paraId="54CBE772" w14:textId="77777777" w:rsidR="00F37CFB" w:rsidRDefault="00F37CFB" w:rsidP="00F37CFB">
      <w:pPr>
        <w:pStyle w:val="affc"/>
        <w:rPr>
          <w:highlight w:val="yellow"/>
        </w:rPr>
      </w:pPr>
      <w:bookmarkStart w:id="79" w:name="_Toc78296887"/>
      <w:bookmarkStart w:id="80" w:name="_Toc231822386"/>
      <w:r>
        <w:t>б) 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города федерального значения под жилищную, комплексную или производственную застройку</w:t>
      </w:r>
      <w:bookmarkEnd w:id="79"/>
      <w:bookmarkEnd w:id="80"/>
    </w:p>
    <w:p w14:paraId="22FE1EF1" w14:textId="772068CC" w:rsidR="00EE1C6A" w:rsidRDefault="00057A6B" w:rsidP="003B5C91">
      <w:pPr>
        <w:pStyle w:val="1d"/>
      </w:pPr>
      <w:r w:rsidRPr="00255BAA">
        <w:t>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не планируется, поскольку эти территории планируется организовывать с индивидуальным теплоснабжением.</w:t>
      </w:r>
    </w:p>
    <w:p w14:paraId="462B3443" w14:textId="0019C991" w:rsidR="003B5C91" w:rsidRDefault="003B5C91" w:rsidP="003B5C91">
      <w:pPr>
        <w:pStyle w:val="1d"/>
      </w:pPr>
    </w:p>
    <w:p w14:paraId="09F5CAEC" w14:textId="77777777" w:rsidR="00EE1C6A" w:rsidRDefault="00EE1C6A" w:rsidP="00EE1C6A">
      <w:pPr>
        <w:pStyle w:val="affc"/>
        <w:rPr>
          <w:highlight w:val="yellow"/>
        </w:rPr>
      </w:pPr>
      <w:bookmarkStart w:id="81" w:name="_Toc78296888"/>
      <w:bookmarkStart w:id="82" w:name="_Toc231822387"/>
      <w:r>
        <w:t>в)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81"/>
      <w:bookmarkEnd w:id="82"/>
    </w:p>
    <w:p w14:paraId="5961749C" w14:textId="4486C457" w:rsidR="00EE1C6A" w:rsidRDefault="0089067D" w:rsidP="00EE1C6A">
      <w:pPr>
        <w:pStyle w:val="260"/>
      </w:pPr>
      <w:r>
        <w:t>Предложения по строительству, реконструкции и модернизации тепловых сетей в целях обеспечения условий возможности поставок тепловой энергии от различных источников тепловой энергии отсутствуют.</w:t>
      </w:r>
    </w:p>
    <w:p w14:paraId="0127076A" w14:textId="6E351550" w:rsidR="0097712C" w:rsidRPr="00C41159" w:rsidRDefault="0097712C" w:rsidP="00EE1C6A">
      <w:pPr>
        <w:pStyle w:val="260"/>
      </w:pPr>
      <w:r>
        <w:t>На территории Синявинского городского</w:t>
      </w:r>
      <w:r w:rsidRPr="00660C94">
        <w:t xml:space="preserve"> поселения</w:t>
      </w:r>
      <w:r>
        <w:t>, расположен единственный источник тепловой энергии централизованной системы теплоснабжения</w:t>
      </w:r>
    </w:p>
    <w:p w14:paraId="0AC358D2" w14:textId="77777777" w:rsidR="00D3663C" w:rsidRDefault="00D3663C" w:rsidP="00D3663C">
      <w:pPr>
        <w:pStyle w:val="affc"/>
        <w:rPr>
          <w:highlight w:val="yellow"/>
        </w:rPr>
      </w:pPr>
      <w:bookmarkStart w:id="83" w:name="_Toc78296889"/>
      <w:bookmarkStart w:id="84" w:name="_Toc231822388"/>
      <w:r>
        <w:t>г)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по основаниям, указанным в подпункте "д" пункта 11 настоящего документа</w:t>
      </w:r>
      <w:bookmarkEnd w:id="83"/>
      <w:bookmarkEnd w:id="84"/>
    </w:p>
    <w:p w14:paraId="03332318" w14:textId="77777777" w:rsidR="00F05A94" w:rsidRDefault="00F05A94" w:rsidP="00F05A94">
      <w:pPr>
        <w:autoSpaceDE w:val="0"/>
        <w:autoSpaceDN w:val="0"/>
        <w:adjustRightInd w:val="0"/>
        <w:spacing w:after="0" w:line="240" w:lineRule="auto"/>
        <w:ind w:firstLine="709"/>
        <w:jc w:val="both"/>
        <w:rPr>
          <w:sz w:val="24"/>
          <w:szCs w:val="28"/>
        </w:rPr>
      </w:pPr>
      <w:r>
        <w:rPr>
          <w:sz w:val="24"/>
          <w:szCs w:val="28"/>
        </w:rPr>
        <w:t xml:space="preserve">Участки тепловых сетей, отслуживших свой срок службы, должны быть реконструированы и модернизированы для повышения эффективности функционирования системы теплоснабжения. </w:t>
      </w:r>
    </w:p>
    <w:p w14:paraId="5BD6090A" w14:textId="77777777" w:rsidR="00F05A94" w:rsidRDefault="00F05A94" w:rsidP="00F05A94">
      <w:pPr>
        <w:pStyle w:val="260"/>
        <w:spacing w:before="0"/>
        <w:rPr>
          <w:szCs w:val="24"/>
        </w:rPr>
      </w:pPr>
      <w:r>
        <w:rPr>
          <w:szCs w:val="24"/>
        </w:rPr>
        <w:t>Перевод котельных в пиковый режим работы или ликвидация котельных не планируется.</w:t>
      </w:r>
    </w:p>
    <w:p w14:paraId="3D259CC0" w14:textId="77777777" w:rsidR="00B177E4" w:rsidRDefault="00B177E4" w:rsidP="00B177E4">
      <w:pPr>
        <w:pStyle w:val="affc"/>
        <w:rPr>
          <w:highlight w:val="yellow"/>
        </w:rPr>
      </w:pPr>
      <w:bookmarkStart w:id="85" w:name="_Toc78296890"/>
      <w:bookmarkStart w:id="86" w:name="_Toc231822389"/>
      <w:r>
        <w:t>д) предложения по строительству, реконструкции и (или) модернизации тепловых сетей для обеспечения нормативной надежности теплоснабжения потребителей</w:t>
      </w:r>
      <w:bookmarkEnd w:id="85"/>
      <w:bookmarkEnd w:id="86"/>
    </w:p>
    <w:p w14:paraId="3265F27E" w14:textId="77777777" w:rsidR="00057A6B" w:rsidRDefault="00057A6B" w:rsidP="00057A6B">
      <w:pPr>
        <w:pStyle w:val="1d"/>
      </w:pPr>
      <w:r>
        <w:t>Согласно предоставленным данным Технико-экономического обоснования концессионного соглашения 2025 года, выявлено:</w:t>
      </w:r>
    </w:p>
    <w:p w14:paraId="0C1495A8" w14:textId="77777777" w:rsidR="00057A6B" w:rsidRPr="00AC7F22" w:rsidRDefault="00057A6B" w:rsidP="00057A6B">
      <w:pPr>
        <w:pStyle w:val="260"/>
        <w:rPr>
          <w:rFonts w:eastAsia="SimSun"/>
          <w:szCs w:val="24"/>
          <w:lang w:eastAsia="ru-RU"/>
        </w:rPr>
      </w:pPr>
      <w:r w:rsidRPr="00AC7F22">
        <w:rPr>
          <w:rFonts w:eastAsia="SimSun"/>
          <w:szCs w:val="24"/>
          <w:lang w:eastAsia="ru-RU"/>
        </w:rPr>
        <w:t>После проведения обследования тепловых сетей выявлены:</w:t>
      </w:r>
    </w:p>
    <w:p w14:paraId="0CBE0542" w14:textId="77777777" w:rsidR="00057A6B" w:rsidRDefault="00057A6B" w:rsidP="00057A6B">
      <w:pPr>
        <w:pStyle w:val="1d"/>
      </w:pPr>
      <w:r w:rsidRPr="00AC7F22">
        <w:t>1. Большие потери тепла через теплоизоляцию тепловых сетей, за период с 2020 по 2024 г, со</w:t>
      </w:r>
      <w:r>
        <w:t>ставляют 21% от производимой ТЭ</w:t>
      </w:r>
    </w:p>
    <w:p w14:paraId="70DC636E" w14:textId="77777777" w:rsidR="00057A6B" w:rsidRDefault="00057A6B" w:rsidP="00057A6B">
      <w:pPr>
        <w:pStyle w:val="1d"/>
      </w:pPr>
      <w:r w:rsidRPr="00AC7F22">
        <w:t xml:space="preserve">2. По представленным балансам тепловой энергии и мощности котельной, а также, по отчетам о теплопотреблении в теплофикационной воде выявлено, в зимний период времени </w:t>
      </w:r>
      <w:r w:rsidRPr="00AC7F22">
        <w:lastRenderedPageBreak/>
        <w:t xml:space="preserve">котельная отпускает теплоноситель с температурой не выше 75°С, в связи с наличием ограничений в технических </w:t>
      </w:r>
      <w:r>
        <w:t>характеристиках тепловых сетей.</w:t>
      </w:r>
    </w:p>
    <w:p w14:paraId="51DF647A" w14:textId="77777777" w:rsidR="00057A6B" w:rsidRDefault="00057A6B" w:rsidP="00057A6B">
      <w:pPr>
        <w:pStyle w:val="1d"/>
      </w:pPr>
      <w:r w:rsidRPr="00AC7F22">
        <w:t>3. Подлежат замене 3382 м тепловой сети за период 2026-2030 годы (до и после мероприятий материл труб сталь, до мероприятий тепловая изоляция минвата, после мероприятий тепловая и</w:t>
      </w:r>
      <w:r>
        <w:t>золяция типа 1ШУ), в том числе:</w:t>
      </w:r>
    </w:p>
    <w:p w14:paraId="021E7D5B" w14:textId="77777777" w:rsidR="00057A6B" w:rsidRDefault="00057A6B" w:rsidP="00057A6B">
      <w:pPr>
        <w:pStyle w:val="1d"/>
      </w:pPr>
      <w:r w:rsidRPr="00AC7F22">
        <w:t>Замена участков т</w:t>
      </w:r>
      <w:r>
        <w:t>епловой сети Ду = 60 мм - 575 м;</w:t>
      </w:r>
    </w:p>
    <w:p w14:paraId="66BBC826" w14:textId="77777777" w:rsidR="00057A6B" w:rsidRDefault="00057A6B" w:rsidP="00057A6B">
      <w:pPr>
        <w:pStyle w:val="1d"/>
      </w:pPr>
      <w:r w:rsidRPr="00AC7F22">
        <w:t>Замена участков т</w:t>
      </w:r>
      <w:r>
        <w:t>епловой сети Ду = 80 мм - 305 м;</w:t>
      </w:r>
    </w:p>
    <w:p w14:paraId="4CFA4D92" w14:textId="77777777" w:rsidR="00057A6B" w:rsidRDefault="00057A6B" w:rsidP="00057A6B">
      <w:pPr>
        <w:pStyle w:val="1d"/>
      </w:pPr>
      <w:r w:rsidRPr="00AC7F22">
        <w:t>Замена участков тепловой сети Д</w:t>
      </w:r>
      <w:r>
        <w:t>у = 100 мм - 720 м;</w:t>
      </w:r>
    </w:p>
    <w:p w14:paraId="397EBCDF" w14:textId="77777777" w:rsidR="00057A6B" w:rsidRDefault="00057A6B" w:rsidP="00057A6B">
      <w:pPr>
        <w:pStyle w:val="1d"/>
      </w:pPr>
      <w:r w:rsidRPr="00AC7F22">
        <w:t>Замена участков те</w:t>
      </w:r>
      <w:r>
        <w:t>пловой сети Ду =150 мм - 1224 м;</w:t>
      </w:r>
    </w:p>
    <w:p w14:paraId="4E2080E4" w14:textId="77777777" w:rsidR="00057A6B" w:rsidRDefault="00057A6B" w:rsidP="00057A6B">
      <w:pPr>
        <w:pStyle w:val="1d"/>
      </w:pPr>
      <w:r w:rsidRPr="00AC7F22">
        <w:t xml:space="preserve">Замена участков </w:t>
      </w:r>
      <w:r>
        <w:t>тепловой сети Ду = 200 мм -510 м;</w:t>
      </w:r>
    </w:p>
    <w:p w14:paraId="4FFD886A" w14:textId="77777777" w:rsidR="00057A6B" w:rsidRDefault="00057A6B" w:rsidP="00057A6B">
      <w:pPr>
        <w:pStyle w:val="1d"/>
      </w:pPr>
      <w:r w:rsidRPr="00AC7F22">
        <w:t>Замена участков т</w:t>
      </w:r>
      <w:r>
        <w:t>епловой сети Ду = 250 мм - 48 м.;</w:t>
      </w:r>
    </w:p>
    <w:p w14:paraId="4C671F54" w14:textId="77777777" w:rsidR="00057A6B" w:rsidRPr="00AC7F22" w:rsidRDefault="00057A6B" w:rsidP="00057A6B">
      <w:pPr>
        <w:pStyle w:val="1d"/>
      </w:pPr>
      <w:r w:rsidRPr="00AC7F22">
        <w:t>4. До реализации мероприятий заменено 1041 м тепловой сети за период 2016-2023 годы и планируется заменить 100 м тепловых сетей в 2024 году,</w:t>
      </w:r>
      <w:r>
        <w:t xml:space="preserve"> </w:t>
      </w:r>
      <w:r w:rsidRPr="00AC7F22">
        <w:t>в том числе:</w:t>
      </w:r>
    </w:p>
    <w:p w14:paraId="2B29A4AC" w14:textId="77777777" w:rsidR="00057A6B" w:rsidRDefault="00057A6B" w:rsidP="00057A6B">
      <w:pPr>
        <w:pStyle w:val="1d"/>
      </w:pPr>
      <w:r w:rsidRPr="00AC7F22">
        <w:t>Заменен участок теп</w:t>
      </w:r>
      <w:r>
        <w:t>ловых сетей Ду = 200 мм - 374 м;</w:t>
      </w:r>
    </w:p>
    <w:p w14:paraId="779F1513" w14:textId="77777777" w:rsidR="00057A6B" w:rsidRDefault="00057A6B" w:rsidP="00057A6B">
      <w:pPr>
        <w:pStyle w:val="1d"/>
      </w:pPr>
      <w:r w:rsidRPr="00AC7F22">
        <w:t>Заменен участок те</w:t>
      </w:r>
      <w:r>
        <w:t>пловых сетей Ду = 150 мм -107 м;</w:t>
      </w:r>
    </w:p>
    <w:p w14:paraId="2CF87BC1" w14:textId="77777777" w:rsidR="00057A6B" w:rsidRDefault="00057A6B" w:rsidP="00057A6B">
      <w:pPr>
        <w:pStyle w:val="1d"/>
      </w:pPr>
      <w:r w:rsidRPr="00AC7F22">
        <w:t>Заменен участок те</w:t>
      </w:r>
      <w:r>
        <w:t>пловых сетей Ду =100 мм - 275 м;</w:t>
      </w:r>
    </w:p>
    <w:p w14:paraId="53B06CB6" w14:textId="77777777" w:rsidR="00057A6B" w:rsidRDefault="00057A6B" w:rsidP="00057A6B">
      <w:pPr>
        <w:pStyle w:val="1d"/>
      </w:pPr>
      <w:r w:rsidRPr="00AC7F22">
        <w:t>Заменен участок те</w:t>
      </w:r>
      <w:r>
        <w:t>пловых сетей Ду = 80 мм - 228 м;</w:t>
      </w:r>
    </w:p>
    <w:p w14:paraId="3247548A" w14:textId="77777777" w:rsidR="00057A6B" w:rsidRDefault="00057A6B" w:rsidP="00057A6B">
      <w:pPr>
        <w:pStyle w:val="1d"/>
      </w:pPr>
      <w:r w:rsidRPr="00AC7F22">
        <w:t>Заменен участок т</w:t>
      </w:r>
      <w:r>
        <w:t>епловых сетей Ду = 60 мм - 62 м.</w:t>
      </w:r>
    </w:p>
    <w:p w14:paraId="7583047A" w14:textId="77777777" w:rsidR="00057A6B" w:rsidRDefault="00057A6B" w:rsidP="00057A6B">
      <w:pPr>
        <w:pStyle w:val="1d"/>
      </w:pPr>
      <w:r w:rsidRPr="00AC7F22">
        <w:t>Планируется замена участка тепловых сетей Ду = 219 мм - 100 м - 2023 г.</w:t>
      </w:r>
    </w:p>
    <w:p w14:paraId="3E4FAE10" w14:textId="77777777" w:rsidR="00057A6B" w:rsidRDefault="00057A6B" w:rsidP="00057A6B">
      <w:pPr>
        <w:pStyle w:val="1d"/>
      </w:pPr>
    </w:p>
    <w:p w14:paraId="11D56B77" w14:textId="77777777" w:rsidR="00057A6B" w:rsidRDefault="00057A6B" w:rsidP="00057A6B">
      <w:pPr>
        <w:pStyle w:val="1d"/>
      </w:pPr>
      <w:r w:rsidRPr="00AC7F22">
        <w:t>После реализации мероприятий потребуется заменить 516 м тепловых сете</w:t>
      </w:r>
      <w:r>
        <w:t>й, в том числе:</w:t>
      </w:r>
    </w:p>
    <w:p w14:paraId="43886AEE" w14:textId="77777777" w:rsidR="00057A6B" w:rsidRDefault="00057A6B" w:rsidP="00057A6B">
      <w:pPr>
        <w:pStyle w:val="1d"/>
      </w:pPr>
      <w:r w:rsidRPr="00AC7F22">
        <w:t>Замена участок те</w:t>
      </w:r>
      <w:r>
        <w:t>пловых сетей Ду = 250 мм - 99 м;</w:t>
      </w:r>
    </w:p>
    <w:p w14:paraId="637AF6DD" w14:textId="77777777" w:rsidR="00057A6B" w:rsidRDefault="00057A6B" w:rsidP="00057A6B">
      <w:pPr>
        <w:pStyle w:val="1d"/>
      </w:pPr>
      <w:r w:rsidRPr="00AC7F22">
        <w:t>Замена участок теп</w:t>
      </w:r>
      <w:r>
        <w:t>ловых сетей Ду = 200 мм - 245 м;</w:t>
      </w:r>
    </w:p>
    <w:p w14:paraId="7F5D6448" w14:textId="77777777" w:rsidR="00057A6B" w:rsidRDefault="00057A6B" w:rsidP="00057A6B">
      <w:pPr>
        <w:pStyle w:val="1d"/>
      </w:pPr>
      <w:r w:rsidRPr="00AC7F22">
        <w:t>Замена участок тепловых сетей Ду = 150 мм -172 м</w:t>
      </w:r>
      <w:r>
        <w:t>.</w:t>
      </w:r>
    </w:p>
    <w:p w14:paraId="3CDD22DB" w14:textId="77777777" w:rsidR="00057A6B" w:rsidRDefault="00057A6B" w:rsidP="00057A6B">
      <w:pPr>
        <w:pStyle w:val="1d"/>
      </w:pPr>
      <w:r>
        <w:t>Таким образом, всего планируется заменить 3472 метра тепловых сетей Ду 60 мм – Ду 250 мм.</w:t>
      </w:r>
    </w:p>
    <w:p w14:paraId="0A8EF96A" w14:textId="77777777" w:rsidR="00057A6B" w:rsidRDefault="00057A6B" w:rsidP="00057A6B">
      <w:pPr>
        <w:pStyle w:val="260"/>
      </w:pPr>
    </w:p>
    <w:p w14:paraId="2A03006C" w14:textId="36BE7290" w:rsidR="00057A6B" w:rsidRDefault="00057A6B" w:rsidP="00057A6B">
      <w:pPr>
        <w:pStyle w:val="ad"/>
        <w:keepNext/>
      </w:pPr>
      <w:r>
        <w:t xml:space="preserve">Таблица </w:t>
      </w:r>
      <w:r w:rsidR="001A7DB2">
        <w:fldChar w:fldCharType="begin"/>
      </w:r>
      <w:r w:rsidR="001A7DB2">
        <w:instrText xml:space="preserve"> SEQ Таблица \* ARABIC </w:instrText>
      </w:r>
      <w:r w:rsidR="001A7DB2">
        <w:fldChar w:fldCharType="separate"/>
      </w:r>
      <w:r w:rsidR="00555264">
        <w:rPr>
          <w:noProof/>
        </w:rPr>
        <w:t>9</w:t>
      </w:r>
      <w:r w:rsidR="001A7DB2">
        <w:rPr>
          <w:noProof/>
        </w:rPr>
        <w:fldChar w:fldCharType="end"/>
      </w:r>
      <w:r>
        <w:t xml:space="preserve"> Перечень ветхих участков тепловых сетей, подлежащих замене</w:t>
      </w:r>
    </w:p>
    <w:tbl>
      <w:tblPr>
        <w:tblW w:w="5000" w:type="pct"/>
        <w:tblCellMar>
          <w:left w:w="0" w:type="dxa"/>
          <w:right w:w="0" w:type="dxa"/>
        </w:tblCellMar>
        <w:tblLook w:val="0000" w:firstRow="0" w:lastRow="0" w:firstColumn="0" w:lastColumn="0" w:noHBand="0" w:noVBand="0"/>
      </w:tblPr>
      <w:tblGrid>
        <w:gridCol w:w="4789"/>
        <w:gridCol w:w="2628"/>
        <w:gridCol w:w="2494"/>
      </w:tblGrid>
      <w:tr w:rsidR="00057A6B" w:rsidRPr="0038406C" w14:paraId="7D250B7A" w14:textId="77777777" w:rsidTr="00057A6B">
        <w:trPr>
          <w:trHeight w:val="20"/>
        </w:trPr>
        <w:tc>
          <w:tcPr>
            <w:tcW w:w="2416" w:type="pct"/>
            <w:tcBorders>
              <w:top w:val="single" w:sz="4" w:space="0" w:color="auto"/>
              <w:left w:val="single" w:sz="4" w:space="0" w:color="auto"/>
              <w:bottom w:val="nil"/>
              <w:right w:val="nil"/>
            </w:tcBorders>
            <w:vAlign w:val="center"/>
          </w:tcPr>
          <w:p w14:paraId="5033E974" w14:textId="77777777" w:rsidR="00057A6B" w:rsidRPr="0038406C" w:rsidRDefault="00057A6B" w:rsidP="00F02FF5">
            <w:pPr>
              <w:pStyle w:val="afffa"/>
              <w:jc w:val="center"/>
              <w:rPr>
                <w:rFonts w:ascii="Courier New" w:hAnsi="Courier New" w:cs="Courier New"/>
                <w:sz w:val="24"/>
                <w:szCs w:val="24"/>
              </w:rPr>
            </w:pPr>
            <w:r w:rsidRPr="0038406C">
              <w:t>Наименование работ/статьи затрат</w:t>
            </w:r>
          </w:p>
        </w:tc>
        <w:tc>
          <w:tcPr>
            <w:tcW w:w="1326" w:type="pct"/>
            <w:tcBorders>
              <w:top w:val="single" w:sz="4" w:space="0" w:color="auto"/>
              <w:left w:val="single" w:sz="4" w:space="0" w:color="auto"/>
              <w:bottom w:val="nil"/>
              <w:right w:val="nil"/>
            </w:tcBorders>
            <w:vAlign w:val="center"/>
          </w:tcPr>
          <w:p w14:paraId="728FE626" w14:textId="77777777" w:rsidR="00057A6B" w:rsidRPr="0038406C" w:rsidRDefault="00057A6B" w:rsidP="00F02FF5">
            <w:pPr>
              <w:pStyle w:val="afffa"/>
              <w:jc w:val="center"/>
              <w:rPr>
                <w:rFonts w:ascii="Courier New" w:hAnsi="Courier New" w:cs="Courier New"/>
                <w:sz w:val="24"/>
                <w:szCs w:val="24"/>
              </w:rPr>
            </w:pPr>
            <w:r w:rsidRPr="0038406C">
              <w:t>Условный диаметр трубопроводов, мм</w:t>
            </w:r>
          </w:p>
        </w:tc>
        <w:tc>
          <w:tcPr>
            <w:tcW w:w="1258" w:type="pct"/>
            <w:tcBorders>
              <w:top w:val="single" w:sz="4" w:space="0" w:color="auto"/>
              <w:left w:val="single" w:sz="4" w:space="0" w:color="auto"/>
              <w:bottom w:val="nil"/>
              <w:right w:val="single" w:sz="4" w:space="0" w:color="auto"/>
            </w:tcBorders>
            <w:vAlign w:val="center"/>
          </w:tcPr>
          <w:p w14:paraId="157D25EF" w14:textId="77777777" w:rsidR="00057A6B" w:rsidRPr="0038406C" w:rsidRDefault="00057A6B" w:rsidP="00F02FF5">
            <w:pPr>
              <w:pStyle w:val="afffa"/>
              <w:jc w:val="center"/>
              <w:rPr>
                <w:rFonts w:ascii="Courier New" w:hAnsi="Courier New" w:cs="Courier New"/>
                <w:sz w:val="24"/>
                <w:szCs w:val="24"/>
              </w:rPr>
            </w:pPr>
            <w:r w:rsidRPr="0038406C">
              <w:t>Протяженность тепловых сетей, м</w:t>
            </w:r>
          </w:p>
        </w:tc>
      </w:tr>
      <w:tr w:rsidR="00057A6B" w:rsidRPr="0038406C" w14:paraId="38D86691" w14:textId="77777777" w:rsidTr="00057A6B">
        <w:trPr>
          <w:trHeight w:val="20"/>
        </w:trPr>
        <w:tc>
          <w:tcPr>
            <w:tcW w:w="2416" w:type="pct"/>
            <w:vMerge w:val="restart"/>
            <w:tcBorders>
              <w:top w:val="single" w:sz="4" w:space="0" w:color="auto"/>
              <w:left w:val="single" w:sz="4" w:space="0" w:color="auto"/>
              <w:bottom w:val="nil"/>
              <w:right w:val="nil"/>
            </w:tcBorders>
            <w:vAlign w:val="center"/>
          </w:tcPr>
          <w:p w14:paraId="1136365E" w14:textId="77777777" w:rsidR="00057A6B" w:rsidRPr="0038406C" w:rsidRDefault="00057A6B" w:rsidP="00F02FF5">
            <w:pPr>
              <w:pStyle w:val="afffa"/>
              <w:jc w:val="center"/>
              <w:rPr>
                <w:rFonts w:ascii="Courier New" w:hAnsi="Courier New" w:cs="Courier New"/>
                <w:sz w:val="24"/>
                <w:szCs w:val="24"/>
              </w:rPr>
            </w:pPr>
            <w:r w:rsidRPr="0038406C">
              <w:t>Замена участков тепловой сети в связи с исчерпанием эксплуатационного ресурса</w:t>
            </w:r>
          </w:p>
        </w:tc>
        <w:tc>
          <w:tcPr>
            <w:tcW w:w="1326" w:type="pct"/>
            <w:tcBorders>
              <w:top w:val="single" w:sz="4" w:space="0" w:color="auto"/>
              <w:left w:val="single" w:sz="4" w:space="0" w:color="auto"/>
              <w:bottom w:val="nil"/>
              <w:right w:val="nil"/>
            </w:tcBorders>
            <w:vAlign w:val="center"/>
          </w:tcPr>
          <w:p w14:paraId="67D06F1D" w14:textId="77777777" w:rsidR="00057A6B" w:rsidRPr="0038406C" w:rsidRDefault="00057A6B" w:rsidP="00F02FF5">
            <w:pPr>
              <w:pStyle w:val="afffa"/>
              <w:jc w:val="center"/>
              <w:rPr>
                <w:rFonts w:ascii="Courier New" w:hAnsi="Courier New" w:cs="Courier New"/>
                <w:sz w:val="24"/>
                <w:szCs w:val="24"/>
              </w:rPr>
            </w:pPr>
            <w:r w:rsidRPr="0038406C">
              <w:t>60</w:t>
            </w:r>
          </w:p>
        </w:tc>
        <w:tc>
          <w:tcPr>
            <w:tcW w:w="1258" w:type="pct"/>
            <w:tcBorders>
              <w:top w:val="single" w:sz="4" w:space="0" w:color="auto"/>
              <w:left w:val="single" w:sz="4" w:space="0" w:color="auto"/>
              <w:bottom w:val="nil"/>
              <w:right w:val="single" w:sz="4" w:space="0" w:color="auto"/>
            </w:tcBorders>
            <w:vAlign w:val="center"/>
          </w:tcPr>
          <w:p w14:paraId="4243A9DD" w14:textId="77777777" w:rsidR="00057A6B" w:rsidRPr="0038406C" w:rsidRDefault="00057A6B" w:rsidP="00F02FF5">
            <w:pPr>
              <w:pStyle w:val="afffa"/>
              <w:jc w:val="center"/>
              <w:rPr>
                <w:rFonts w:ascii="Courier New" w:hAnsi="Courier New" w:cs="Courier New"/>
                <w:sz w:val="24"/>
                <w:szCs w:val="24"/>
              </w:rPr>
            </w:pPr>
            <w:r w:rsidRPr="0038406C">
              <w:t>665</w:t>
            </w:r>
          </w:p>
        </w:tc>
      </w:tr>
      <w:tr w:rsidR="00057A6B" w:rsidRPr="0038406C" w14:paraId="0D9A3652" w14:textId="77777777" w:rsidTr="00057A6B">
        <w:trPr>
          <w:trHeight w:val="20"/>
        </w:trPr>
        <w:tc>
          <w:tcPr>
            <w:tcW w:w="2416" w:type="pct"/>
            <w:vMerge/>
            <w:tcBorders>
              <w:top w:val="nil"/>
              <w:left w:val="single" w:sz="4" w:space="0" w:color="auto"/>
              <w:bottom w:val="nil"/>
              <w:right w:val="nil"/>
            </w:tcBorders>
            <w:vAlign w:val="center"/>
          </w:tcPr>
          <w:p w14:paraId="60E39600" w14:textId="77777777" w:rsidR="00057A6B" w:rsidRPr="0038406C" w:rsidRDefault="00057A6B" w:rsidP="00F02FF5">
            <w:pPr>
              <w:pStyle w:val="afffa"/>
              <w:jc w:val="center"/>
              <w:rPr>
                <w:rFonts w:ascii="Courier New" w:hAnsi="Courier New" w:cs="Courier New"/>
                <w:sz w:val="24"/>
                <w:szCs w:val="24"/>
              </w:rPr>
            </w:pPr>
          </w:p>
        </w:tc>
        <w:tc>
          <w:tcPr>
            <w:tcW w:w="1326" w:type="pct"/>
            <w:tcBorders>
              <w:top w:val="single" w:sz="4" w:space="0" w:color="auto"/>
              <w:left w:val="single" w:sz="4" w:space="0" w:color="auto"/>
              <w:bottom w:val="nil"/>
              <w:right w:val="nil"/>
            </w:tcBorders>
            <w:vAlign w:val="center"/>
          </w:tcPr>
          <w:p w14:paraId="15FE693A" w14:textId="77777777" w:rsidR="00057A6B" w:rsidRPr="0038406C" w:rsidRDefault="00057A6B" w:rsidP="00F02FF5">
            <w:pPr>
              <w:pStyle w:val="afffa"/>
              <w:jc w:val="center"/>
              <w:rPr>
                <w:rFonts w:ascii="Courier New" w:hAnsi="Courier New" w:cs="Courier New"/>
                <w:sz w:val="24"/>
                <w:szCs w:val="24"/>
              </w:rPr>
            </w:pPr>
            <w:r w:rsidRPr="0038406C">
              <w:t>80</w:t>
            </w:r>
          </w:p>
        </w:tc>
        <w:tc>
          <w:tcPr>
            <w:tcW w:w="1258" w:type="pct"/>
            <w:tcBorders>
              <w:top w:val="single" w:sz="4" w:space="0" w:color="auto"/>
              <w:left w:val="single" w:sz="4" w:space="0" w:color="auto"/>
              <w:bottom w:val="nil"/>
              <w:right w:val="single" w:sz="4" w:space="0" w:color="auto"/>
            </w:tcBorders>
            <w:vAlign w:val="center"/>
          </w:tcPr>
          <w:p w14:paraId="5C1786C6" w14:textId="77777777" w:rsidR="00057A6B" w:rsidRPr="0038406C" w:rsidRDefault="00057A6B" w:rsidP="00F02FF5">
            <w:pPr>
              <w:pStyle w:val="afffa"/>
              <w:jc w:val="center"/>
              <w:rPr>
                <w:rFonts w:ascii="Courier New" w:hAnsi="Courier New" w:cs="Courier New"/>
                <w:sz w:val="24"/>
                <w:szCs w:val="24"/>
              </w:rPr>
            </w:pPr>
            <w:r w:rsidRPr="0038406C">
              <w:t>305</w:t>
            </w:r>
          </w:p>
        </w:tc>
      </w:tr>
      <w:tr w:rsidR="00057A6B" w:rsidRPr="0038406C" w14:paraId="7A8C5005" w14:textId="77777777" w:rsidTr="00057A6B">
        <w:trPr>
          <w:trHeight w:val="20"/>
        </w:trPr>
        <w:tc>
          <w:tcPr>
            <w:tcW w:w="2416" w:type="pct"/>
            <w:vMerge/>
            <w:tcBorders>
              <w:top w:val="nil"/>
              <w:left w:val="single" w:sz="4" w:space="0" w:color="auto"/>
              <w:bottom w:val="nil"/>
              <w:right w:val="nil"/>
            </w:tcBorders>
            <w:vAlign w:val="center"/>
          </w:tcPr>
          <w:p w14:paraId="702299D7" w14:textId="77777777" w:rsidR="00057A6B" w:rsidRPr="0038406C" w:rsidRDefault="00057A6B" w:rsidP="00F02FF5">
            <w:pPr>
              <w:pStyle w:val="afffa"/>
              <w:jc w:val="center"/>
              <w:rPr>
                <w:rFonts w:ascii="Courier New" w:hAnsi="Courier New" w:cs="Courier New"/>
                <w:sz w:val="24"/>
                <w:szCs w:val="24"/>
              </w:rPr>
            </w:pPr>
          </w:p>
        </w:tc>
        <w:tc>
          <w:tcPr>
            <w:tcW w:w="1326" w:type="pct"/>
            <w:tcBorders>
              <w:top w:val="single" w:sz="4" w:space="0" w:color="auto"/>
              <w:left w:val="single" w:sz="4" w:space="0" w:color="auto"/>
              <w:bottom w:val="nil"/>
              <w:right w:val="nil"/>
            </w:tcBorders>
            <w:vAlign w:val="center"/>
          </w:tcPr>
          <w:p w14:paraId="7A74B3D4" w14:textId="77777777" w:rsidR="00057A6B" w:rsidRPr="0038406C" w:rsidRDefault="00057A6B" w:rsidP="00F02FF5">
            <w:pPr>
              <w:pStyle w:val="afffa"/>
              <w:jc w:val="center"/>
              <w:rPr>
                <w:rFonts w:ascii="Courier New" w:hAnsi="Courier New" w:cs="Courier New"/>
                <w:sz w:val="24"/>
                <w:szCs w:val="24"/>
              </w:rPr>
            </w:pPr>
            <w:r w:rsidRPr="0038406C">
              <w:t>100</w:t>
            </w:r>
          </w:p>
        </w:tc>
        <w:tc>
          <w:tcPr>
            <w:tcW w:w="1258" w:type="pct"/>
            <w:tcBorders>
              <w:top w:val="single" w:sz="4" w:space="0" w:color="auto"/>
              <w:left w:val="single" w:sz="4" w:space="0" w:color="auto"/>
              <w:bottom w:val="nil"/>
              <w:right w:val="single" w:sz="4" w:space="0" w:color="auto"/>
            </w:tcBorders>
            <w:vAlign w:val="center"/>
          </w:tcPr>
          <w:p w14:paraId="6A23CD6A" w14:textId="77777777" w:rsidR="00057A6B" w:rsidRPr="0038406C" w:rsidRDefault="00057A6B" w:rsidP="00F02FF5">
            <w:pPr>
              <w:pStyle w:val="afffa"/>
              <w:jc w:val="center"/>
              <w:rPr>
                <w:rFonts w:ascii="Courier New" w:hAnsi="Courier New" w:cs="Courier New"/>
                <w:sz w:val="24"/>
                <w:szCs w:val="24"/>
              </w:rPr>
            </w:pPr>
            <w:r w:rsidRPr="0038406C">
              <w:t>720</w:t>
            </w:r>
          </w:p>
        </w:tc>
      </w:tr>
      <w:tr w:rsidR="00057A6B" w:rsidRPr="0038406C" w14:paraId="5A1DDE72" w14:textId="77777777" w:rsidTr="00057A6B">
        <w:trPr>
          <w:trHeight w:val="20"/>
        </w:trPr>
        <w:tc>
          <w:tcPr>
            <w:tcW w:w="2416" w:type="pct"/>
            <w:vMerge/>
            <w:tcBorders>
              <w:top w:val="nil"/>
              <w:left w:val="single" w:sz="4" w:space="0" w:color="auto"/>
              <w:bottom w:val="nil"/>
              <w:right w:val="nil"/>
            </w:tcBorders>
            <w:vAlign w:val="center"/>
          </w:tcPr>
          <w:p w14:paraId="73E6BAF6" w14:textId="77777777" w:rsidR="00057A6B" w:rsidRPr="0038406C" w:rsidRDefault="00057A6B" w:rsidP="00F02FF5">
            <w:pPr>
              <w:pStyle w:val="afffa"/>
              <w:jc w:val="center"/>
              <w:rPr>
                <w:rFonts w:ascii="Courier New" w:hAnsi="Courier New" w:cs="Courier New"/>
                <w:sz w:val="24"/>
                <w:szCs w:val="24"/>
              </w:rPr>
            </w:pPr>
          </w:p>
        </w:tc>
        <w:tc>
          <w:tcPr>
            <w:tcW w:w="1326" w:type="pct"/>
            <w:tcBorders>
              <w:top w:val="single" w:sz="4" w:space="0" w:color="auto"/>
              <w:left w:val="single" w:sz="4" w:space="0" w:color="auto"/>
              <w:bottom w:val="nil"/>
              <w:right w:val="nil"/>
            </w:tcBorders>
            <w:vAlign w:val="center"/>
          </w:tcPr>
          <w:p w14:paraId="759F65FA" w14:textId="77777777" w:rsidR="00057A6B" w:rsidRPr="0038406C" w:rsidRDefault="00057A6B" w:rsidP="00F02FF5">
            <w:pPr>
              <w:pStyle w:val="afffa"/>
              <w:jc w:val="center"/>
              <w:rPr>
                <w:rFonts w:ascii="Courier New" w:hAnsi="Courier New" w:cs="Courier New"/>
                <w:sz w:val="24"/>
                <w:szCs w:val="24"/>
              </w:rPr>
            </w:pPr>
            <w:r w:rsidRPr="0038406C">
              <w:t>150</w:t>
            </w:r>
          </w:p>
        </w:tc>
        <w:tc>
          <w:tcPr>
            <w:tcW w:w="1258" w:type="pct"/>
            <w:tcBorders>
              <w:top w:val="single" w:sz="4" w:space="0" w:color="auto"/>
              <w:left w:val="single" w:sz="4" w:space="0" w:color="auto"/>
              <w:bottom w:val="nil"/>
              <w:right w:val="single" w:sz="4" w:space="0" w:color="auto"/>
            </w:tcBorders>
            <w:vAlign w:val="center"/>
          </w:tcPr>
          <w:p w14:paraId="7F181656" w14:textId="77777777" w:rsidR="00057A6B" w:rsidRPr="0038406C" w:rsidRDefault="00057A6B" w:rsidP="00F02FF5">
            <w:pPr>
              <w:pStyle w:val="afffa"/>
              <w:jc w:val="center"/>
              <w:rPr>
                <w:rFonts w:ascii="Courier New" w:hAnsi="Courier New" w:cs="Courier New"/>
                <w:sz w:val="24"/>
                <w:szCs w:val="24"/>
              </w:rPr>
            </w:pPr>
            <w:r w:rsidRPr="0038406C">
              <w:t>1224</w:t>
            </w:r>
          </w:p>
        </w:tc>
      </w:tr>
      <w:tr w:rsidR="00057A6B" w:rsidRPr="0038406C" w14:paraId="49D8E436" w14:textId="77777777" w:rsidTr="00057A6B">
        <w:trPr>
          <w:trHeight w:val="20"/>
        </w:trPr>
        <w:tc>
          <w:tcPr>
            <w:tcW w:w="2416" w:type="pct"/>
            <w:vMerge/>
            <w:tcBorders>
              <w:top w:val="nil"/>
              <w:left w:val="single" w:sz="4" w:space="0" w:color="auto"/>
              <w:bottom w:val="nil"/>
              <w:right w:val="nil"/>
            </w:tcBorders>
            <w:vAlign w:val="center"/>
          </w:tcPr>
          <w:p w14:paraId="46EBA955" w14:textId="77777777" w:rsidR="00057A6B" w:rsidRPr="0038406C" w:rsidRDefault="00057A6B" w:rsidP="00F02FF5">
            <w:pPr>
              <w:pStyle w:val="afffa"/>
              <w:jc w:val="center"/>
              <w:rPr>
                <w:rFonts w:ascii="Courier New" w:hAnsi="Courier New" w:cs="Courier New"/>
                <w:sz w:val="24"/>
                <w:szCs w:val="24"/>
              </w:rPr>
            </w:pPr>
          </w:p>
        </w:tc>
        <w:tc>
          <w:tcPr>
            <w:tcW w:w="1326" w:type="pct"/>
            <w:tcBorders>
              <w:top w:val="single" w:sz="4" w:space="0" w:color="auto"/>
              <w:left w:val="single" w:sz="4" w:space="0" w:color="auto"/>
              <w:bottom w:val="nil"/>
              <w:right w:val="nil"/>
            </w:tcBorders>
            <w:vAlign w:val="center"/>
          </w:tcPr>
          <w:p w14:paraId="59CC0DA0" w14:textId="77777777" w:rsidR="00057A6B" w:rsidRPr="0038406C" w:rsidRDefault="00057A6B" w:rsidP="00F02FF5">
            <w:pPr>
              <w:pStyle w:val="afffa"/>
              <w:jc w:val="center"/>
              <w:rPr>
                <w:rFonts w:ascii="Courier New" w:hAnsi="Courier New" w:cs="Courier New"/>
                <w:sz w:val="24"/>
                <w:szCs w:val="24"/>
              </w:rPr>
            </w:pPr>
            <w:r w:rsidRPr="0038406C">
              <w:t>200</w:t>
            </w:r>
          </w:p>
        </w:tc>
        <w:tc>
          <w:tcPr>
            <w:tcW w:w="1258" w:type="pct"/>
            <w:tcBorders>
              <w:top w:val="single" w:sz="4" w:space="0" w:color="auto"/>
              <w:left w:val="single" w:sz="4" w:space="0" w:color="auto"/>
              <w:bottom w:val="nil"/>
              <w:right w:val="single" w:sz="4" w:space="0" w:color="auto"/>
            </w:tcBorders>
            <w:vAlign w:val="center"/>
          </w:tcPr>
          <w:p w14:paraId="0433949C" w14:textId="77777777" w:rsidR="00057A6B" w:rsidRPr="0038406C" w:rsidRDefault="00057A6B" w:rsidP="00F02FF5">
            <w:pPr>
              <w:pStyle w:val="afffa"/>
              <w:jc w:val="center"/>
              <w:rPr>
                <w:rFonts w:ascii="Courier New" w:hAnsi="Courier New" w:cs="Courier New"/>
                <w:sz w:val="24"/>
                <w:szCs w:val="24"/>
              </w:rPr>
            </w:pPr>
            <w:r w:rsidRPr="0038406C">
              <w:t>510</w:t>
            </w:r>
          </w:p>
        </w:tc>
      </w:tr>
      <w:tr w:rsidR="00057A6B" w:rsidRPr="0038406C" w14:paraId="7C3B8220" w14:textId="77777777" w:rsidTr="00057A6B">
        <w:trPr>
          <w:trHeight w:val="20"/>
        </w:trPr>
        <w:tc>
          <w:tcPr>
            <w:tcW w:w="2416" w:type="pct"/>
            <w:vMerge/>
            <w:tcBorders>
              <w:top w:val="nil"/>
              <w:left w:val="single" w:sz="4" w:space="0" w:color="auto"/>
              <w:bottom w:val="nil"/>
              <w:right w:val="nil"/>
            </w:tcBorders>
            <w:vAlign w:val="center"/>
          </w:tcPr>
          <w:p w14:paraId="20B7C6A8" w14:textId="77777777" w:rsidR="00057A6B" w:rsidRPr="0038406C" w:rsidRDefault="00057A6B" w:rsidP="00F02FF5">
            <w:pPr>
              <w:pStyle w:val="afffa"/>
              <w:jc w:val="center"/>
              <w:rPr>
                <w:rFonts w:ascii="Courier New" w:hAnsi="Courier New" w:cs="Courier New"/>
                <w:sz w:val="24"/>
                <w:szCs w:val="24"/>
              </w:rPr>
            </w:pPr>
          </w:p>
        </w:tc>
        <w:tc>
          <w:tcPr>
            <w:tcW w:w="1326" w:type="pct"/>
            <w:tcBorders>
              <w:top w:val="single" w:sz="4" w:space="0" w:color="auto"/>
              <w:left w:val="single" w:sz="4" w:space="0" w:color="auto"/>
              <w:bottom w:val="nil"/>
              <w:right w:val="nil"/>
            </w:tcBorders>
            <w:vAlign w:val="center"/>
          </w:tcPr>
          <w:p w14:paraId="454CE91B" w14:textId="77777777" w:rsidR="00057A6B" w:rsidRPr="0038406C" w:rsidRDefault="00057A6B" w:rsidP="00F02FF5">
            <w:pPr>
              <w:pStyle w:val="afffa"/>
              <w:jc w:val="center"/>
              <w:rPr>
                <w:rFonts w:ascii="Courier New" w:hAnsi="Courier New" w:cs="Courier New"/>
                <w:sz w:val="24"/>
                <w:szCs w:val="24"/>
              </w:rPr>
            </w:pPr>
            <w:r w:rsidRPr="0038406C">
              <w:t>250</w:t>
            </w:r>
          </w:p>
        </w:tc>
        <w:tc>
          <w:tcPr>
            <w:tcW w:w="1258" w:type="pct"/>
            <w:tcBorders>
              <w:top w:val="single" w:sz="4" w:space="0" w:color="auto"/>
              <w:left w:val="single" w:sz="4" w:space="0" w:color="auto"/>
              <w:bottom w:val="nil"/>
              <w:right w:val="single" w:sz="4" w:space="0" w:color="auto"/>
            </w:tcBorders>
            <w:vAlign w:val="center"/>
          </w:tcPr>
          <w:p w14:paraId="329794FD" w14:textId="77777777" w:rsidR="00057A6B" w:rsidRPr="0038406C" w:rsidRDefault="00057A6B" w:rsidP="00F02FF5">
            <w:pPr>
              <w:pStyle w:val="afffa"/>
              <w:jc w:val="center"/>
              <w:rPr>
                <w:rFonts w:ascii="Courier New" w:hAnsi="Courier New" w:cs="Courier New"/>
                <w:sz w:val="24"/>
                <w:szCs w:val="24"/>
              </w:rPr>
            </w:pPr>
            <w:r w:rsidRPr="0038406C">
              <w:t>48</w:t>
            </w:r>
          </w:p>
        </w:tc>
      </w:tr>
      <w:tr w:rsidR="00057A6B" w:rsidRPr="0038406C" w14:paraId="55B3B3AA" w14:textId="77777777" w:rsidTr="00057A6B">
        <w:trPr>
          <w:trHeight w:val="20"/>
        </w:trPr>
        <w:tc>
          <w:tcPr>
            <w:tcW w:w="2416" w:type="pct"/>
            <w:tcBorders>
              <w:top w:val="single" w:sz="4" w:space="0" w:color="auto"/>
              <w:left w:val="single" w:sz="4" w:space="0" w:color="auto"/>
              <w:bottom w:val="single" w:sz="4" w:space="0" w:color="auto"/>
              <w:right w:val="nil"/>
            </w:tcBorders>
            <w:vAlign w:val="center"/>
          </w:tcPr>
          <w:p w14:paraId="11FC0C20" w14:textId="77777777" w:rsidR="00057A6B" w:rsidRPr="0038406C" w:rsidRDefault="00057A6B" w:rsidP="00F02FF5">
            <w:pPr>
              <w:pStyle w:val="afffa"/>
              <w:jc w:val="center"/>
              <w:rPr>
                <w:rFonts w:ascii="Courier New" w:hAnsi="Courier New" w:cs="Courier New"/>
                <w:sz w:val="24"/>
                <w:szCs w:val="24"/>
              </w:rPr>
            </w:pPr>
            <w:r w:rsidRPr="0038406C">
              <w:t>ВСЕГО</w:t>
            </w:r>
          </w:p>
        </w:tc>
        <w:tc>
          <w:tcPr>
            <w:tcW w:w="1326" w:type="pct"/>
            <w:tcBorders>
              <w:top w:val="single" w:sz="4" w:space="0" w:color="auto"/>
              <w:left w:val="single" w:sz="4" w:space="0" w:color="auto"/>
              <w:bottom w:val="single" w:sz="4" w:space="0" w:color="auto"/>
              <w:right w:val="nil"/>
            </w:tcBorders>
            <w:vAlign w:val="center"/>
          </w:tcPr>
          <w:p w14:paraId="0D69DCE7" w14:textId="77777777" w:rsidR="00057A6B" w:rsidRPr="0038406C" w:rsidRDefault="00057A6B" w:rsidP="00F02FF5">
            <w:pPr>
              <w:pStyle w:val="afffa"/>
              <w:jc w:val="center"/>
              <w:rPr>
                <w:rFonts w:ascii="Courier New" w:hAnsi="Courier New" w:cs="Courier New"/>
                <w:sz w:val="24"/>
                <w:szCs w:val="24"/>
              </w:rPr>
            </w:pPr>
            <w:r w:rsidRPr="0038406C">
              <w:t>60 - 250</w:t>
            </w:r>
          </w:p>
        </w:tc>
        <w:tc>
          <w:tcPr>
            <w:tcW w:w="1258" w:type="pct"/>
            <w:tcBorders>
              <w:top w:val="single" w:sz="4" w:space="0" w:color="auto"/>
              <w:left w:val="single" w:sz="4" w:space="0" w:color="auto"/>
              <w:bottom w:val="single" w:sz="4" w:space="0" w:color="auto"/>
              <w:right w:val="single" w:sz="4" w:space="0" w:color="auto"/>
            </w:tcBorders>
            <w:vAlign w:val="center"/>
          </w:tcPr>
          <w:p w14:paraId="314C4304" w14:textId="77777777" w:rsidR="00057A6B" w:rsidRPr="0038406C" w:rsidRDefault="00057A6B" w:rsidP="00F02FF5">
            <w:pPr>
              <w:pStyle w:val="afffa"/>
              <w:jc w:val="center"/>
              <w:rPr>
                <w:rFonts w:ascii="Courier New" w:hAnsi="Courier New" w:cs="Courier New"/>
                <w:sz w:val="24"/>
                <w:szCs w:val="24"/>
              </w:rPr>
            </w:pPr>
            <w:r w:rsidRPr="0038406C">
              <w:t>3 472</w:t>
            </w:r>
          </w:p>
        </w:tc>
      </w:tr>
    </w:tbl>
    <w:p w14:paraId="604E0205" w14:textId="67C2C51D" w:rsidR="00390F52" w:rsidRDefault="00390F52" w:rsidP="00390F52">
      <w:pPr>
        <w:pStyle w:val="23"/>
      </w:pPr>
    </w:p>
    <w:p w14:paraId="3610D236" w14:textId="116EE0AF" w:rsidR="004A36A9" w:rsidRDefault="004A36A9" w:rsidP="00390F52">
      <w:pPr>
        <w:pStyle w:val="23"/>
      </w:pPr>
      <w:r>
        <w:t>По состоянию на 2026 год, проведена замена</w:t>
      </w:r>
      <w:r w:rsidRPr="006020E0">
        <w:t xml:space="preserve"> т/трасса </w:t>
      </w:r>
      <w:r>
        <w:t>ТК7-ТК8, протяженностью 102 м (</w:t>
      </w:r>
      <w:r w:rsidRPr="006020E0">
        <w:t>в 2-х трубном исчислении</w:t>
      </w:r>
      <w:r>
        <w:t>).</w:t>
      </w:r>
    </w:p>
    <w:p w14:paraId="2BB05AED" w14:textId="77777777" w:rsidR="00390F52" w:rsidRDefault="00390F52" w:rsidP="00520532">
      <w:pPr>
        <w:spacing w:after="0"/>
        <w:ind w:firstLine="709"/>
        <w:jc w:val="both"/>
        <w:rPr>
          <w:sz w:val="24"/>
        </w:rPr>
      </w:pPr>
    </w:p>
    <w:p w14:paraId="279CF929" w14:textId="77777777" w:rsidR="00390F52" w:rsidRDefault="00390F52" w:rsidP="00520532">
      <w:pPr>
        <w:spacing w:after="0"/>
        <w:ind w:firstLine="709"/>
        <w:jc w:val="both"/>
        <w:rPr>
          <w:sz w:val="24"/>
        </w:rPr>
        <w:sectPr w:rsidR="00390F52" w:rsidSect="005E5F65">
          <w:pgSz w:w="11906" w:h="16838"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4C0F632D" w14:textId="77777777" w:rsidR="00390F52" w:rsidRDefault="00390F52" w:rsidP="00390F52">
      <w:pPr>
        <w:pStyle w:val="affe"/>
      </w:pPr>
      <w:bookmarkStart w:id="87" w:name="_Toc78296891"/>
      <w:bookmarkStart w:id="88" w:name="_Toc231822390"/>
      <w:r>
        <w:lastRenderedPageBreak/>
        <w:t>Раздел 7. Предложения по переводу открытых систем теплоснабжения (горячего водоснабжения) в закрытые системы горячего водоснабжения</w:t>
      </w:r>
      <w:bookmarkEnd w:id="87"/>
      <w:bookmarkEnd w:id="88"/>
    </w:p>
    <w:p w14:paraId="055C818E" w14:textId="77777777" w:rsidR="00390F52" w:rsidRDefault="00390F52" w:rsidP="00390F52">
      <w:pPr>
        <w:pStyle w:val="affc"/>
      </w:pPr>
      <w:bookmarkStart w:id="89" w:name="_Toc78296892"/>
      <w:bookmarkStart w:id="90" w:name="_Toc231822391"/>
      <w:r>
        <w:t>а)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89"/>
      <w:bookmarkEnd w:id="90"/>
    </w:p>
    <w:p w14:paraId="1A7725E8" w14:textId="77777777" w:rsidR="0089067D" w:rsidRPr="00A90862" w:rsidRDefault="0089067D" w:rsidP="0089067D">
      <w:pPr>
        <w:pStyle w:val="23"/>
      </w:pPr>
      <w:r w:rsidRPr="00A90862">
        <w:t xml:space="preserve">В соответствии с п. 10. ФЗ №417 от 07.12.2011 г. «О внесении изменений в отдельные законодательные акты Российской Федерации в связи с принятием Федерального закона «О водоснабжении и водоотведении»: </w:t>
      </w:r>
    </w:p>
    <w:p w14:paraId="67F5E768" w14:textId="77777777" w:rsidR="0089067D" w:rsidRPr="00A90862" w:rsidRDefault="0089067D" w:rsidP="0089067D">
      <w:pPr>
        <w:pStyle w:val="23"/>
        <w:numPr>
          <w:ilvl w:val="0"/>
          <w:numId w:val="7"/>
        </w:numPr>
        <w:ind w:left="0" w:firstLine="851"/>
      </w:pPr>
      <w:r w:rsidRPr="00A90862">
        <w:t xml:space="preserve">с 1 января 2013 года подключение объектов капитального строительства потребителей к централизованным открытым системам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 </w:t>
      </w:r>
    </w:p>
    <w:p w14:paraId="5FBB6E7A" w14:textId="77777777" w:rsidR="0089067D" w:rsidRPr="00A90862" w:rsidRDefault="0089067D" w:rsidP="0089067D">
      <w:pPr>
        <w:pStyle w:val="23"/>
        <w:numPr>
          <w:ilvl w:val="0"/>
          <w:numId w:val="7"/>
        </w:numPr>
        <w:ind w:left="0" w:firstLine="851"/>
      </w:pPr>
      <w:r w:rsidRPr="00A90862">
        <w:t>с 1 января 2022 года использование централизованных открытых систем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w:t>
      </w:r>
    </w:p>
    <w:p w14:paraId="348A152A" w14:textId="46EC96C9" w:rsidR="0089067D" w:rsidRDefault="0089067D" w:rsidP="0089067D">
      <w:pPr>
        <w:pStyle w:val="260"/>
      </w:pPr>
      <w:r>
        <w:t xml:space="preserve">На момент актуализации Схемы теплоснабжения часть потребителей горячего водоснабжения </w:t>
      </w:r>
      <w:r w:rsidR="00057A6B">
        <w:t>г.</w:t>
      </w:r>
      <w:r>
        <w:t xml:space="preserve">п. </w:t>
      </w:r>
      <w:r w:rsidR="00057A6B">
        <w:t>Синявино</w:t>
      </w:r>
      <w:r>
        <w:t xml:space="preserve"> подключены по открытой схеме.</w:t>
      </w:r>
    </w:p>
    <w:p w14:paraId="2BB5F269" w14:textId="77777777" w:rsidR="00390F52" w:rsidRDefault="00390F52" w:rsidP="00390F52">
      <w:pPr>
        <w:pStyle w:val="affc"/>
      </w:pPr>
      <w:bookmarkStart w:id="91" w:name="_Toc78296893"/>
      <w:bookmarkStart w:id="92" w:name="_Toc231822392"/>
      <w:r>
        <w:t>б)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bookmarkEnd w:id="91"/>
      <w:bookmarkEnd w:id="92"/>
    </w:p>
    <w:p w14:paraId="4F7B6DCB" w14:textId="7EDD3FE3" w:rsidR="0089067D" w:rsidRPr="003D69C9" w:rsidRDefault="00057A6B" w:rsidP="0089067D">
      <w:pPr>
        <w:pStyle w:val="1d"/>
      </w:pPr>
      <w:r>
        <w:t xml:space="preserve">Предложения по переводу существующих открытых систем теплоснабжения в закрытые системы горячего водоснабжения </w:t>
      </w:r>
      <w:r w:rsidR="00EF43BC">
        <w:t xml:space="preserve">по причине отсутствия у потребителей внутридомовых систем горячего водоснабжения </w:t>
      </w:r>
      <w:r>
        <w:t>отсутствуют.</w:t>
      </w:r>
    </w:p>
    <w:p w14:paraId="39914FB5" w14:textId="77777777" w:rsidR="00390F52" w:rsidRDefault="00390F52" w:rsidP="00520532">
      <w:pPr>
        <w:spacing w:after="0"/>
        <w:ind w:firstLine="709"/>
        <w:jc w:val="both"/>
        <w:rPr>
          <w:sz w:val="24"/>
        </w:rPr>
        <w:sectPr w:rsidR="00390F52" w:rsidSect="005E5F65">
          <w:pgSz w:w="11906" w:h="16838"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16AB9E82" w14:textId="77777777" w:rsidR="00390F52" w:rsidRDefault="00390F52" w:rsidP="00390F52">
      <w:pPr>
        <w:pStyle w:val="affe"/>
      </w:pPr>
      <w:bookmarkStart w:id="93" w:name="_Toc78296894"/>
      <w:bookmarkStart w:id="94" w:name="_Toc231822393"/>
      <w:r>
        <w:lastRenderedPageBreak/>
        <w:t>Раздел 8. Перспективные топливные балансы</w:t>
      </w:r>
      <w:bookmarkEnd w:id="93"/>
      <w:bookmarkEnd w:id="94"/>
    </w:p>
    <w:p w14:paraId="50ECAD34" w14:textId="77777777" w:rsidR="00390F52" w:rsidRDefault="00390F52" w:rsidP="00390F52">
      <w:pPr>
        <w:pStyle w:val="affc"/>
      </w:pPr>
      <w:bookmarkStart w:id="95" w:name="_Toc78296895"/>
      <w:bookmarkStart w:id="96" w:name="_Toc231822394"/>
      <w:r>
        <w:t>а) перспективные топливные балансы для каждого источника тепловой энергии по видам основного, резервного и аварийного топлива на каждом этапе</w:t>
      </w:r>
      <w:bookmarkEnd w:id="95"/>
      <w:bookmarkEnd w:id="96"/>
    </w:p>
    <w:p w14:paraId="64C5F977" w14:textId="77777777" w:rsidR="00057A6B" w:rsidRDefault="00057A6B" w:rsidP="00057A6B">
      <w:pPr>
        <w:pStyle w:val="1d"/>
      </w:pPr>
      <w:r w:rsidRPr="0040067E">
        <w:t>Расчеты перспективных максимальных годовых расходов топлива для зимнего, летнего и переходного периодов по элементам территориального деления выполнены на основании данных о среднемесячной температуре наружного воздуха, суммарной присоединенной тепловой нагрузке и удельных расходов условного топлива.</w:t>
      </w:r>
    </w:p>
    <w:p w14:paraId="1A002D83" w14:textId="77777777" w:rsidR="00057A6B" w:rsidRDefault="00057A6B" w:rsidP="00F02FF5">
      <w:pPr>
        <w:pStyle w:val="260"/>
        <w:rPr>
          <w:szCs w:val="24"/>
        </w:rPr>
      </w:pPr>
    </w:p>
    <w:p w14:paraId="13DEC7EB" w14:textId="7E164D8A" w:rsidR="00057A6B" w:rsidRDefault="00057A6B" w:rsidP="00057A6B">
      <w:pPr>
        <w:pStyle w:val="ad"/>
        <w:keepNext/>
      </w:pPr>
      <w:r>
        <w:t xml:space="preserve">Таблица </w:t>
      </w:r>
      <w:r w:rsidR="001A7DB2">
        <w:fldChar w:fldCharType="begin"/>
      </w:r>
      <w:r w:rsidR="001A7DB2">
        <w:instrText xml:space="preserve"> SEQ Таблица \* ARABIC </w:instrText>
      </w:r>
      <w:r w:rsidR="001A7DB2">
        <w:fldChar w:fldCharType="separate"/>
      </w:r>
      <w:r w:rsidR="00555264">
        <w:rPr>
          <w:noProof/>
        </w:rPr>
        <w:t>10</w:t>
      </w:r>
      <w:r w:rsidR="001A7DB2">
        <w:rPr>
          <w:noProof/>
        </w:rPr>
        <w:fldChar w:fldCharType="end"/>
      </w:r>
      <w:r>
        <w:t xml:space="preserve"> Перспективные топливные балансы, согласно данным технико-экономического обоснования концессионного соглашения системы теплоснабжения</w:t>
      </w:r>
    </w:p>
    <w:tbl>
      <w:tblPr>
        <w:tblW w:w="5000" w:type="pct"/>
        <w:tblCellMar>
          <w:left w:w="0" w:type="dxa"/>
          <w:right w:w="0" w:type="dxa"/>
        </w:tblCellMar>
        <w:tblLook w:val="0000" w:firstRow="0" w:lastRow="0" w:firstColumn="0" w:lastColumn="0" w:noHBand="0" w:noVBand="0"/>
      </w:tblPr>
      <w:tblGrid>
        <w:gridCol w:w="523"/>
        <w:gridCol w:w="4899"/>
        <w:gridCol w:w="1300"/>
        <w:gridCol w:w="873"/>
        <w:gridCol w:w="917"/>
        <w:gridCol w:w="917"/>
        <w:gridCol w:w="917"/>
        <w:gridCol w:w="917"/>
        <w:gridCol w:w="911"/>
        <w:gridCol w:w="923"/>
        <w:gridCol w:w="867"/>
        <w:gridCol w:w="879"/>
      </w:tblGrid>
      <w:tr w:rsidR="00057A6B" w:rsidRPr="004A64C8" w14:paraId="34B61B30" w14:textId="77777777" w:rsidTr="00F02FF5">
        <w:trPr>
          <w:trHeight w:val="20"/>
        </w:trPr>
        <w:tc>
          <w:tcPr>
            <w:tcW w:w="176" w:type="pct"/>
            <w:tcBorders>
              <w:top w:val="single" w:sz="4" w:space="0" w:color="auto"/>
              <w:left w:val="single" w:sz="4" w:space="0" w:color="auto"/>
              <w:bottom w:val="nil"/>
              <w:right w:val="nil"/>
            </w:tcBorders>
            <w:vAlign w:val="center"/>
          </w:tcPr>
          <w:p w14:paraId="64A8473A" w14:textId="77777777" w:rsidR="00057A6B" w:rsidRPr="004A64C8" w:rsidRDefault="00057A6B" w:rsidP="00F02FF5">
            <w:pPr>
              <w:pStyle w:val="afffa"/>
              <w:jc w:val="center"/>
              <w:rPr>
                <w:szCs w:val="20"/>
              </w:rPr>
            </w:pPr>
          </w:p>
        </w:tc>
        <w:tc>
          <w:tcPr>
            <w:tcW w:w="1650" w:type="pct"/>
            <w:tcBorders>
              <w:top w:val="single" w:sz="4" w:space="0" w:color="auto"/>
              <w:left w:val="nil"/>
              <w:bottom w:val="nil"/>
              <w:right w:val="nil"/>
            </w:tcBorders>
            <w:vAlign w:val="center"/>
          </w:tcPr>
          <w:p w14:paraId="26C17981" w14:textId="77777777" w:rsidR="00057A6B" w:rsidRPr="004A64C8" w:rsidRDefault="00057A6B" w:rsidP="00F02FF5">
            <w:pPr>
              <w:pStyle w:val="afffa"/>
              <w:jc w:val="center"/>
              <w:rPr>
                <w:b/>
                <w:szCs w:val="20"/>
              </w:rPr>
            </w:pPr>
            <w:r w:rsidRPr="004A64C8">
              <w:rPr>
                <w:b/>
                <w:bCs/>
                <w:szCs w:val="20"/>
              </w:rPr>
              <w:t>Показатели</w:t>
            </w:r>
          </w:p>
        </w:tc>
        <w:tc>
          <w:tcPr>
            <w:tcW w:w="438" w:type="pct"/>
            <w:tcBorders>
              <w:top w:val="single" w:sz="4" w:space="0" w:color="auto"/>
              <w:left w:val="single" w:sz="4" w:space="0" w:color="auto"/>
              <w:bottom w:val="nil"/>
              <w:right w:val="nil"/>
            </w:tcBorders>
            <w:vAlign w:val="center"/>
          </w:tcPr>
          <w:p w14:paraId="675EFFE2" w14:textId="77777777" w:rsidR="00057A6B" w:rsidRPr="004A64C8" w:rsidRDefault="00057A6B" w:rsidP="00F02FF5">
            <w:pPr>
              <w:pStyle w:val="afffa"/>
              <w:jc w:val="center"/>
              <w:rPr>
                <w:b/>
                <w:szCs w:val="20"/>
              </w:rPr>
            </w:pPr>
            <w:r w:rsidRPr="004A64C8">
              <w:rPr>
                <w:b/>
                <w:bCs/>
                <w:szCs w:val="20"/>
              </w:rPr>
              <w:t>Ед.изм.</w:t>
            </w:r>
          </w:p>
        </w:tc>
        <w:tc>
          <w:tcPr>
            <w:tcW w:w="294" w:type="pct"/>
            <w:tcBorders>
              <w:top w:val="single" w:sz="4" w:space="0" w:color="auto"/>
              <w:left w:val="single" w:sz="4" w:space="0" w:color="auto"/>
              <w:bottom w:val="nil"/>
              <w:right w:val="nil"/>
            </w:tcBorders>
            <w:vAlign w:val="center"/>
          </w:tcPr>
          <w:p w14:paraId="428B7FE1" w14:textId="77777777" w:rsidR="00057A6B" w:rsidRPr="004A64C8" w:rsidRDefault="00057A6B" w:rsidP="00F02FF5">
            <w:pPr>
              <w:pStyle w:val="afffa"/>
              <w:jc w:val="center"/>
              <w:rPr>
                <w:b/>
                <w:szCs w:val="20"/>
              </w:rPr>
            </w:pPr>
            <w:r w:rsidRPr="004A64C8">
              <w:rPr>
                <w:b/>
                <w:bCs/>
                <w:szCs w:val="20"/>
              </w:rPr>
              <w:t>2026 г.</w:t>
            </w:r>
          </w:p>
        </w:tc>
        <w:tc>
          <w:tcPr>
            <w:tcW w:w="309" w:type="pct"/>
            <w:tcBorders>
              <w:top w:val="single" w:sz="4" w:space="0" w:color="auto"/>
              <w:left w:val="single" w:sz="4" w:space="0" w:color="auto"/>
              <w:bottom w:val="nil"/>
              <w:right w:val="nil"/>
            </w:tcBorders>
            <w:vAlign w:val="center"/>
          </w:tcPr>
          <w:p w14:paraId="7CB5C176" w14:textId="77777777" w:rsidR="00057A6B" w:rsidRPr="004A64C8" w:rsidRDefault="00057A6B" w:rsidP="00F02FF5">
            <w:pPr>
              <w:pStyle w:val="afffa"/>
              <w:jc w:val="center"/>
              <w:rPr>
                <w:b/>
                <w:szCs w:val="20"/>
              </w:rPr>
            </w:pPr>
            <w:r w:rsidRPr="004A64C8">
              <w:rPr>
                <w:b/>
                <w:bCs/>
                <w:szCs w:val="20"/>
              </w:rPr>
              <w:t>2027 г.</w:t>
            </w:r>
          </w:p>
        </w:tc>
        <w:tc>
          <w:tcPr>
            <w:tcW w:w="309" w:type="pct"/>
            <w:tcBorders>
              <w:top w:val="single" w:sz="4" w:space="0" w:color="auto"/>
              <w:left w:val="single" w:sz="4" w:space="0" w:color="auto"/>
              <w:bottom w:val="nil"/>
              <w:right w:val="nil"/>
            </w:tcBorders>
            <w:vAlign w:val="center"/>
          </w:tcPr>
          <w:p w14:paraId="63CBCD31" w14:textId="77777777" w:rsidR="00057A6B" w:rsidRPr="004A64C8" w:rsidRDefault="00057A6B" w:rsidP="00F02FF5">
            <w:pPr>
              <w:pStyle w:val="afffa"/>
              <w:jc w:val="center"/>
              <w:rPr>
                <w:b/>
                <w:szCs w:val="20"/>
              </w:rPr>
            </w:pPr>
            <w:r w:rsidRPr="004A64C8">
              <w:rPr>
                <w:b/>
                <w:bCs/>
                <w:szCs w:val="20"/>
              </w:rPr>
              <w:t>2028 г.</w:t>
            </w:r>
          </w:p>
        </w:tc>
        <w:tc>
          <w:tcPr>
            <w:tcW w:w="309" w:type="pct"/>
            <w:tcBorders>
              <w:top w:val="single" w:sz="4" w:space="0" w:color="auto"/>
              <w:left w:val="single" w:sz="4" w:space="0" w:color="auto"/>
              <w:bottom w:val="nil"/>
              <w:right w:val="nil"/>
            </w:tcBorders>
            <w:vAlign w:val="center"/>
          </w:tcPr>
          <w:p w14:paraId="1C8BBE6C" w14:textId="77777777" w:rsidR="00057A6B" w:rsidRPr="004A64C8" w:rsidRDefault="00057A6B" w:rsidP="00F02FF5">
            <w:pPr>
              <w:pStyle w:val="afffa"/>
              <w:jc w:val="center"/>
              <w:rPr>
                <w:b/>
                <w:szCs w:val="20"/>
              </w:rPr>
            </w:pPr>
            <w:r w:rsidRPr="004A64C8">
              <w:rPr>
                <w:b/>
                <w:bCs/>
                <w:szCs w:val="20"/>
              </w:rPr>
              <w:t>2029 г.</w:t>
            </w:r>
          </w:p>
        </w:tc>
        <w:tc>
          <w:tcPr>
            <w:tcW w:w="309" w:type="pct"/>
            <w:tcBorders>
              <w:top w:val="single" w:sz="4" w:space="0" w:color="auto"/>
              <w:left w:val="single" w:sz="4" w:space="0" w:color="auto"/>
              <w:bottom w:val="nil"/>
              <w:right w:val="nil"/>
            </w:tcBorders>
            <w:vAlign w:val="center"/>
          </w:tcPr>
          <w:p w14:paraId="3815051C" w14:textId="77777777" w:rsidR="00057A6B" w:rsidRPr="004A64C8" w:rsidRDefault="00057A6B" w:rsidP="00F02FF5">
            <w:pPr>
              <w:pStyle w:val="afffa"/>
              <w:jc w:val="center"/>
              <w:rPr>
                <w:b/>
                <w:szCs w:val="20"/>
              </w:rPr>
            </w:pPr>
            <w:r w:rsidRPr="004A64C8">
              <w:rPr>
                <w:b/>
                <w:bCs/>
                <w:szCs w:val="20"/>
              </w:rPr>
              <w:t>2030 г.</w:t>
            </w:r>
          </w:p>
        </w:tc>
        <w:tc>
          <w:tcPr>
            <w:tcW w:w="307" w:type="pct"/>
            <w:tcBorders>
              <w:top w:val="single" w:sz="4" w:space="0" w:color="auto"/>
              <w:left w:val="single" w:sz="4" w:space="0" w:color="auto"/>
              <w:bottom w:val="nil"/>
              <w:right w:val="nil"/>
            </w:tcBorders>
            <w:vAlign w:val="center"/>
          </w:tcPr>
          <w:p w14:paraId="1971CEC7" w14:textId="77777777" w:rsidR="00057A6B" w:rsidRPr="004A64C8" w:rsidRDefault="00057A6B" w:rsidP="00F02FF5">
            <w:pPr>
              <w:pStyle w:val="afffa"/>
              <w:jc w:val="center"/>
              <w:rPr>
                <w:b/>
                <w:szCs w:val="20"/>
              </w:rPr>
            </w:pPr>
            <w:r w:rsidRPr="004A64C8">
              <w:rPr>
                <w:b/>
                <w:bCs/>
                <w:szCs w:val="20"/>
              </w:rPr>
              <w:t>2031 г.</w:t>
            </w:r>
          </w:p>
        </w:tc>
        <w:tc>
          <w:tcPr>
            <w:tcW w:w="311" w:type="pct"/>
            <w:tcBorders>
              <w:top w:val="single" w:sz="4" w:space="0" w:color="auto"/>
              <w:left w:val="single" w:sz="4" w:space="0" w:color="auto"/>
              <w:bottom w:val="nil"/>
              <w:right w:val="nil"/>
            </w:tcBorders>
            <w:vAlign w:val="center"/>
          </w:tcPr>
          <w:p w14:paraId="3E166656" w14:textId="77777777" w:rsidR="00057A6B" w:rsidRPr="004A64C8" w:rsidRDefault="00057A6B" w:rsidP="00F02FF5">
            <w:pPr>
              <w:pStyle w:val="afffa"/>
              <w:jc w:val="center"/>
              <w:rPr>
                <w:b/>
                <w:szCs w:val="20"/>
              </w:rPr>
            </w:pPr>
            <w:r w:rsidRPr="004A64C8">
              <w:rPr>
                <w:b/>
                <w:bCs/>
                <w:szCs w:val="20"/>
              </w:rPr>
              <w:t>2032 г.</w:t>
            </w:r>
          </w:p>
        </w:tc>
        <w:tc>
          <w:tcPr>
            <w:tcW w:w="292" w:type="pct"/>
            <w:tcBorders>
              <w:top w:val="single" w:sz="4" w:space="0" w:color="auto"/>
              <w:left w:val="single" w:sz="4" w:space="0" w:color="auto"/>
              <w:bottom w:val="nil"/>
              <w:right w:val="nil"/>
            </w:tcBorders>
            <w:vAlign w:val="center"/>
          </w:tcPr>
          <w:p w14:paraId="7C60B400" w14:textId="77777777" w:rsidR="00057A6B" w:rsidRPr="004A64C8" w:rsidRDefault="00057A6B" w:rsidP="00F02FF5">
            <w:pPr>
              <w:pStyle w:val="afffa"/>
              <w:jc w:val="center"/>
              <w:rPr>
                <w:b/>
                <w:szCs w:val="20"/>
              </w:rPr>
            </w:pPr>
            <w:r w:rsidRPr="004A64C8">
              <w:rPr>
                <w:b/>
                <w:bCs/>
                <w:szCs w:val="20"/>
              </w:rPr>
              <w:t>2033 г.</w:t>
            </w:r>
          </w:p>
        </w:tc>
        <w:tc>
          <w:tcPr>
            <w:tcW w:w="296" w:type="pct"/>
            <w:tcBorders>
              <w:top w:val="single" w:sz="4" w:space="0" w:color="auto"/>
              <w:left w:val="single" w:sz="4" w:space="0" w:color="auto"/>
              <w:bottom w:val="nil"/>
              <w:right w:val="single" w:sz="4" w:space="0" w:color="auto"/>
            </w:tcBorders>
            <w:vAlign w:val="center"/>
          </w:tcPr>
          <w:p w14:paraId="24E65E23" w14:textId="77777777" w:rsidR="00057A6B" w:rsidRPr="004A64C8" w:rsidRDefault="00057A6B" w:rsidP="00F02FF5">
            <w:pPr>
              <w:pStyle w:val="afffa"/>
              <w:jc w:val="center"/>
              <w:rPr>
                <w:b/>
                <w:szCs w:val="20"/>
              </w:rPr>
            </w:pPr>
            <w:r w:rsidRPr="004A64C8">
              <w:rPr>
                <w:b/>
                <w:bCs/>
                <w:szCs w:val="20"/>
              </w:rPr>
              <w:t>2034 г.</w:t>
            </w:r>
          </w:p>
        </w:tc>
      </w:tr>
      <w:tr w:rsidR="00057A6B" w:rsidRPr="004A64C8" w14:paraId="5A931C49" w14:textId="77777777" w:rsidTr="00F02FF5">
        <w:trPr>
          <w:trHeight w:val="20"/>
        </w:trPr>
        <w:tc>
          <w:tcPr>
            <w:tcW w:w="176" w:type="pct"/>
            <w:tcBorders>
              <w:top w:val="single" w:sz="4" w:space="0" w:color="auto"/>
              <w:left w:val="single" w:sz="4" w:space="0" w:color="auto"/>
              <w:bottom w:val="single" w:sz="4" w:space="0" w:color="auto"/>
              <w:right w:val="nil"/>
            </w:tcBorders>
            <w:vAlign w:val="center"/>
          </w:tcPr>
          <w:p w14:paraId="493DDC4D" w14:textId="77777777" w:rsidR="00057A6B" w:rsidRPr="004A64C8" w:rsidRDefault="00057A6B" w:rsidP="00F02FF5">
            <w:pPr>
              <w:pStyle w:val="afffa"/>
              <w:jc w:val="center"/>
              <w:rPr>
                <w:szCs w:val="20"/>
              </w:rPr>
            </w:pPr>
          </w:p>
        </w:tc>
        <w:tc>
          <w:tcPr>
            <w:tcW w:w="1650" w:type="pct"/>
            <w:tcBorders>
              <w:top w:val="single" w:sz="4" w:space="0" w:color="auto"/>
              <w:left w:val="single" w:sz="4" w:space="0" w:color="auto"/>
              <w:bottom w:val="single" w:sz="4" w:space="0" w:color="auto"/>
              <w:right w:val="nil"/>
            </w:tcBorders>
            <w:vAlign w:val="center"/>
          </w:tcPr>
          <w:p w14:paraId="653943F9" w14:textId="77777777" w:rsidR="00057A6B" w:rsidRPr="004A64C8" w:rsidRDefault="00057A6B" w:rsidP="00F02FF5">
            <w:pPr>
              <w:pStyle w:val="afffa"/>
              <w:jc w:val="left"/>
              <w:rPr>
                <w:szCs w:val="20"/>
              </w:rPr>
            </w:pPr>
            <w:r w:rsidRPr="004A64C8">
              <w:rPr>
                <w:bCs/>
                <w:szCs w:val="20"/>
              </w:rPr>
              <w:t>Установленная тепловая мощность источника тепловой энергии (производство)</w:t>
            </w:r>
          </w:p>
        </w:tc>
        <w:tc>
          <w:tcPr>
            <w:tcW w:w="438" w:type="pct"/>
            <w:tcBorders>
              <w:top w:val="single" w:sz="4" w:space="0" w:color="auto"/>
              <w:left w:val="single" w:sz="4" w:space="0" w:color="auto"/>
              <w:bottom w:val="single" w:sz="4" w:space="0" w:color="auto"/>
              <w:right w:val="nil"/>
            </w:tcBorders>
            <w:vAlign w:val="center"/>
          </w:tcPr>
          <w:p w14:paraId="60F184AB" w14:textId="77777777" w:rsidR="00057A6B" w:rsidRPr="004A64C8" w:rsidRDefault="00057A6B" w:rsidP="00F02FF5">
            <w:pPr>
              <w:pStyle w:val="afffa"/>
              <w:jc w:val="center"/>
              <w:rPr>
                <w:szCs w:val="20"/>
              </w:rPr>
            </w:pPr>
          </w:p>
        </w:tc>
        <w:tc>
          <w:tcPr>
            <w:tcW w:w="294" w:type="pct"/>
            <w:tcBorders>
              <w:top w:val="single" w:sz="4" w:space="0" w:color="auto"/>
              <w:left w:val="single" w:sz="4" w:space="0" w:color="auto"/>
              <w:bottom w:val="single" w:sz="4" w:space="0" w:color="auto"/>
              <w:right w:val="nil"/>
            </w:tcBorders>
            <w:vAlign w:val="center"/>
          </w:tcPr>
          <w:p w14:paraId="2C7B6C77" w14:textId="77777777" w:rsidR="00057A6B" w:rsidRPr="004A64C8" w:rsidRDefault="00057A6B" w:rsidP="00F02FF5">
            <w:pPr>
              <w:pStyle w:val="afffa"/>
              <w:jc w:val="center"/>
              <w:rPr>
                <w:szCs w:val="20"/>
              </w:rPr>
            </w:pPr>
            <w:r w:rsidRPr="004A64C8">
              <w:rPr>
                <w:bCs/>
                <w:szCs w:val="20"/>
              </w:rPr>
              <w:t>8,17</w:t>
            </w:r>
          </w:p>
        </w:tc>
        <w:tc>
          <w:tcPr>
            <w:tcW w:w="309" w:type="pct"/>
            <w:tcBorders>
              <w:top w:val="single" w:sz="4" w:space="0" w:color="auto"/>
              <w:left w:val="single" w:sz="4" w:space="0" w:color="auto"/>
              <w:bottom w:val="single" w:sz="4" w:space="0" w:color="auto"/>
              <w:right w:val="nil"/>
            </w:tcBorders>
            <w:vAlign w:val="center"/>
          </w:tcPr>
          <w:p w14:paraId="15FCCAA1" w14:textId="77777777" w:rsidR="00057A6B" w:rsidRPr="004A64C8" w:rsidRDefault="00057A6B" w:rsidP="00F02FF5">
            <w:pPr>
              <w:pStyle w:val="afffa"/>
              <w:jc w:val="center"/>
              <w:rPr>
                <w:szCs w:val="20"/>
              </w:rPr>
            </w:pPr>
            <w:r w:rsidRPr="004A64C8">
              <w:rPr>
                <w:bCs/>
                <w:szCs w:val="20"/>
              </w:rPr>
              <w:t>8,60</w:t>
            </w:r>
          </w:p>
        </w:tc>
        <w:tc>
          <w:tcPr>
            <w:tcW w:w="309" w:type="pct"/>
            <w:tcBorders>
              <w:top w:val="single" w:sz="4" w:space="0" w:color="auto"/>
              <w:left w:val="single" w:sz="4" w:space="0" w:color="auto"/>
              <w:bottom w:val="single" w:sz="4" w:space="0" w:color="auto"/>
              <w:right w:val="nil"/>
            </w:tcBorders>
            <w:vAlign w:val="center"/>
          </w:tcPr>
          <w:p w14:paraId="1DF63B36" w14:textId="77777777" w:rsidR="00057A6B" w:rsidRPr="004A64C8" w:rsidRDefault="00057A6B" w:rsidP="00F02FF5">
            <w:pPr>
              <w:pStyle w:val="afffa"/>
              <w:jc w:val="center"/>
              <w:rPr>
                <w:szCs w:val="20"/>
              </w:rPr>
            </w:pPr>
            <w:r w:rsidRPr="004A64C8">
              <w:rPr>
                <w:bCs/>
                <w:szCs w:val="20"/>
              </w:rPr>
              <w:t>9,03</w:t>
            </w:r>
          </w:p>
        </w:tc>
        <w:tc>
          <w:tcPr>
            <w:tcW w:w="309" w:type="pct"/>
            <w:tcBorders>
              <w:top w:val="single" w:sz="4" w:space="0" w:color="auto"/>
              <w:left w:val="single" w:sz="4" w:space="0" w:color="auto"/>
              <w:bottom w:val="single" w:sz="4" w:space="0" w:color="auto"/>
              <w:right w:val="nil"/>
            </w:tcBorders>
            <w:vAlign w:val="center"/>
          </w:tcPr>
          <w:p w14:paraId="0A4A4D5A" w14:textId="77777777" w:rsidR="00057A6B" w:rsidRPr="004A64C8" w:rsidRDefault="00057A6B" w:rsidP="00F02FF5">
            <w:pPr>
              <w:pStyle w:val="afffa"/>
              <w:jc w:val="center"/>
              <w:rPr>
                <w:szCs w:val="20"/>
              </w:rPr>
            </w:pPr>
            <w:r w:rsidRPr="004A64C8">
              <w:rPr>
                <w:bCs/>
                <w:szCs w:val="20"/>
              </w:rPr>
              <w:t>11,01</w:t>
            </w:r>
          </w:p>
        </w:tc>
        <w:tc>
          <w:tcPr>
            <w:tcW w:w="309" w:type="pct"/>
            <w:tcBorders>
              <w:top w:val="single" w:sz="4" w:space="0" w:color="auto"/>
              <w:left w:val="single" w:sz="4" w:space="0" w:color="auto"/>
              <w:bottom w:val="single" w:sz="4" w:space="0" w:color="auto"/>
              <w:right w:val="nil"/>
            </w:tcBorders>
            <w:vAlign w:val="center"/>
          </w:tcPr>
          <w:p w14:paraId="5F863B27" w14:textId="77777777" w:rsidR="00057A6B" w:rsidRPr="004A64C8" w:rsidRDefault="00057A6B" w:rsidP="00F02FF5">
            <w:pPr>
              <w:pStyle w:val="afffa"/>
              <w:jc w:val="center"/>
              <w:rPr>
                <w:szCs w:val="20"/>
              </w:rPr>
            </w:pPr>
            <w:r w:rsidRPr="004A64C8">
              <w:rPr>
                <w:bCs/>
                <w:szCs w:val="20"/>
              </w:rPr>
              <w:t>11,01</w:t>
            </w:r>
          </w:p>
        </w:tc>
        <w:tc>
          <w:tcPr>
            <w:tcW w:w="307" w:type="pct"/>
            <w:tcBorders>
              <w:top w:val="single" w:sz="4" w:space="0" w:color="auto"/>
              <w:left w:val="single" w:sz="4" w:space="0" w:color="auto"/>
              <w:bottom w:val="single" w:sz="4" w:space="0" w:color="auto"/>
              <w:right w:val="nil"/>
            </w:tcBorders>
            <w:vAlign w:val="center"/>
          </w:tcPr>
          <w:p w14:paraId="3B982F9E" w14:textId="77777777" w:rsidR="00057A6B" w:rsidRPr="004A64C8" w:rsidRDefault="00057A6B" w:rsidP="00F02FF5">
            <w:pPr>
              <w:pStyle w:val="afffa"/>
              <w:jc w:val="center"/>
              <w:rPr>
                <w:szCs w:val="20"/>
              </w:rPr>
            </w:pPr>
            <w:r w:rsidRPr="004A64C8">
              <w:rPr>
                <w:bCs/>
                <w:szCs w:val="20"/>
              </w:rPr>
              <w:t>11,01</w:t>
            </w:r>
          </w:p>
        </w:tc>
        <w:tc>
          <w:tcPr>
            <w:tcW w:w="311" w:type="pct"/>
            <w:tcBorders>
              <w:top w:val="single" w:sz="4" w:space="0" w:color="auto"/>
              <w:left w:val="single" w:sz="4" w:space="0" w:color="auto"/>
              <w:bottom w:val="single" w:sz="4" w:space="0" w:color="auto"/>
              <w:right w:val="nil"/>
            </w:tcBorders>
            <w:vAlign w:val="center"/>
          </w:tcPr>
          <w:p w14:paraId="5867A22E" w14:textId="77777777" w:rsidR="00057A6B" w:rsidRPr="004A64C8" w:rsidRDefault="00057A6B" w:rsidP="00F02FF5">
            <w:pPr>
              <w:pStyle w:val="afffa"/>
              <w:jc w:val="center"/>
              <w:rPr>
                <w:szCs w:val="20"/>
              </w:rPr>
            </w:pPr>
            <w:r w:rsidRPr="004A64C8">
              <w:rPr>
                <w:bCs/>
                <w:szCs w:val="20"/>
              </w:rPr>
              <w:t>11,01</w:t>
            </w:r>
          </w:p>
        </w:tc>
        <w:tc>
          <w:tcPr>
            <w:tcW w:w="292" w:type="pct"/>
            <w:tcBorders>
              <w:top w:val="single" w:sz="4" w:space="0" w:color="auto"/>
              <w:left w:val="single" w:sz="4" w:space="0" w:color="auto"/>
              <w:bottom w:val="single" w:sz="4" w:space="0" w:color="auto"/>
              <w:right w:val="nil"/>
            </w:tcBorders>
            <w:vAlign w:val="center"/>
          </w:tcPr>
          <w:p w14:paraId="1AC59A20" w14:textId="77777777" w:rsidR="00057A6B" w:rsidRPr="004A64C8" w:rsidRDefault="00057A6B" w:rsidP="00F02FF5">
            <w:pPr>
              <w:pStyle w:val="afffa"/>
              <w:jc w:val="center"/>
              <w:rPr>
                <w:szCs w:val="20"/>
              </w:rPr>
            </w:pPr>
            <w:r w:rsidRPr="004A64C8">
              <w:rPr>
                <w:bCs/>
                <w:szCs w:val="20"/>
              </w:rPr>
              <w:t>11,01</w:t>
            </w:r>
          </w:p>
        </w:tc>
        <w:tc>
          <w:tcPr>
            <w:tcW w:w="296" w:type="pct"/>
            <w:tcBorders>
              <w:top w:val="single" w:sz="4" w:space="0" w:color="auto"/>
              <w:left w:val="single" w:sz="4" w:space="0" w:color="auto"/>
              <w:bottom w:val="single" w:sz="4" w:space="0" w:color="auto"/>
              <w:right w:val="single" w:sz="4" w:space="0" w:color="auto"/>
            </w:tcBorders>
            <w:vAlign w:val="center"/>
          </w:tcPr>
          <w:p w14:paraId="29B6882E" w14:textId="77777777" w:rsidR="00057A6B" w:rsidRPr="004A64C8" w:rsidRDefault="00057A6B" w:rsidP="00F02FF5">
            <w:pPr>
              <w:pStyle w:val="afffa"/>
              <w:jc w:val="center"/>
              <w:rPr>
                <w:szCs w:val="20"/>
              </w:rPr>
            </w:pPr>
            <w:r w:rsidRPr="004A64C8">
              <w:rPr>
                <w:bCs/>
                <w:szCs w:val="20"/>
              </w:rPr>
              <w:t>11,01</w:t>
            </w:r>
          </w:p>
        </w:tc>
      </w:tr>
      <w:tr w:rsidR="00057A6B" w:rsidRPr="004A64C8" w14:paraId="7479DF05" w14:textId="77777777" w:rsidTr="00F02FF5">
        <w:trPr>
          <w:trHeight w:val="20"/>
        </w:trPr>
        <w:tc>
          <w:tcPr>
            <w:tcW w:w="176" w:type="pct"/>
            <w:tcBorders>
              <w:top w:val="single" w:sz="4" w:space="0" w:color="auto"/>
              <w:left w:val="single" w:sz="4" w:space="0" w:color="auto"/>
              <w:bottom w:val="single" w:sz="4" w:space="0" w:color="auto"/>
              <w:right w:val="nil"/>
            </w:tcBorders>
            <w:vAlign w:val="center"/>
          </w:tcPr>
          <w:p w14:paraId="58B0F29C" w14:textId="77777777" w:rsidR="00057A6B" w:rsidRPr="004A64C8" w:rsidRDefault="00057A6B" w:rsidP="00F02FF5">
            <w:pPr>
              <w:pStyle w:val="afffa"/>
              <w:jc w:val="center"/>
              <w:rPr>
                <w:szCs w:val="20"/>
              </w:rPr>
            </w:pPr>
          </w:p>
        </w:tc>
        <w:tc>
          <w:tcPr>
            <w:tcW w:w="1650" w:type="pct"/>
            <w:tcBorders>
              <w:top w:val="single" w:sz="4" w:space="0" w:color="auto"/>
              <w:left w:val="single" w:sz="4" w:space="0" w:color="auto"/>
              <w:bottom w:val="single" w:sz="4" w:space="0" w:color="auto"/>
              <w:right w:val="nil"/>
            </w:tcBorders>
            <w:vAlign w:val="center"/>
          </w:tcPr>
          <w:p w14:paraId="17583F90" w14:textId="77777777" w:rsidR="00057A6B" w:rsidRPr="004A64C8" w:rsidRDefault="00057A6B" w:rsidP="00F02FF5">
            <w:pPr>
              <w:pStyle w:val="afffa"/>
              <w:jc w:val="left"/>
              <w:rPr>
                <w:bCs/>
                <w:szCs w:val="20"/>
              </w:rPr>
            </w:pPr>
            <w:r w:rsidRPr="004A64C8">
              <w:rPr>
                <w:bCs/>
                <w:szCs w:val="20"/>
              </w:rPr>
              <w:t>Топливо</w:t>
            </w:r>
          </w:p>
        </w:tc>
        <w:tc>
          <w:tcPr>
            <w:tcW w:w="438" w:type="pct"/>
            <w:tcBorders>
              <w:top w:val="single" w:sz="4" w:space="0" w:color="auto"/>
              <w:left w:val="single" w:sz="4" w:space="0" w:color="auto"/>
              <w:bottom w:val="single" w:sz="4" w:space="0" w:color="auto"/>
              <w:right w:val="nil"/>
            </w:tcBorders>
            <w:vAlign w:val="center"/>
          </w:tcPr>
          <w:p w14:paraId="2F8B3894" w14:textId="77777777" w:rsidR="00057A6B" w:rsidRPr="004A64C8" w:rsidRDefault="00057A6B" w:rsidP="00F02FF5">
            <w:pPr>
              <w:pStyle w:val="afffa"/>
              <w:jc w:val="center"/>
              <w:rPr>
                <w:szCs w:val="20"/>
              </w:rPr>
            </w:pPr>
          </w:p>
        </w:tc>
        <w:tc>
          <w:tcPr>
            <w:tcW w:w="294" w:type="pct"/>
            <w:tcBorders>
              <w:top w:val="single" w:sz="4" w:space="0" w:color="auto"/>
              <w:left w:val="single" w:sz="4" w:space="0" w:color="auto"/>
              <w:bottom w:val="single" w:sz="4" w:space="0" w:color="auto"/>
              <w:right w:val="nil"/>
            </w:tcBorders>
            <w:vAlign w:val="center"/>
          </w:tcPr>
          <w:p w14:paraId="0B064143" w14:textId="77777777" w:rsidR="00057A6B" w:rsidRPr="004A64C8" w:rsidRDefault="00057A6B" w:rsidP="00F02FF5">
            <w:pPr>
              <w:pStyle w:val="afffa"/>
              <w:jc w:val="center"/>
              <w:rPr>
                <w:bCs/>
                <w:szCs w:val="20"/>
              </w:rPr>
            </w:pPr>
          </w:p>
        </w:tc>
        <w:tc>
          <w:tcPr>
            <w:tcW w:w="309" w:type="pct"/>
            <w:tcBorders>
              <w:top w:val="single" w:sz="4" w:space="0" w:color="auto"/>
              <w:left w:val="single" w:sz="4" w:space="0" w:color="auto"/>
              <w:bottom w:val="single" w:sz="4" w:space="0" w:color="auto"/>
              <w:right w:val="nil"/>
            </w:tcBorders>
            <w:vAlign w:val="center"/>
          </w:tcPr>
          <w:p w14:paraId="0A02635C" w14:textId="77777777" w:rsidR="00057A6B" w:rsidRPr="004A64C8" w:rsidRDefault="00057A6B" w:rsidP="00F02FF5">
            <w:pPr>
              <w:pStyle w:val="afffa"/>
              <w:jc w:val="center"/>
              <w:rPr>
                <w:bCs/>
                <w:szCs w:val="20"/>
              </w:rPr>
            </w:pPr>
          </w:p>
        </w:tc>
        <w:tc>
          <w:tcPr>
            <w:tcW w:w="309" w:type="pct"/>
            <w:tcBorders>
              <w:top w:val="single" w:sz="4" w:space="0" w:color="auto"/>
              <w:left w:val="single" w:sz="4" w:space="0" w:color="auto"/>
              <w:bottom w:val="single" w:sz="4" w:space="0" w:color="auto"/>
              <w:right w:val="nil"/>
            </w:tcBorders>
            <w:vAlign w:val="center"/>
          </w:tcPr>
          <w:p w14:paraId="18AA86DB" w14:textId="77777777" w:rsidR="00057A6B" w:rsidRPr="004A64C8" w:rsidRDefault="00057A6B" w:rsidP="00F02FF5">
            <w:pPr>
              <w:pStyle w:val="afffa"/>
              <w:jc w:val="center"/>
              <w:rPr>
                <w:bCs/>
                <w:szCs w:val="20"/>
              </w:rPr>
            </w:pPr>
          </w:p>
        </w:tc>
        <w:tc>
          <w:tcPr>
            <w:tcW w:w="309" w:type="pct"/>
            <w:tcBorders>
              <w:top w:val="single" w:sz="4" w:space="0" w:color="auto"/>
              <w:left w:val="single" w:sz="4" w:space="0" w:color="auto"/>
              <w:bottom w:val="single" w:sz="4" w:space="0" w:color="auto"/>
              <w:right w:val="nil"/>
            </w:tcBorders>
            <w:vAlign w:val="center"/>
          </w:tcPr>
          <w:p w14:paraId="61044F81" w14:textId="77777777" w:rsidR="00057A6B" w:rsidRPr="004A64C8" w:rsidRDefault="00057A6B" w:rsidP="00F02FF5">
            <w:pPr>
              <w:pStyle w:val="afffa"/>
              <w:jc w:val="center"/>
              <w:rPr>
                <w:bCs/>
                <w:szCs w:val="20"/>
              </w:rPr>
            </w:pPr>
          </w:p>
        </w:tc>
        <w:tc>
          <w:tcPr>
            <w:tcW w:w="309" w:type="pct"/>
            <w:tcBorders>
              <w:top w:val="single" w:sz="4" w:space="0" w:color="auto"/>
              <w:left w:val="single" w:sz="4" w:space="0" w:color="auto"/>
              <w:bottom w:val="single" w:sz="4" w:space="0" w:color="auto"/>
              <w:right w:val="nil"/>
            </w:tcBorders>
            <w:vAlign w:val="center"/>
          </w:tcPr>
          <w:p w14:paraId="7D6B00CB" w14:textId="77777777" w:rsidR="00057A6B" w:rsidRPr="004A64C8" w:rsidRDefault="00057A6B" w:rsidP="00F02FF5">
            <w:pPr>
              <w:pStyle w:val="afffa"/>
              <w:jc w:val="center"/>
              <w:rPr>
                <w:bCs/>
                <w:szCs w:val="20"/>
              </w:rPr>
            </w:pPr>
          </w:p>
        </w:tc>
        <w:tc>
          <w:tcPr>
            <w:tcW w:w="307" w:type="pct"/>
            <w:tcBorders>
              <w:top w:val="single" w:sz="4" w:space="0" w:color="auto"/>
              <w:left w:val="single" w:sz="4" w:space="0" w:color="auto"/>
              <w:bottom w:val="single" w:sz="4" w:space="0" w:color="auto"/>
              <w:right w:val="nil"/>
            </w:tcBorders>
            <w:vAlign w:val="center"/>
          </w:tcPr>
          <w:p w14:paraId="0D0A7265" w14:textId="77777777" w:rsidR="00057A6B" w:rsidRPr="004A64C8" w:rsidRDefault="00057A6B" w:rsidP="00F02FF5">
            <w:pPr>
              <w:pStyle w:val="afffa"/>
              <w:jc w:val="center"/>
              <w:rPr>
                <w:bCs/>
                <w:szCs w:val="20"/>
              </w:rPr>
            </w:pPr>
          </w:p>
        </w:tc>
        <w:tc>
          <w:tcPr>
            <w:tcW w:w="311" w:type="pct"/>
            <w:tcBorders>
              <w:top w:val="single" w:sz="4" w:space="0" w:color="auto"/>
              <w:left w:val="single" w:sz="4" w:space="0" w:color="auto"/>
              <w:bottom w:val="single" w:sz="4" w:space="0" w:color="auto"/>
              <w:right w:val="nil"/>
            </w:tcBorders>
            <w:vAlign w:val="center"/>
          </w:tcPr>
          <w:p w14:paraId="64D34FE6" w14:textId="77777777" w:rsidR="00057A6B" w:rsidRPr="004A64C8" w:rsidRDefault="00057A6B" w:rsidP="00F02FF5">
            <w:pPr>
              <w:pStyle w:val="afffa"/>
              <w:jc w:val="center"/>
              <w:rPr>
                <w:bCs/>
                <w:szCs w:val="20"/>
              </w:rPr>
            </w:pPr>
          </w:p>
        </w:tc>
        <w:tc>
          <w:tcPr>
            <w:tcW w:w="292" w:type="pct"/>
            <w:tcBorders>
              <w:top w:val="single" w:sz="4" w:space="0" w:color="auto"/>
              <w:left w:val="single" w:sz="4" w:space="0" w:color="auto"/>
              <w:bottom w:val="single" w:sz="4" w:space="0" w:color="auto"/>
              <w:right w:val="nil"/>
            </w:tcBorders>
            <w:vAlign w:val="center"/>
          </w:tcPr>
          <w:p w14:paraId="19AD2823" w14:textId="77777777" w:rsidR="00057A6B" w:rsidRPr="004A64C8" w:rsidRDefault="00057A6B" w:rsidP="00F02FF5">
            <w:pPr>
              <w:pStyle w:val="afffa"/>
              <w:jc w:val="center"/>
              <w:rPr>
                <w:bCs/>
                <w:szCs w:val="20"/>
              </w:rPr>
            </w:pPr>
          </w:p>
        </w:tc>
        <w:tc>
          <w:tcPr>
            <w:tcW w:w="296" w:type="pct"/>
            <w:tcBorders>
              <w:top w:val="single" w:sz="4" w:space="0" w:color="auto"/>
              <w:left w:val="single" w:sz="4" w:space="0" w:color="auto"/>
              <w:bottom w:val="single" w:sz="4" w:space="0" w:color="auto"/>
              <w:right w:val="single" w:sz="4" w:space="0" w:color="auto"/>
            </w:tcBorders>
            <w:vAlign w:val="center"/>
          </w:tcPr>
          <w:p w14:paraId="22E98AAD" w14:textId="77777777" w:rsidR="00057A6B" w:rsidRPr="004A64C8" w:rsidRDefault="00057A6B" w:rsidP="00F02FF5">
            <w:pPr>
              <w:pStyle w:val="afffa"/>
              <w:jc w:val="center"/>
              <w:rPr>
                <w:bCs/>
                <w:szCs w:val="20"/>
              </w:rPr>
            </w:pPr>
          </w:p>
        </w:tc>
      </w:tr>
      <w:tr w:rsidR="00057A6B" w:rsidRPr="004A64C8" w14:paraId="139E7F03" w14:textId="77777777" w:rsidTr="00F02FF5">
        <w:trPr>
          <w:trHeight w:val="20"/>
        </w:trPr>
        <w:tc>
          <w:tcPr>
            <w:tcW w:w="176" w:type="pct"/>
            <w:tcBorders>
              <w:top w:val="single" w:sz="4" w:space="0" w:color="auto"/>
              <w:left w:val="single" w:sz="4" w:space="0" w:color="auto"/>
              <w:bottom w:val="single" w:sz="4" w:space="0" w:color="auto"/>
              <w:right w:val="nil"/>
            </w:tcBorders>
            <w:vAlign w:val="center"/>
          </w:tcPr>
          <w:p w14:paraId="026DAA4C" w14:textId="77777777" w:rsidR="00057A6B" w:rsidRPr="004A64C8" w:rsidRDefault="00057A6B" w:rsidP="00F02FF5">
            <w:pPr>
              <w:pStyle w:val="afffa"/>
              <w:jc w:val="center"/>
              <w:rPr>
                <w:szCs w:val="20"/>
              </w:rPr>
            </w:pPr>
          </w:p>
        </w:tc>
        <w:tc>
          <w:tcPr>
            <w:tcW w:w="1650" w:type="pct"/>
            <w:tcBorders>
              <w:top w:val="single" w:sz="4" w:space="0" w:color="auto"/>
              <w:left w:val="single" w:sz="4" w:space="0" w:color="auto"/>
              <w:bottom w:val="single" w:sz="4" w:space="0" w:color="auto"/>
              <w:right w:val="nil"/>
            </w:tcBorders>
            <w:vAlign w:val="center"/>
          </w:tcPr>
          <w:p w14:paraId="442AD33E" w14:textId="77777777" w:rsidR="00057A6B" w:rsidRPr="004A64C8" w:rsidRDefault="00057A6B" w:rsidP="00F02FF5">
            <w:pPr>
              <w:pStyle w:val="afffa"/>
              <w:jc w:val="center"/>
              <w:rPr>
                <w:bCs/>
                <w:szCs w:val="20"/>
              </w:rPr>
            </w:pPr>
            <w:r w:rsidRPr="004A64C8">
              <w:rPr>
                <w:bCs/>
                <w:szCs w:val="20"/>
              </w:rPr>
              <w:t>условное</w:t>
            </w:r>
          </w:p>
        </w:tc>
        <w:tc>
          <w:tcPr>
            <w:tcW w:w="438" w:type="pct"/>
            <w:tcBorders>
              <w:top w:val="single" w:sz="4" w:space="0" w:color="auto"/>
              <w:left w:val="single" w:sz="4" w:space="0" w:color="auto"/>
              <w:bottom w:val="single" w:sz="4" w:space="0" w:color="auto"/>
              <w:right w:val="nil"/>
            </w:tcBorders>
            <w:vAlign w:val="center"/>
          </w:tcPr>
          <w:p w14:paraId="39F6BCC1" w14:textId="77777777" w:rsidR="00057A6B" w:rsidRPr="004A64C8" w:rsidRDefault="00057A6B" w:rsidP="00F02FF5">
            <w:pPr>
              <w:pStyle w:val="afffa"/>
              <w:jc w:val="center"/>
              <w:rPr>
                <w:szCs w:val="20"/>
              </w:rPr>
            </w:pPr>
            <w:r w:rsidRPr="004A64C8">
              <w:rPr>
                <w:color w:val="auto"/>
                <w:szCs w:val="20"/>
              </w:rPr>
              <w:t>тут</w:t>
            </w:r>
          </w:p>
        </w:tc>
        <w:tc>
          <w:tcPr>
            <w:tcW w:w="294" w:type="pct"/>
            <w:tcBorders>
              <w:top w:val="single" w:sz="4" w:space="0" w:color="auto"/>
              <w:left w:val="single" w:sz="4" w:space="0" w:color="auto"/>
              <w:bottom w:val="single" w:sz="4" w:space="0" w:color="auto"/>
              <w:right w:val="nil"/>
            </w:tcBorders>
            <w:vAlign w:val="center"/>
          </w:tcPr>
          <w:p w14:paraId="49B410AE" w14:textId="77777777" w:rsidR="00057A6B" w:rsidRPr="004A64C8" w:rsidRDefault="00057A6B" w:rsidP="00F02FF5">
            <w:pPr>
              <w:pStyle w:val="afffa"/>
              <w:jc w:val="center"/>
              <w:rPr>
                <w:bCs/>
                <w:szCs w:val="20"/>
              </w:rPr>
            </w:pPr>
            <w:r w:rsidRPr="004A64C8">
              <w:rPr>
                <w:bCs/>
                <w:szCs w:val="20"/>
              </w:rPr>
              <w:t>3 078,86</w:t>
            </w:r>
          </w:p>
        </w:tc>
        <w:tc>
          <w:tcPr>
            <w:tcW w:w="309" w:type="pct"/>
            <w:tcBorders>
              <w:top w:val="single" w:sz="4" w:space="0" w:color="auto"/>
              <w:left w:val="single" w:sz="4" w:space="0" w:color="auto"/>
              <w:bottom w:val="single" w:sz="4" w:space="0" w:color="auto"/>
              <w:right w:val="nil"/>
            </w:tcBorders>
            <w:vAlign w:val="center"/>
          </w:tcPr>
          <w:p w14:paraId="1BF0B183" w14:textId="77777777" w:rsidR="00057A6B" w:rsidRPr="004A64C8" w:rsidRDefault="00057A6B" w:rsidP="00F02FF5">
            <w:pPr>
              <w:pStyle w:val="afffa"/>
              <w:jc w:val="center"/>
              <w:rPr>
                <w:bCs/>
                <w:szCs w:val="20"/>
              </w:rPr>
            </w:pPr>
            <w:r w:rsidRPr="004A64C8">
              <w:rPr>
                <w:bCs/>
                <w:szCs w:val="20"/>
              </w:rPr>
              <w:t>3 042,16</w:t>
            </w:r>
          </w:p>
        </w:tc>
        <w:tc>
          <w:tcPr>
            <w:tcW w:w="309" w:type="pct"/>
            <w:tcBorders>
              <w:top w:val="single" w:sz="4" w:space="0" w:color="auto"/>
              <w:left w:val="single" w:sz="4" w:space="0" w:color="auto"/>
              <w:bottom w:val="single" w:sz="4" w:space="0" w:color="auto"/>
              <w:right w:val="nil"/>
            </w:tcBorders>
            <w:vAlign w:val="center"/>
          </w:tcPr>
          <w:p w14:paraId="7BD6C14F" w14:textId="77777777" w:rsidR="00057A6B" w:rsidRPr="004A64C8" w:rsidRDefault="00057A6B" w:rsidP="00F02FF5">
            <w:pPr>
              <w:pStyle w:val="afffa"/>
              <w:jc w:val="center"/>
              <w:rPr>
                <w:bCs/>
                <w:szCs w:val="20"/>
              </w:rPr>
            </w:pPr>
            <w:r w:rsidRPr="004A64C8">
              <w:rPr>
                <w:bCs/>
                <w:szCs w:val="20"/>
              </w:rPr>
              <w:t>3 015,34</w:t>
            </w:r>
          </w:p>
        </w:tc>
        <w:tc>
          <w:tcPr>
            <w:tcW w:w="309" w:type="pct"/>
            <w:tcBorders>
              <w:top w:val="single" w:sz="4" w:space="0" w:color="auto"/>
              <w:left w:val="single" w:sz="4" w:space="0" w:color="auto"/>
              <w:bottom w:val="single" w:sz="4" w:space="0" w:color="auto"/>
              <w:right w:val="nil"/>
            </w:tcBorders>
            <w:vAlign w:val="center"/>
          </w:tcPr>
          <w:p w14:paraId="78C2E1EA" w14:textId="77777777" w:rsidR="00057A6B" w:rsidRPr="004A64C8" w:rsidRDefault="00057A6B" w:rsidP="00F02FF5">
            <w:pPr>
              <w:pStyle w:val="afffa"/>
              <w:jc w:val="center"/>
              <w:rPr>
                <w:bCs/>
                <w:szCs w:val="20"/>
              </w:rPr>
            </w:pPr>
            <w:r w:rsidRPr="004A64C8">
              <w:rPr>
                <w:bCs/>
                <w:szCs w:val="20"/>
              </w:rPr>
              <w:t>2 984,91</w:t>
            </w:r>
          </w:p>
        </w:tc>
        <w:tc>
          <w:tcPr>
            <w:tcW w:w="309" w:type="pct"/>
            <w:tcBorders>
              <w:top w:val="single" w:sz="4" w:space="0" w:color="auto"/>
              <w:left w:val="single" w:sz="4" w:space="0" w:color="auto"/>
              <w:bottom w:val="single" w:sz="4" w:space="0" w:color="auto"/>
              <w:right w:val="nil"/>
            </w:tcBorders>
            <w:vAlign w:val="center"/>
          </w:tcPr>
          <w:p w14:paraId="6761D5B3" w14:textId="77777777" w:rsidR="00057A6B" w:rsidRPr="004A64C8" w:rsidRDefault="00057A6B" w:rsidP="00F02FF5">
            <w:pPr>
              <w:pStyle w:val="afffa"/>
              <w:jc w:val="center"/>
              <w:rPr>
                <w:bCs/>
                <w:szCs w:val="20"/>
              </w:rPr>
            </w:pPr>
            <w:r w:rsidRPr="004A64C8">
              <w:rPr>
                <w:bCs/>
                <w:szCs w:val="20"/>
              </w:rPr>
              <w:t>2 959,33</w:t>
            </w:r>
          </w:p>
        </w:tc>
        <w:tc>
          <w:tcPr>
            <w:tcW w:w="307" w:type="pct"/>
            <w:tcBorders>
              <w:top w:val="single" w:sz="4" w:space="0" w:color="auto"/>
              <w:left w:val="single" w:sz="4" w:space="0" w:color="auto"/>
              <w:bottom w:val="single" w:sz="4" w:space="0" w:color="auto"/>
              <w:right w:val="nil"/>
            </w:tcBorders>
            <w:vAlign w:val="center"/>
          </w:tcPr>
          <w:p w14:paraId="2F50326F" w14:textId="77777777" w:rsidR="00057A6B" w:rsidRPr="004A64C8" w:rsidRDefault="00057A6B" w:rsidP="00F02FF5">
            <w:pPr>
              <w:pStyle w:val="afffa"/>
              <w:jc w:val="center"/>
              <w:rPr>
                <w:bCs/>
                <w:szCs w:val="20"/>
              </w:rPr>
            </w:pPr>
            <w:r w:rsidRPr="004A64C8">
              <w:rPr>
                <w:bCs/>
                <w:szCs w:val="20"/>
              </w:rPr>
              <w:t>2 956,89</w:t>
            </w:r>
          </w:p>
        </w:tc>
        <w:tc>
          <w:tcPr>
            <w:tcW w:w="311" w:type="pct"/>
            <w:tcBorders>
              <w:top w:val="single" w:sz="4" w:space="0" w:color="auto"/>
              <w:left w:val="single" w:sz="4" w:space="0" w:color="auto"/>
              <w:bottom w:val="single" w:sz="4" w:space="0" w:color="auto"/>
              <w:right w:val="nil"/>
            </w:tcBorders>
            <w:vAlign w:val="center"/>
          </w:tcPr>
          <w:p w14:paraId="32AB9036" w14:textId="77777777" w:rsidR="00057A6B" w:rsidRPr="004A64C8" w:rsidRDefault="00057A6B" w:rsidP="00F02FF5">
            <w:pPr>
              <w:pStyle w:val="afffa"/>
              <w:jc w:val="center"/>
              <w:rPr>
                <w:bCs/>
                <w:szCs w:val="20"/>
              </w:rPr>
            </w:pPr>
            <w:r w:rsidRPr="004A64C8">
              <w:rPr>
                <w:bCs/>
                <w:szCs w:val="20"/>
              </w:rPr>
              <w:t>2 962,13</w:t>
            </w:r>
          </w:p>
        </w:tc>
        <w:tc>
          <w:tcPr>
            <w:tcW w:w="292" w:type="pct"/>
            <w:tcBorders>
              <w:top w:val="single" w:sz="4" w:space="0" w:color="auto"/>
              <w:left w:val="single" w:sz="4" w:space="0" w:color="auto"/>
              <w:bottom w:val="single" w:sz="4" w:space="0" w:color="auto"/>
              <w:right w:val="nil"/>
            </w:tcBorders>
            <w:vAlign w:val="center"/>
          </w:tcPr>
          <w:p w14:paraId="7AC830D2" w14:textId="77777777" w:rsidR="00057A6B" w:rsidRPr="004A64C8" w:rsidRDefault="00057A6B" w:rsidP="00F02FF5">
            <w:pPr>
              <w:pStyle w:val="afffa"/>
              <w:jc w:val="center"/>
              <w:rPr>
                <w:bCs/>
                <w:szCs w:val="20"/>
              </w:rPr>
            </w:pPr>
            <w:r w:rsidRPr="004A64C8">
              <w:rPr>
                <w:bCs/>
                <w:szCs w:val="20"/>
              </w:rPr>
              <w:t>2 962,13</w:t>
            </w:r>
          </w:p>
        </w:tc>
        <w:tc>
          <w:tcPr>
            <w:tcW w:w="296" w:type="pct"/>
            <w:tcBorders>
              <w:top w:val="single" w:sz="4" w:space="0" w:color="auto"/>
              <w:left w:val="single" w:sz="4" w:space="0" w:color="auto"/>
              <w:bottom w:val="single" w:sz="4" w:space="0" w:color="auto"/>
              <w:right w:val="single" w:sz="4" w:space="0" w:color="auto"/>
            </w:tcBorders>
            <w:vAlign w:val="center"/>
          </w:tcPr>
          <w:p w14:paraId="6D05D3E2" w14:textId="77777777" w:rsidR="00057A6B" w:rsidRPr="004A64C8" w:rsidRDefault="00057A6B" w:rsidP="00F02FF5">
            <w:pPr>
              <w:pStyle w:val="afffa"/>
              <w:jc w:val="center"/>
              <w:rPr>
                <w:bCs/>
                <w:szCs w:val="20"/>
              </w:rPr>
            </w:pPr>
            <w:r w:rsidRPr="004A64C8">
              <w:rPr>
                <w:bCs/>
                <w:szCs w:val="20"/>
              </w:rPr>
              <w:t>2 962,13</w:t>
            </w:r>
          </w:p>
        </w:tc>
      </w:tr>
      <w:tr w:rsidR="00057A6B" w:rsidRPr="004A64C8" w14:paraId="441CA2A8" w14:textId="77777777" w:rsidTr="00F02FF5">
        <w:trPr>
          <w:trHeight w:val="20"/>
        </w:trPr>
        <w:tc>
          <w:tcPr>
            <w:tcW w:w="176" w:type="pct"/>
            <w:tcBorders>
              <w:top w:val="single" w:sz="4" w:space="0" w:color="auto"/>
              <w:left w:val="single" w:sz="4" w:space="0" w:color="auto"/>
              <w:bottom w:val="single" w:sz="4" w:space="0" w:color="auto"/>
              <w:right w:val="nil"/>
            </w:tcBorders>
            <w:vAlign w:val="center"/>
          </w:tcPr>
          <w:p w14:paraId="427B5DF2" w14:textId="77777777" w:rsidR="00057A6B" w:rsidRPr="004A64C8" w:rsidRDefault="00057A6B" w:rsidP="00F02FF5">
            <w:pPr>
              <w:pStyle w:val="afffa"/>
              <w:jc w:val="center"/>
              <w:rPr>
                <w:szCs w:val="20"/>
              </w:rPr>
            </w:pPr>
          </w:p>
        </w:tc>
        <w:tc>
          <w:tcPr>
            <w:tcW w:w="1650" w:type="pct"/>
            <w:tcBorders>
              <w:top w:val="single" w:sz="4" w:space="0" w:color="auto"/>
              <w:left w:val="single" w:sz="4" w:space="0" w:color="auto"/>
              <w:bottom w:val="single" w:sz="4" w:space="0" w:color="auto"/>
              <w:right w:val="nil"/>
            </w:tcBorders>
            <w:vAlign w:val="center"/>
          </w:tcPr>
          <w:p w14:paraId="11CFEE2D" w14:textId="77777777" w:rsidR="00057A6B" w:rsidRPr="004A64C8" w:rsidRDefault="00057A6B" w:rsidP="00F02FF5">
            <w:pPr>
              <w:pStyle w:val="afffa"/>
              <w:jc w:val="center"/>
              <w:rPr>
                <w:bCs/>
                <w:szCs w:val="20"/>
              </w:rPr>
            </w:pPr>
            <w:r w:rsidRPr="004A64C8">
              <w:rPr>
                <w:bCs/>
                <w:szCs w:val="20"/>
              </w:rPr>
              <w:t>натуральный расход</w:t>
            </w:r>
          </w:p>
        </w:tc>
        <w:tc>
          <w:tcPr>
            <w:tcW w:w="438" w:type="pct"/>
            <w:tcBorders>
              <w:top w:val="single" w:sz="4" w:space="0" w:color="auto"/>
              <w:left w:val="single" w:sz="4" w:space="0" w:color="auto"/>
              <w:bottom w:val="single" w:sz="4" w:space="0" w:color="auto"/>
              <w:right w:val="nil"/>
            </w:tcBorders>
            <w:vAlign w:val="center"/>
          </w:tcPr>
          <w:p w14:paraId="70F0DEFB" w14:textId="77777777" w:rsidR="00057A6B" w:rsidRPr="004A64C8" w:rsidRDefault="00057A6B" w:rsidP="00F02FF5">
            <w:pPr>
              <w:pStyle w:val="afffa"/>
              <w:jc w:val="center"/>
              <w:rPr>
                <w:szCs w:val="20"/>
              </w:rPr>
            </w:pPr>
            <w:r w:rsidRPr="004A64C8">
              <w:rPr>
                <w:color w:val="auto"/>
                <w:szCs w:val="20"/>
              </w:rPr>
              <w:t>тыс. м куб</w:t>
            </w:r>
          </w:p>
        </w:tc>
        <w:tc>
          <w:tcPr>
            <w:tcW w:w="294" w:type="pct"/>
            <w:tcBorders>
              <w:top w:val="single" w:sz="4" w:space="0" w:color="auto"/>
              <w:left w:val="single" w:sz="4" w:space="0" w:color="auto"/>
              <w:bottom w:val="single" w:sz="4" w:space="0" w:color="auto"/>
              <w:right w:val="nil"/>
            </w:tcBorders>
            <w:vAlign w:val="center"/>
          </w:tcPr>
          <w:p w14:paraId="63A72A95" w14:textId="77777777" w:rsidR="00057A6B" w:rsidRPr="004A64C8" w:rsidRDefault="00057A6B" w:rsidP="00F02FF5">
            <w:pPr>
              <w:pStyle w:val="afffa"/>
              <w:jc w:val="center"/>
              <w:rPr>
                <w:bCs/>
                <w:szCs w:val="20"/>
              </w:rPr>
            </w:pPr>
            <w:r w:rsidRPr="004A64C8">
              <w:rPr>
                <w:bCs/>
                <w:szCs w:val="20"/>
              </w:rPr>
              <w:t>2 724,65</w:t>
            </w:r>
          </w:p>
        </w:tc>
        <w:tc>
          <w:tcPr>
            <w:tcW w:w="309" w:type="pct"/>
            <w:tcBorders>
              <w:top w:val="single" w:sz="4" w:space="0" w:color="auto"/>
              <w:left w:val="single" w:sz="4" w:space="0" w:color="auto"/>
              <w:bottom w:val="single" w:sz="4" w:space="0" w:color="auto"/>
              <w:right w:val="nil"/>
            </w:tcBorders>
            <w:vAlign w:val="center"/>
          </w:tcPr>
          <w:p w14:paraId="1F198972" w14:textId="77777777" w:rsidR="00057A6B" w:rsidRPr="004A64C8" w:rsidRDefault="00057A6B" w:rsidP="00F02FF5">
            <w:pPr>
              <w:pStyle w:val="afffa"/>
              <w:jc w:val="center"/>
              <w:rPr>
                <w:bCs/>
                <w:szCs w:val="20"/>
              </w:rPr>
            </w:pPr>
            <w:r w:rsidRPr="004A64C8">
              <w:rPr>
                <w:bCs/>
                <w:szCs w:val="20"/>
              </w:rPr>
              <w:t>2 692,18</w:t>
            </w:r>
          </w:p>
        </w:tc>
        <w:tc>
          <w:tcPr>
            <w:tcW w:w="309" w:type="pct"/>
            <w:tcBorders>
              <w:top w:val="single" w:sz="4" w:space="0" w:color="auto"/>
              <w:left w:val="single" w:sz="4" w:space="0" w:color="auto"/>
              <w:bottom w:val="single" w:sz="4" w:space="0" w:color="auto"/>
              <w:right w:val="nil"/>
            </w:tcBorders>
            <w:vAlign w:val="center"/>
          </w:tcPr>
          <w:p w14:paraId="31BAA2CC" w14:textId="77777777" w:rsidR="00057A6B" w:rsidRPr="004A64C8" w:rsidRDefault="00057A6B" w:rsidP="00F02FF5">
            <w:pPr>
              <w:pStyle w:val="afffa"/>
              <w:jc w:val="center"/>
              <w:rPr>
                <w:bCs/>
                <w:szCs w:val="20"/>
              </w:rPr>
            </w:pPr>
            <w:r w:rsidRPr="004A64C8">
              <w:rPr>
                <w:bCs/>
                <w:szCs w:val="20"/>
              </w:rPr>
              <w:t>2 668,44</w:t>
            </w:r>
          </w:p>
        </w:tc>
        <w:tc>
          <w:tcPr>
            <w:tcW w:w="309" w:type="pct"/>
            <w:tcBorders>
              <w:top w:val="single" w:sz="4" w:space="0" w:color="auto"/>
              <w:left w:val="single" w:sz="4" w:space="0" w:color="auto"/>
              <w:bottom w:val="single" w:sz="4" w:space="0" w:color="auto"/>
              <w:right w:val="nil"/>
            </w:tcBorders>
            <w:vAlign w:val="center"/>
          </w:tcPr>
          <w:p w14:paraId="6004316B" w14:textId="77777777" w:rsidR="00057A6B" w:rsidRPr="004A64C8" w:rsidRDefault="00057A6B" w:rsidP="00F02FF5">
            <w:pPr>
              <w:pStyle w:val="afffa"/>
              <w:jc w:val="center"/>
              <w:rPr>
                <w:bCs/>
                <w:szCs w:val="20"/>
              </w:rPr>
            </w:pPr>
            <w:r w:rsidRPr="004A64C8">
              <w:rPr>
                <w:bCs/>
                <w:szCs w:val="20"/>
              </w:rPr>
              <w:t>2 641,52</w:t>
            </w:r>
          </w:p>
        </w:tc>
        <w:tc>
          <w:tcPr>
            <w:tcW w:w="309" w:type="pct"/>
            <w:tcBorders>
              <w:top w:val="single" w:sz="4" w:space="0" w:color="auto"/>
              <w:left w:val="single" w:sz="4" w:space="0" w:color="auto"/>
              <w:bottom w:val="single" w:sz="4" w:space="0" w:color="auto"/>
              <w:right w:val="nil"/>
            </w:tcBorders>
            <w:vAlign w:val="center"/>
          </w:tcPr>
          <w:p w14:paraId="1BE8B063" w14:textId="77777777" w:rsidR="00057A6B" w:rsidRPr="004A64C8" w:rsidRDefault="00057A6B" w:rsidP="00F02FF5">
            <w:pPr>
              <w:pStyle w:val="afffa"/>
              <w:jc w:val="center"/>
              <w:rPr>
                <w:bCs/>
                <w:szCs w:val="20"/>
              </w:rPr>
            </w:pPr>
            <w:r w:rsidRPr="004A64C8">
              <w:rPr>
                <w:bCs/>
                <w:szCs w:val="20"/>
              </w:rPr>
              <w:t>2 618,88</w:t>
            </w:r>
          </w:p>
        </w:tc>
        <w:tc>
          <w:tcPr>
            <w:tcW w:w="307" w:type="pct"/>
            <w:tcBorders>
              <w:top w:val="single" w:sz="4" w:space="0" w:color="auto"/>
              <w:left w:val="single" w:sz="4" w:space="0" w:color="auto"/>
              <w:bottom w:val="single" w:sz="4" w:space="0" w:color="auto"/>
              <w:right w:val="nil"/>
            </w:tcBorders>
            <w:vAlign w:val="center"/>
          </w:tcPr>
          <w:p w14:paraId="48C389A0" w14:textId="77777777" w:rsidR="00057A6B" w:rsidRPr="004A64C8" w:rsidRDefault="00057A6B" w:rsidP="00F02FF5">
            <w:pPr>
              <w:pStyle w:val="afffa"/>
              <w:jc w:val="center"/>
              <w:rPr>
                <w:bCs/>
                <w:szCs w:val="20"/>
              </w:rPr>
            </w:pPr>
            <w:r w:rsidRPr="004A64C8">
              <w:rPr>
                <w:bCs/>
                <w:szCs w:val="20"/>
              </w:rPr>
              <w:t>2 616,72</w:t>
            </w:r>
          </w:p>
        </w:tc>
        <w:tc>
          <w:tcPr>
            <w:tcW w:w="311" w:type="pct"/>
            <w:tcBorders>
              <w:top w:val="single" w:sz="4" w:space="0" w:color="auto"/>
              <w:left w:val="single" w:sz="4" w:space="0" w:color="auto"/>
              <w:bottom w:val="single" w:sz="4" w:space="0" w:color="auto"/>
              <w:right w:val="nil"/>
            </w:tcBorders>
            <w:vAlign w:val="center"/>
          </w:tcPr>
          <w:p w14:paraId="108399CB" w14:textId="77777777" w:rsidR="00057A6B" w:rsidRPr="004A64C8" w:rsidRDefault="00057A6B" w:rsidP="00F02FF5">
            <w:pPr>
              <w:pStyle w:val="afffa"/>
              <w:jc w:val="center"/>
              <w:rPr>
                <w:bCs/>
                <w:szCs w:val="20"/>
              </w:rPr>
            </w:pPr>
            <w:r w:rsidRPr="004A64C8">
              <w:rPr>
                <w:bCs/>
                <w:szCs w:val="20"/>
              </w:rPr>
              <w:t>2 621,36</w:t>
            </w:r>
          </w:p>
        </w:tc>
        <w:tc>
          <w:tcPr>
            <w:tcW w:w="292" w:type="pct"/>
            <w:tcBorders>
              <w:top w:val="single" w:sz="4" w:space="0" w:color="auto"/>
              <w:left w:val="single" w:sz="4" w:space="0" w:color="auto"/>
              <w:bottom w:val="single" w:sz="4" w:space="0" w:color="auto"/>
              <w:right w:val="nil"/>
            </w:tcBorders>
            <w:vAlign w:val="center"/>
          </w:tcPr>
          <w:p w14:paraId="23AFABFB" w14:textId="77777777" w:rsidR="00057A6B" w:rsidRPr="004A64C8" w:rsidRDefault="00057A6B" w:rsidP="00F02FF5">
            <w:pPr>
              <w:pStyle w:val="afffa"/>
              <w:jc w:val="center"/>
              <w:rPr>
                <w:bCs/>
                <w:szCs w:val="20"/>
              </w:rPr>
            </w:pPr>
            <w:r w:rsidRPr="004A64C8">
              <w:rPr>
                <w:bCs/>
                <w:szCs w:val="20"/>
              </w:rPr>
              <w:t>2 621,36</w:t>
            </w:r>
          </w:p>
        </w:tc>
        <w:tc>
          <w:tcPr>
            <w:tcW w:w="296" w:type="pct"/>
            <w:tcBorders>
              <w:top w:val="single" w:sz="4" w:space="0" w:color="auto"/>
              <w:left w:val="single" w:sz="4" w:space="0" w:color="auto"/>
              <w:bottom w:val="single" w:sz="4" w:space="0" w:color="auto"/>
              <w:right w:val="single" w:sz="4" w:space="0" w:color="auto"/>
            </w:tcBorders>
            <w:vAlign w:val="center"/>
          </w:tcPr>
          <w:p w14:paraId="25658E9B" w14:textId="77777777" w:rsidR="00057A6B" w:rsidRPr="004A64C8" w:rsidRDefault="00057A6B" w:rsidP="00F02FF5">
            <w:pPr>
              <w:pStyle w:val="afffa"/>
              <w:jc w:val="center"/>
              <w:rPr>
                <w:bCs/>
                <w:szCs w:val="20"/>
              </w:rPr>
            </w:pPr>
            <w:r w:rsidRPr="004A64C8">
              <w:rPr>
                <w:bCs/>
                <w:szCs w:val="20"/>
              </w:rPr>
              <w:t>2 621,36</w:t>
            </w:r>
          </w:p>
        </w:tc>
      </w:tr>
      <w:tr w:rsidR="00057A6B" w:rsidRPr="004A64C8" w14:paraId="42939125" w14:textId="77777777" w:rsidTr="00F02FF5">
        <w:trPr>
          <w:trHeight w:val="20"/>
        </w:trPr>
        <w:tc>
          <w:tcPr>
            <w:tcW w:w="176" w:type="pct"/>
            <w:tcBorders>
              <w:top w:val="single" w:sz="4" w:space="0" w:color="auto"/>
              <w:left w:val="single" w:sz="4" w:space="0" w:color="auto"/>
              <w:bottom w:val="single" w:sz="4" w:space="0" w:color="auto"/>
              <w:right w:val="nil"/>
            </w:tcBorders>
            <w:vAlign w:val="center"/>
          </w:tcPr>
          <w:p w14:paraId="1998D269" w14:textId="77777777" w:rsidR="00057A6B" w:rsidRPr="004A64C8" w:rsidRDefault="00057A6B" w:rsidP="00F02FF5">
            <w:pPr>
              <w:pStyle w:val="afffa"/>
              <w:jc w:val="center"/>
              <w:rPr>
                <w:szCs w:val="20"/>
              </w:rPr>
            </w:pPr>
          </w:p>
        </w:tc>
        <w:tc>
          <w:tcPr>
            <w:tcW w:w="1650" w:type="pct"/>
            <w:tcBorders>
              <w:top w:val="single" w:sz="4" w:space="0" w:color="auto"/>
              <w:left w:val="single" w:sz="4" w:space="0" w:color="auto"/>
              <w:bottom w:val="single" w:sz="4" w:space="0" w:color="auto"/>
              <w:right w:val="nil"/>
            </w:tcBorders>
            <w:vAlign w:val="center"/>
          </w:tcPr>
          <w:p w14:paraId="16CCD5A5" w14:textId="77777777" w:rsidR="00057A6B" w:rsidRPr="004A64C8" w:rsidRDefault="00057A6B" w:rsidP="00F02FF5">
            <w:pPr>
              <w:pStyle w:val="afffa"/>
              <w:jc w:val="center"/>
              <w:rPr>
                <w:bCs/>
                <w:szCs w:val="20"/>
              </w:rPr>
            </w:pPr>
            <w:r w:rsidRPr="004A64C8">
              <w:rPr>
                <w:bCs/>
                <w:szCs w:val="20"/>
              </w:rPr>
              <w:t>удельный расход</w:t>
            </w:r>
          </w:p>
        </w:tc>
        <w:tc>
          <w:tcPr>
            <w:tcW w:w="438" w:type="pct"/>
            <w:tcBorders>
              <w:top w:val="single" w:sz="4" w:space="0" w:color="auto"/>
              <w:left w:val="single" w:sz="4" w:space="0" w:color="auto"/>
              <w:bottom w:val="single" w:sz="4" w:space="0" w:color="auto"/>
              <w:right w:val="nil"/>
            </w:tcBorders>
            <w:vAlign w:val="center"/>
          </w:tcPr>
          <w:p w14:paraId="4B2CEA11" w14:textId="77777777" w:rsidR="00057A6B" w:rsidRPr="004A64C8" w:rsidRDefault="00057A6B" w:rsidP="00F02FF5">
            <w:pPr>
              <w:pStyle w:val="afffa"/>
              <w:jc w:val="center"/>
              <w:rPr>
                <w:szCs w:val="20"/>
              </w:rPr>
            </w:pPr>
          </w:p>
        </w:tc>
        <w:tc>
          <w:tcPr>
            <w:tcW w:w="294" w:type="pct"/>
            <w:tcBorders>
              <w:top w:val="single" w:sz="4" w:space="0" w:color="auto"/>
              <w:left w:val="single" w:sz="4" w:space="0" w:color="auto"/>
              <w:bottom w:val="single" w:sz="4" w:space="0" w:color="auto"/>
              <w:right w:val="nil"/>
            </w:tcBorders>
            <w:vAlign w:val="center"/>
          </w:tcPr>
          <w:p w14:paraId="151C60D3" w14:textId="77777777" w:rsidR="00057A6B" w:rsidRPr="004A64C8" w:rsidRDefault="00057A6B" w:rsidP="00F02FF5">
            <w:pPr>
              <w:pStyle w:val="afffa"/>
              <w:jc w:val="center"/>
              <w:rPr>
                <w:bCs/>
                <w:szCs w:val="20"/>
              </w:rPr>
            </w:pPr>
            <w:r w:rsidRPr="004A64C8">
              <w:rPr>
                <w:bCs/>
                <w:szCs w:val="20"/>
              </w:rPr>
              <w:t>156,57</w:t>
            </w:r>
          </w:p>
        </w:tc>
        <w:tc>
          <w:tcPr>
            <w:tcW w:w="309" w:type="pct"/>
            <w:tcBorders>
              <w:top w:val="single" w:sz="4" w:space="0" w:color="auto"/>
              <w:left w:val="single" w:sz="4" w:space="0" w:color="auto"/>
              <w:bottom w:val="single" w:sz="4" w:space="0" w:color="auto"/>
              <w:right w:val="nil"/>
            </w:tcBorders>
            <w:vAlign w:val="center"/>
          </w:tcPr>
          <w:p w14:paraId="7CBB3F89" w14:textId="77777777" w:rsidR="00057A6B" w:rsidRPr="004A64C8" w:rsidRDefault="00057A6B" w:rsidP="00F02FF5">
            <w:pPr>
              <w:pStyle w:val="afffa"/>
              <w:jc w:val="center"/>
              <w:rPr>
                <w:bCs/>
                <w:szCs w:val="20"/>
              </w:rPr>
            </w:pPr>
            <w:r w:rsidRPr="004A64C8">
              <w:rPr>
                <w:bCs/>
                <w:szCs w:val="20"/>
              </w:rPr>
              <w:t>155,73</w:t>
            </w:r>
          </w:p>
        </w:tc>
        <w:tc>
          <w:tcPr>
            <w:tcW w:w="309" w:type="pct"/>
            <w:tcBorders>
              <w:top w:val="single" w:sz="4" w:space="0" w:color="auto"/>
              <w:left w:val="single" w:sz="4" w:space="0" w:color="auto"/>
              <w:bottom w:val="single" w:sz="4" w:space="0" w:color="auto"/>
              <w:right w:val="nil"/>
            </w:tcBorders>
            <w:vAlign w:val="center"/>
          </w:tcPr>
          <w:p w14:paraId="36817683" w14:textId="77777777" w:rsidR="00057A6B" w:rsidRPr="004A64C8" w:rsidRDefault="00057A6B" w:rsidP="00F02FF5">
            <w:pPr>
              <w:pStyle w:val="afffa"/>
              <w:jc w:val="center"/>
              <w:rPr>
                <w:bCs/>
                <w:szCs w:val="20"/>
              </w:rPr>
            </w:pPr>
            <w:r w:rsidRPr="004A64C8">
              <w:rPr>
                <w:bCs/>
                <w:szCs w:val="20"/>
              </w:rPr>
              <w:t>155,45</w:t>
            </w:r>
          </w:p>
        </w:tc>
        <w:tc>
          <w:tcPr>
            <w:tcW w:w="309" w:type="pct"/>
            <w:tcBorders>
              <w:top w:val="single" w:sz="4" w:space="0" w:color="auto"/>
              <w:left w:val="single" w:sz="4" w:space="0" w:color="auto"/>
              <w:bottom w:val="single" w:sz="4" w:space="0" w:color="auto"/>
              <w:right w:val="nil"/>
            </w:tcBorders>
            <w:vAlign w:val="center"/>
          </w:tcPr>
          <w:p w14:paraId="1FAC504A" w14:textId="77777777" w:rsidR="00057A6B" w:rsidRPr="004A64C8" w:rsidRDefault="00057A6B" w:rsidP="00F02FF5">
            <w:pPr>
              <w:pStyle w:val="afffa"/>
              <w:jc w:val="center"/>
              <w:rPr>
                <w:bCs/>
                <w:szCs w:val="20"/>
              </w:rPr>
            </w:pPr>
            <w:r w:rsidRPr="004A64C8">
              <w:rPr>
                <w:bCs/>
                <w:szCs w:val="20"/>
              </w:rPr>
              <w:t>154,06</w:t>
            </w:r>
          </w:p>
        </w:tc>
        <w:tc>
          <w:tcPr>
            <w:tcW w:w="309" w:type="pct"/>
            <w:tcBorders>
              <w:top w:val="single" w:sz="4" w:space="0" w:color="auto"/>
              <w:left w:val="single" w:sz="4" w:space="0" w:color="auto"/>
              <w:bottom w:val="single" w:sz="4" w:space="0" w:color="auto"/>
              <w:right w:val="nil"/>
            </w:tcBorders>
            <w:vAlign w:val="center"/>
          </w:tcPr>
          <w:p w14:paraId="3090F269" w14:textId="77777777" w:rsidR="00057A6B" w:rsidRPr="004A64C8" w:rsidRDefault="00057A6B" w:rsidP="00F02FF5">
            <w:pPr>
              <w:pStyle w:val="afffa"/>
              <w:jc w:val="center"/>
              <w:rPr>
                <w:bCs/>
                <w:szCs w:val="20"/>
              </w:rPr>
            </w:pPr>
            <w:r w:rsidRPr="004A64C8">
              <w:rPr>
                <w:bCs/>
                <w:szCs w:val="20"/>
              </w:rPr>
              <w:t>154,06</w:t>
            </w:r>
          </w:p>
        </w:tc>
        <w:tc>
          <w:tcPr>
            <w:tcW w:w="307" w:type="pct"/>
            <w:tcBorders>
              <w:top w:val="single" w:sz="4" w:space="0" w:color="auto"/>
              <w:left w:val="single" w:sz="4" w:space="0" w:color="auto"/>
              <w:bottom w:val="single" w:sz="4" w:space="0" w:color="auto"/>
              <w:right w:val="nil"/>
            </w:tcBorders>
            <w:vAlign w:val="center"/>
          </w:tcPr>
          <w:p w14:paraId="43B08395" w14:textId="77777777" w:rsidR="00057A6B" w:rsidRPr="004A64C8" w:rsidRDefault="00057A6B" w:rsidP="00F02FF5">
            <w:pPr>
              <w:pStyle w:val="afffa"/>
              <w:jc w:val="center"/>
              <w:rPr>
                <w:bCs/>
                <w:szCs w:val="20"/>
              </w:rPr>
            </w:pPr>
            <w:r w:rsidRPr="004A64C8">
              <w:rPr>
                <w:bCs/>
                <w:szCs w:val="20"/>
              </w:rPr>
              <w:t>154,06</w:t>
            </w:r>
          </w:p>
        </w:tc>
        <w:tc>
          <w:tcPr>
            <w:tcW w:w="311" w:type="pct"/>
            <w:tcBorders>
              <w:top w:val="single" w:sz="4" w:space="0" w:color="auto"/>
              <w:left w:val="single" w:sz="4" w:space="0" w:color="auto"/>
              <w:bottom w:val="single" w:sz="4" w:space="0" w:color="auto"/>
              <w:right w:val="nil"/>
            </w:tcBorders>
            <w:vAlign w:val="center"/>
          </w:tcPr>
          <w:p w14:paraId="65B4B202" w14:textId="77777777" w:rsidR="00057A6B" w:rsidRPr="004A64C8" w:rsidRDefault="00057A6B" w:rsidP="00F02FF5">
            <w:pPr>
              <w:pStyle w:val="afffa"/>
              <w:jc w:val="center"/>
              <w:rPr>
                <w:bCs/>
                <w:szCs w:val="20"/>
              </w:rPr>
            </w:pPr>
            <w:r w:rsidRPr="004A64C8">
              <w:rPr>
                <w:bCs/>
                <w:szCs w:val="20"/>
              </w:rPr>
              <w:t>154,06</w:t>
            </w:r>
          </w:p>
        </w:tc>
        <w:tc>
          <w:tcPr>
            <w:tcW w:w="292" w:type="pct"/>
            <w:tcBorders>
              <w:top w:val="single" w:sz="4" w:space="0" w:color="auto"/>
              <w:left w:val="single" w:sz="4" w:space="0" w:color="auto"/>
              <w:bottom w:val="single" w:sz="4" w:space="0" w:color="auto"/>
              <w:right w:val="nil"/>
            </w:tcBorders>
            <w:vAlign w:val="center"/>
          </w:tcPr>
          <w:p w14:paraId="601DF07C" w14:textId="77777777" w:rsidR="00057A6B" w:rsidRPr="004A64C8" w:rsidRDefault="00057A6B" w:rsidP="00F02FF5">
            <w:pPr>
              <w:pStyle w:val="afffa"/>
              <w:jc w:val="center"/>
              <w:rPr>
                <w:bCs/>
                <w:szCs w:val="20"/>
              </w:rPr>
            </w:pPr>
            <w:r w:rsidRPr="004A64C8">
              <w:rPr>
                <w:bCs/>
                <w:szCs w:val="20"/>
              </w:rPr>
              <w:t>154,06</w:t>
            </w:r>
          </w:p>
        </w:tc>
        <w:tc>
          <w:tcPr>
            <w:tcW w:w="296" w:type="pct"/>
            <w:tcBorders>
              <w:top w:val="single" w:sz="4" w:space="0" w:color="auto"/>
              <w:left w:val="single" w:sz="4" w:space="0" w:color="auto"/>
              <w:bottom w:val="single" w:sz="4" w:space="0" w:color="auto"/>
              <w:right w:val="single" w:sz="4" w:space="0" w:color="auto"/>
            </w:tcBorders>
            <w:vAlign w:val="center"/>
          </w:tcPr>
          <w:p w14:paraId="779FA540" w14:textId="77777777" w:rsidR="00057A6B" w:rsidRPr="004A64C8" w:rsidRDefault="00057A6B" w:rsidP="00F02FF5">
            <w:pPr>
              <w:pStyle w:val="afffa"/>
              <w:jc w:val="center"/>
              <w:rPr>
                <w:bCs/>
                <w:szCs w:val="20"/>
              </w:rPr>
            </w:pPr>
            <w:r w:rsidRPr="004A64C8">
              <w:rPr>
                <w:bCs/>
                <w:szCs w:val="20"/>
              </w:rPr>
              <w:t>154,06</w:t>
            </w:r>
          </w:p>
        </w:tc>
      </w:tr>
    </w:tbl>
    <w:p w14:paraId="1157DF2D" w14:textId="67C1FF84" w:rsidR="00001E30" w:rsidRDefault="00001E30" w:rsidP="00C51190">
      <w:pPr>
        <w:pStyle w:val="23"/>
        <w:numPr>
          <w:ilvl w:val="0"/>
          <w:numId w:val="7"/>
        </w:numPr>
        <w:sectPr w:rsidR="00001E30" w:rsidSect="005E5F65">
          <w:pgSz w:w="16838" w:h="11906" w:orient="landscape"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34725F81" w14:textId="77777777" w:rsidR="00001E30" w:rsidRPr="00001E30" w:rsidRDefault="00001E30" w:rsidP="00001E30">
      <w:pPr>
        <w:pStyle w:val="affc"/>
      </w:pPr>
      <w:bookmarkStart w:id="97" w:name="_Toc78296896"/>
      <w:bookmarkStart w:id="98" w:name="_Toc231822395"/>
      <w:r w:rsidRPr="00001E30">
        <w:lastRenderedPageBreak/>
        <w:t>б) потребляемые источником тепловой энергии виды топлива, включая местные виды топлива, а также используемые возобновляемые источники энергии</w:t>
      </w:r>
      <w:bookmarkEnd w:id="97"/>
      <w:bookmarkEnd w:id="98"/>
    </w:p>
    <w:p w14:paraId="22C6A604" w14:textId="3E4DEE02" w:rsidR="00001E30" w:rsidRDefault="00001E30" w:rsidP="00001E30">
      <w:pPr>
        <w:pStyle w:val="260"/>
      </w:pPr>
      <w:r>
        <w:t xml:space="preserve">Единственным </w:t>
      </w:r>
      <w:r w:rsidR="0089067D">
        <w:t xml:space="preserve">основным </w:t>
      </w:r>
      <w:r w:rsidR="00F02FF5">
        <w:t>видом топлива для котельной</w:t>
      </w:r>
      <w:r>
        <w:t xml:space="preserve"> </w:t>
      </w:r>
      <w:r w:rsidR="00A40F33">
        <w:t>Синявинского городского</w:t>
      </w:r>
      <w:r w:rsidR="0089067D">
        <w:t xml:space="preserve"> поселения</w:t>
      </w:r>
      <w:r>
        <w:t xml:space="preserve"> является природный газ.</w:t>
      </w:r>
    </w:p>
    <w:p w14:paraId="246D4BB0" w14:textId="77777777" w:rsidR="00001E30" w:rsidRDefault="00001E30" w:rsidP="00001E30">
      <w:pPr>
        <w:pStyle w:val="affc"/>
      </w:pPr>
      <w:bookmarkStart w:id="99" w:name="_Toc78296897"/>
      <w:bookmarkStart w:id="100" w:name="_Toc231822396"/>
      <w:r>
        <w:t>в)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99"/>
      <w:bookmarkEnd w:id="100"/>
    </w:p>
    <w:p w14:paraId="0FFD600E" w14:textId="78ECA6A2" w:rsidR="00001E30" w:rsidRDefault="00001E30" w:rsidP="00001E30">
      <w:pPr>
        <w:pStyle w:val="260"/>
      </w:pPr>
      <w:r>
        <w:t>Единственным</w:t>
      </w:r>
      <w:r w:rsidR="0089067D">
        <w:t xml:space="preserve"> основным</w:t>
      </w:r>
      <w:r>
        <w:t xml:space="preserve"> видом топлива для котельн</w:t>
      </w:r>
      <w:r w:rsidR="00F02FF5">
        <w:t>ой</w:t>
      </w:r>
      <w:r>
        <w:t xml:space="preserve"> </w:t>
      </w:r>
      <w:r w:rsidR="00A40F33">
        <w:t>Синявинского городского</w:t>
      </w:r>
      <w:r w:rsidR="0089067D">
        <w:t xml:space="preserve"> поселения</w:t>
      </w:r>
      <w:r>
        <w:t xml:space="preserve"> является природный газ.</w:t>
      </w:r>
    </w:p>
    <w:p w14:paraId="065AA6A5" w14:textId="77777777" w:rsidR="00001E30" w:rsidRDefault="00001E30" w:rsidP="00001E30">
      <w:pPr>
        <w:spacing w:after="0"/>
        <w:ind w:firstLine="709"/>
        <w:rPr>
          <w:sz w:val="24"/>
        </w:rPr>
      </w:pPr>
      <w:r>
        <w:rPr>
          <w:sz w:val="24"/>
        </w:rPr>
        <w:t>Низшая теплота сгорания природного газа составляет ≈8000 кКал/м</w:t>
      </w:r>
      <w:r w:rsidRPr="001647F3">
        <w:rPr>
          <w:sz w:val="24"/>
          <w:vertAlign w:val="superscript"/>
        </w:rPr>
        <w:t>3</w:t>
      </w:r>
      <w:r>
        <w:rPr>
          <w:sz w:val="24"/>
        </w:rPr>
        <w:t>.</w:t>
      </w:r>
    </w:p>
    <w:p w14:paraId="5EB7CC33" w14:textId="77777777" w:rsidR="00001E30" w:rsidRDefault="00001E30" w:rsidP="00001E30">
      <w:pPr>
        <w:pStyle w:val="affc"/>
      </w:pPr>
      <w:bookmarkStart w:id="101" w:name="_Toc78296898"/>
      <w:bookmarkStart w:id="102" w:name="_Toc231822397"/>
      <w:r>
        <w:t>г)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городе</w:t>
      </w:r>
      <w:bookmarkEnd w:id="101"/>
      <w:bookmarkEnd w:id="102"/>
    </w:p>
    <w:p w14:paraId="4C21AC93" w14:textId="0ED008DA" w:rsidR="00001E30" w:rsidRPr="00692DF2" w:rsidRDefault="00001E30" w:rsidP="00001E30">
      <w:pPr>
        <w:autoSpaceDE w:val="0"/>
        <w:autoSpaceDN w:val="0"/>
        <w:adjustRightInd w:val="0"/>
        <w:spacing w:after="0" w:line="240" w:lineRule="auto"/>
        <w:ind w:firstLine="709"/>
        <w:jc w:val="both"/>
        <w:rPr>
          <w:sz w:val="24"/>
          <w:szCs w:val="28"/>
        </w:rPr>
      </w:pPr>
      <w:r>
        <w:rPr>
          <w:sz w:val="24"/>
          <w:szCs w:val="28"/>
        </w:rPr>
        <w:t>Преобладающим, а также единственн</w:t>
      </w:r>
      <w:r w:rsidR="00F02FF5">
        <w:rPr>
          <w:sz w:val="24"/>
          <w:szCs w:val="28"/>
        </w:rPr>
        <w:t>ым, видом топлива централизованного</w:t>
      </w:r>
      <w:r>
        <w:rPr>
          <w:sz w:val="24"/>
          <w:szCs w:val="28"/>
        </w:rPr>
        <w:t xml:space="preserve"> источник</w:t>
      </w:r>
      <w:r w:rsidR="00F02FF5">
        <w:rPr>
          <w:sz w:val="24"/>
          <w:szCs w:val="28"/>
        </w:rPr>
        <w:t>а</w:t>
      </w:r>
      <w:r>
        <w:rPr>
          <w:sz w:val="24"/>
          <w:szCs w:val="28"/>
        </w:rPr>
        <w:t xml:space="preserve"> тепловой энергии в </w:t>
      </w:r>
      <w:r w:rsidR="00E20DF3">
        <w:rPr>
          <w:sz w:val="24"/>
          <w:szCs w:val="28"/>
        </w:rPr>
        <w:t>Синявинском городском</w:t>
      </w:r>
      <w:r w:rsidR="0089067D">
        <w:rPr>
          <w:sz w:val="24"/>
          <w:szCs w:val="28"/>
        </w:rPr>
        <w:t xml:space="preserve"> поселении</w:t>
      </w:r>
      <w:r>
        <w:rPr>
          <w:sz w:val="24"/>
          <w:szCs w:val="28"/>
        </w:rPr>
        <w:t>, определяемым по совокупности всех систем теплоснабжения, находящихся в соответствующем муниципальном образовании, является природный газ.</w:t>
      </w:r>
    </w:p>
    <w:p w14:paraId="42E65A65" w14:textId="77777777" w:rsidR="00001E30" w:rsidRDefault="00001E30" w:rsidP="00001E30">
      <w:pPr>
        <w:pStyle w:val="affc"/>
        <w:rPr>
          <w:rFonts w:eastAsiaTheme="minorHAnsi"/>
          <w:color w:val="000000"/>
          <w:szCs w:val="24"/>
        </w:rPr>
      </w:pPr>
      <w:bookmarkStart w:id="103" w:name="_Toc78296899"/>
      <w:bookmarkStart w:id="104" w:name="_Toc231822398"/>
      <w:r>
        <w:t>д) приоритетное направление развития топливного баланса поселения, городского округа</w:t>
      </w:r>
      <w:bookmarkEnd w:id="103"/>
      <w:bookmarkEnd w:id="104"/>
    </w:p>
    <w:p w14:paraId="1A26AA1D" w14:textId="018526A4" w:rsidR="00001E30" w:rsidRDefault="00001E30" w:rsidP="00001E30">
      <w:pPr>
        <w:pStyle w:val="23"/>
      </w:pPr>
      <w:r>
        <w:t xml:space="preserve">Приоритетным направлением развития топливного баланса </w:t>
      </w:r>
      <w:r w:rsidR="00A40F33">
        <w:t>Синявинского городского</w:t>
      </w:r>
      <w:r w:rsidR="0089067D">
        <w:t xml:space="preserve"> поселения</w:t>
      </w:r>
      <w:r>
        <w:t xml:space="preserve"> является полная газификация территории поселения с использованием природного газа как основного топлива на существующих индивидуальных, перспективных централизованных и перспективных индивидуальных источниках тепловой энергии.</w:t>
      </w:r>
    </w:p>
    <w:p w14:paraId="5858D0B5" w14:textId="77777777" w:rsidR="00001E30" w:rsidRPr="00A86650" w:rsidRDefault="00001E30" w:rsidP="00001E30">
      <w:pPr>
        <w:pStyle w:val="23"/>
      </w:pPr>
      <w:r w:rsidRPr="00A86650">
        <w:t xml:space="preserve">Газификация позволит облегчить процесс отопления зданий, позволит уменьшить расходы на топливо и его доставку, окажет благоприятное воздействие на окружающую среду за счет снижения </w:t>
      </w:r>
      <w:r>
        <w:t xml:space="preserve">выбросов </w:t>
      </w:r>
      <w:r w:rsidRPr="00A86650">
        <w:t>вредных веществ.</w:t>
      </w:r>
    </w:p>
    <w:p w14:paraId="624B961B" w14:textId="77777777" w:rsidR="00001E30" w:rsidRDefault="00001E30" w:rsidP="00CC48BD">
      <w:pPr>
        <w:pStyle w:val="23"/>
      </w:pPr>
    </w:p>
    <w:p w14:paraId="08CA684C" w14:textId="77777777" w:rsidR="00001E30" w:rsidRDefault="00001E30" w:rsidP="00CC48BD">
      <w:pPr>
        <w:pStyle w:val="23"/>
        <w:sectPr w:rsidR="00001E30" w:rsidSect="005E5F65">
          <w:pgSz w:w="11906" w:h="16838"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580FE0F5" w14:textId="77777777" w:rsidR="00E716D4" w:rsidRDefault="00E716D4" w:rsidP="00E716D4">
      <w:pPr>
        <w:pStyle w:val="affe"/>
      </w:pPr>
      <w:bookmarkStart w:id="105" w:name="_Toc78296900"/>
      <w:bookmarkStart w:id="106" w:name="_Toc231822399"/>
      <w:r>
        <w:lastRenderedPageBreak/>
        <w:t>Раздел 9. Инвестиции в строительство, реконструкцию, техническое перевооружение и (или) модернизацию</w:t>
      </w:r>
      <w:bookmarkEnd w:id="105"/>
      <w:bookmarkEnd w:id="106"/>
    </w:p>
    <w:p w14:paraId="7435FD6E" w14:textId="77777777" w:rsidR="00E716D4" w:rsidRDefault="00E716D4" w:rsidP="00E716D4">
      <w:pPr>
        <w:pStyle w:val="affc"/>
      </w:pPr>
      <w:bookmarkStart w:id="107" w:name="_Toc78296901"/>
      <w:bookmarkStart w:id="108" w:name="_Toc231822400"/>
      <w:r>
        <w:t>а) 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данном этапе</w:t>
      </w:r>
      <w:bookmarkEnd w:id="107"/>
      <w:bookmarkEnd w:id="108"/>
    </w:p>
    <w:p w14:paraId="761AE20D" w14:textId="232EAF30" w:rsidR="00E20DF3" w:rsidRDefault="00E20DF3" w:rsidP="00E20DF3">
      <w:pPr>
        <w:pStyle w:val="ad"/>
        <w:keepNext/>
      </w:pPr>
      <w:r>
        <w:t xml:space="preserve">Таблица </w:t>
      </w:r>
      <w:r>
        <w:rPr>
          <w:noProof/>
        </w:rPr>
        <w:fldChar w:fldCharType="begin"/>
      </w:r>
      <w:r>
        <w:rPr>
          <w:noProof/>
        </w:rPr>
        <w:instrText xml:space="preserve"> SEQ Таблица \* ARABIC </w:instrText>
      </w:r>
      <w:r>
        <w:rPr>
          <w:noProof/>
        </w:rPr>
        <w:fldChar w:fldCharType="separate"/>
      </w:r>
      <w:r w:rsidR="00555264">
        <w:rPr>
          <w:noProof/>
        </w:rPr>
        <w:t>11</w:t>
      </w:r>
      <w:r>
        <w:rPr>
          <w:noProof/>
        </w:rPr>
        <w:fldChar w:fldCharType="end"/>
      </w:r>
      <w:r>
        <w:t>. Стоимость мероприятия по строительству/модернизации источник</w:t>
      </w:r>
      <w:r w:rsidR="0097712C">
        <w:t>а</w:t>
      </w:r>
      <w:r>
        <w:t xml:space="preserve"> теплов</w:t>
      </w:r>
      <w:r w:rsidR="0097712C">
        <w:t>ой энергии</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954"/>
        <w:gridCol w:w="1276"/>
        <w:gridCol w:w="2471"/>
      </w:tblGrid>
      <w:tr w:rsidR="00E20DF3" w:rsidRPr="0037293C" w14:paraId="106178DC" w14:textId="77777777" w:rsidTr="00F02FF5">
        <w:trPr>
          <w:trHeight w:val="725"/>
        </w:trPr>
        <w:tc>
          <w:tcPr>
            <w:tcW w:w="5954" w:type="dxa"/>
            <w:shd w:val="clear" w:color="auto" w:fill="auto"/>
            <w:vAlign w:val="center"/>
          </w:tcPr>
          <w:p w14:paraId="005F0B95" w14:textId="77777777" w:rsidR="00E20DF3" w:rsidRPr="0037293C" w:rsidRDefault="00E20DF3" w:rsidP="00F02FF5">
            <w:pPr>
              <w:spacing w:after="0" w:line="240" w:lineRule="auto"/>
              <w:jc w:val="center"/>
              <w:rPr>
                <w:sz w:val="20"/>
                <w:szCs w:val="20"/>
                <w:lang w:eastAsia="ru-RU"/>
              </w:rPr>
            </w:pPr>
            <w:r>
              <w:rPr>
                <w:b/>
                <w:bCs/>
                <w:iCs/>
                <w:color w:val="000000"/>
                <w:sz w:val="20"/>
                <w:szCs w:val="20"/>
                <w:lang w:eastAsia="ru-RU"/>
              </w:rPr>
              <w:t>Планируемые мероприятия</w:t>
            </w:r>
          </w:p>
        </w:tc>
        <w:tc>
          <w:tcPr>
            <w:tcW w:w="1276" w:type="dxa"/>
            <w:shd w:val="clear" w:color="auto" w:fill="auto"/>
            <w:vAlign w:val="center"/>
          </w:tcPr>
          <w:p w14:paraId="594BF42C" w14:textId="77777777" w:rsidR="00E20DF3" w:rsidRPr="0037293C" w:rsidRDefault="00E20DF3" w:rsidP="00F02FF5">
            <w:pPr>
              <w:spacing w:after="0" w:line="240" w:lineRule="auto"/>
              <w:jc w:val="center"/>
              <w:rPr>
                <w:sz w:val="20"/>
                <w:szCs w:val="20"/>
                <w:lang w:eastAsia="ru-RU"/>
              </w:rPr>
            </w:pPr>
            <w:r w:rsidRPr="0037293C">
              <w:rPr>
                <w:b/>
                <w:bCs/>
                <w:iCs/>
                <w:color w:val="000000"/>
                <w:sz w:val="20"/>
                <w:szCs w:val="20"/>
                <w:lang w:eastAsia="ru-RU"/>
              </w:rPr>
              <w:t>Дата</w:t>
            </w:r>
            <w:r>
              <w:rPr>
                <w:b/>
                <w:bCs/>
                <w:iCs/>
                <w:color w:val="000000"/>
                <w:sz w:val="20"/>
                <w:szCs w:val="20"/>
                <w:lang w:eastAsia="ru-RU"/>
              </w:rPr>
              <w:t xml:space="preserve"> реализации</w:t>
            </w:r>
          </w:p>
        </w:tc>
        <w:tc>
          <w:tcPr>
            <w:tcW w:w="2471" w:type="dxa"/>
            <w:shd w:val="clear" w:color="auto" w:fill="auto"/>
            <w:vAlign w:val="center"/>
          </w:tcPr>
          <w:p w14:paraId="51E319CC" w14:textId="77777777" w:rsidR="00E20DF3" w:rsidRPr="0037293C" w:rsidRDefault="00E20DF3" w:rsidP="00F02FF5">
            <w:pPr>
              <w:spacing w:after="0" w:line="240" w:lineRule="auto"/>
              <w:jc w:val="center"/>
              <w:rPr>
                <w:sz w:val="20"/>
                <w:szCs w:val="20"/>
                <w:lang w:eastAsia="ru-RU"/>
              </w:rPr>
            </w:pPr>
            <w:r>
              <w:rPr>
                <w:b/>
                <w:bCs/>
                <w:iCs/>
                <w:color w:val="000000"/>
                <w:sz w:val="20"/>
                <w:szCs w:val="20"/>
                <w:lang w:eastAsia="ru-RU"/>
              </w:rPr>
              <w:t>Ориентировочная стоимость, тыс. руб</w:t>
            </w:r>
          </w:p>
        </w:tc>
      </w:tr>
      <w:tr w:rsidR="00E20DF3" w:rsidRPr="0037293C" w14:paraId="4ED57E3C" w14:textId="77777777" w:rsidTr="00F02FF5">
        <w:trPr>
          <w:trHeight w:val="278"/>
        </w:trPr>
        <w:tc>
          <w:tcPr>
            <w:tcW w:w="5954" w:type="dxa"/>
            <w:shd w:val="clear" w:color="auto" w:fill="auto"/>
            <w:vAlign w:val="center"/>
          </w:tcPr>
          <w:p w14:paraId="066649EC" w14:textId="77777777" w:rsidR="00E20DF3" w:rsidRPr="0037293C" w:rsidRDefault="00E20DF3" w:rsidP="00F02FF5">
            <w:pPr>
              <w:spacing w:after="0" w:line="240" w:lineRule="auto"/>
              <w:rPr>
                <w:sz w:val="20"/>
                <w:szCs w:val="20"/>
                <w:lang w:eastAsia="ru-RU"/>
              </w:rPr>
            </w:pPr>
            <w:r>
              <w:rPr>
                <w:color w:val="000000"/>
                <w:sz w:val="20"/>
                <w:szCs w:val="20"/>
                <w:lang w:eastAsia="ru-RU"/>
              </w:rPr>
              <w:t>Реконструкция или модернизация существующих объектов системы централизованного теплоснабжения, за исключением тепловых сетей</w:t>
            </w:r>
          </w:p>
        </w:tc>
        <w:tc>
          <w:tcPr>
            <w:tcW w:w="1276" w:type="dxa"/>
            <w:shd w:val="clear" w:color="auto" w:fill="auto"/>
            <w:vAlign w:val="center"/>
          </w:tcPr>
          <w:p w14:paraId="1D2E867A" w14:textId="77777777" w:rsidR="00E20DF3" w:rsidRPr="0037293C" w:rsidRDefault="00E20DF3" w:rsidP="00F02FF5">
            <w:pPr>
              <w:spacing w:after="0" w:line="240" w:lineRule="auto"/>
              <w:jc w:val="center"/>
              <w:rPr>
                <w:sz w:val="20"/>
                <w:szCs w:val="20"/>
                <w:lang w:eastAsia="ru-RU"/>
              </w:rPr>
            </w:pPr>
            <w:r w:rsidRPr="0037293C">
              <w:rPr>
                <w:color w:val="000000"/>
                <w:sz w:val="20"/>
                <w:szCs w:val="20"/>
                <w:lang w:eastAsia="ru-RU"/>
              </w:rPr>
              <w:t>202</w:t>
            </w:r>
            <w:r>
              <w:rPr>
                <w:color w:val="000000"/>
                <w:sz w:val="20"/>
                <w:szCs w:val="20"/>
                <w:lang w:eastAsia="ru-RU"/>
              </w:rPr>
              <w:t>6-2030</w:t>
            </w:r>
            <w:r w:rsidRPr="0037293C">
              <w:rPr>
                <w:color w:val="000000"/>
                <w:sz w:val="20"/>
                <w:szCs w:val="20"/>
                <w:lang w:eastAsia="ru-RU"/>
              </w:rPr>
              <w:t xml:space="preserve"> г.</w:t>
            </w:r>
          </w:p>
        </w:tc>
        <w:tc>
          <w:tcPr>
            <w:tcW w:w="2471" w:type="dxa"/>
            <w:shd w:val="clear" w:color="auto" w:fill="auto"/>
            <w:vAlign w:val="center"/>
          </w:tcPr>
          <w:p w14:paraId="1CE9C273" w14:textId="77777777" w:rsidR="00E20DF3" w:rsidRPr="0037293C" w:rsidRDefault="00E20DF3" w:rsidP="00F02FF5">
            <w:pPr>
              <w:spacing w:after="0" w:line="240" w:lineRule="auto"/>
              <w:jc w:val="center"/>
              <w:rPr>
                <w:sz w:val="20"/>
                <w:szCs w:val="20"/>
                <w:lang w:eastAsia="ru-RU"/>
              </w:rPr>
            </w:pPr>
            <w:r>
              <w:rPr>
                <w:sz w:val="20"/>
                <w:szCs w:val="20"/>
                <w:lang w:eastAsia="ru-RU"/>
              </w:rPr>
              <w:t>133228</w:t>
            </w:r>
          </w:p>
        </w:tc>
      </w:tr>
    </w:tbl>
    <w:p w14:paraId="6F589012" w14:textId="77777777" w:rsidR="00E20DF3" w:rsidRDefault="00E20DF3" w:rsidP="00E20DF3">
      <w:pPr>
        <w:pStyle w:val="1d"/>
      </w:pPr>
    </w:p>
    <w:p w14:paraId="339BFF4C" w14:textId="77777777" w:rsidR="00E20DF3" w:rsidRDefault="00E20DF3" w:rsidP="00E20DF3">
      <w:pPr>
        <w:pStyle w:val="1d"/>
      </w:pPr>
      <w:r>
        <w:t>Согласно предоставленным данным, планируется выполнение мероприятий согласно предоставленной инвестиционной программе.</w:t>
      </w:r>
    </w:p>
    <w:p w14:paraId="44FA4285" w14:textId="4EC4FC96" w:rsidR="00E716D4" w:rsidRDefault="00E716D4" w:rsidP="0089067D">
      <w:pPr>
        <w:pStyle w:val="260"/>
        <w:spacing w:before="0"/>
      </w:pPr>
    </w:p>
    <w:p w14:paraId="4FD6BE69" w14:textId="77777777" w:rsidR="00E716D4" w:rsidRDefault="00E716D4" w:rsidP="00E716D4">
      <w:pPr>
        <w:pStyle w:val="affc"/>
      </w:pPr>
      <w:bookmarkStart w:id="109" w:name="_Toc78296902"/>
      <w:bookmarkStart w:id="110" w:name="_Toc231822401"/>
      <w:r>
        <w:t>б) 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bookmarkEnd w:id="109"/>
      <w:bookmarkEnd w:id="110"/>
    </w:p>
    <w:p w14:paraId="23A30B64" w14:textId="77777777" w:rsidR="00E20DF3" w:rsidRDefault="00E20DF3" w:rsidP="00E20DF3">
      <w:pPr>
        <w:pStyle w:val="23"/>
      </w:pPr>
      <w:r>
        <w:t>Необходимо заменить ветхие тепловые сети, а также сети, выработавшие свой эксплуатационный ресурс.</w:t>
      </w:r>
    </w:p>
    <w:p w14:paraId="40F8D3D2" w14:textId="77777777" w:rsidR="00E20DF3" w:rsidRDefault="00E20DF3" w:rsidP="00E20DF3">
      <w:pPr>
        <w:pStyle w:val="23"/>
      </w:pPr>
    </w:p>
    <w:p w14:paraId="24E2E69F" w14:textId="1D97FDEB" w:rsidR="00E20DF3" w:rsidRDefault="00E20DF3" w:rsidP="00E20DF3">
      <w:pPr>
        <w:pStyle w:val="ad"/>
        <w:keepNext/>
      </w:pPr>
      <w:r>
        <w:t xml:space="preserve">Таблица </w:t>
      </w:r>
      <w:r>
        <w:rPr>
          <w:noProof/>
        </w:rPr>
        <w:fldChar w:fldCharType="begin"/>
      </w:r>
      <w:r>
        <w:rPr>
          <w:noProof/>
        </w:rPr>
        <w:instrText xml:space="preserve"> SEQ Таблица \* ARABIC </w:instrText>
      </w:r>
      <w:r>
        <w:rPr>
          <w:noProof/>
        </w:rPr>
        <w:fldChar w:fldCharType="separate"/>
      </w:r>
      <w:r w:rsidR="00555264">
        <w:rPr>
          <w:noProof/>
        </w:rPr>
        <w:t>12</w:t>
      </w:r>
      <w:r>
        <w:rPr>
          <w:noProof/>
        </w:rPr>
        <w:fldChar w:fldCharType="end"/>
      </w:r>
      <w:r>
        <w:t>. Стоимость мероприятий по замене тепловых сетей Синявинского городского поселения</w:t>
      </w:r>
    </w:p>
    <w:tbl>
      <w:tblPr>
        <w:tblW w:w="5000" w:type="pct"/>
        <w:tblCellMar>
          <w:left w:w="0" w:type="dxa"/>
          <w:right w:w="0" w:type="dxa"/>
        </w:tblCellMar>
        <w:tblLook w:val="0000" w:firstRow="0" w:lastRow="0" w:firstColumn="0" w:lastColumn="0" w:noHBand="0" w:noVBand="0"/>
      </w:tblPr>
      <w:tblGrid>
        <w:gridCol w:w="5175"/>
        <w:gridCol w:w="1921"/>
        <w:gridCol w:w="2815"/>
      </w:tblGrid>
      <w:tr w:rsidR="00E20DF3" w:rsidRPr="00C2248B" w14:paraId="774E2D92" w14:textId="77777777" w:rsidTr="00F02FF5">
        <w:trPr>
          <w:trHeight w:val="20"/>
        </w:trPr>
        <w:tc>
          <w:tcPr>
            <w:tcW w:w="2611" w:type="pct"/>
            <w:tcBorders>
              <w:top w:val="single" w:sz="4" w:space="0" w:color="auto"/>
              <w:left w:val="single" w:sz="4" w:space="0" w:color="auto"/>
              <w:bottom w:val="nil"/>
              <w:right w:val="nil"/>
            </w:tcBorders>
            <w:shd w:val="clear" w:color="auto" w:fill="auto"/>
            <w:vAlign w:val="center"/>
          </w:tcPr>
          <w:p w14:paraId="2FB6389B" w14:textId="77777777" w:rsidR="00E20DF3" w:rsidRPr="00B42CCE" w:rsidRDefault="00E20DF3" w:rsidP="00F02FF5">
            <w:pPr>
              <w:pStyle w:val="afffa"/>
              <w:jc w:val="center"/>
              <w:rPr>
                <w:rFonts w:ascii="Courier New" w:hAnsi="Courier New" w:cs="Courier New"/>
                <w:b/>
                <w:szCs w:val="20"/>
              </w:rPr>
            </w:pPr>
            <w:r w:rsidRPr="00B42CCE">
              <w:rPr>
                <w:b/>
                <w:bCs/>
                <w:iCs/>
                <w:szCs w:val="20"/>
              </w:rPr>
              <w:t>Планируемые мероприятия</w:t>
            </w:r>
          </w:p>
        </w:tc>
        <w:tc>
          <w:tcPr>
            <w:tcW w:w="969" w:type="pct"/>
            <w:tcBorders>
              <w:top w:val="single" w:sz="4" w:space="0" w:color="auto"/>
              <w:left w:val="single" w:sz="4" w:space="0" w:color="auto"/>
              <w:bottom w:val="nil"/>
              <w:right w:val="nil"/>
            </w:tcBorders>
            <w:shd w:val="clear" w:color="auto" w:fill="auto"/>
            <w:vAlign w:val="center"/>
          </w:tcPr>
          <w:p w14:paraId="7CA659C9" w14:textId="77777777" w:rsidR="00E20DF3" w:rsidRPr="00B42CCE" w:rsidRDefault="00E20DF3" w:rsidP="00F02FF5">
            <w:pPr>
              <w:pStyle w:val="afffa"/>
              <w:jc w:val="center"/>
              <w:rPr>
                <w:rFonts w:ascii="Courier New" w:hAnsi="Courier New" w:cs="Courier New"/>
                <w:b/>
                <w:szCs w:val="20"/>
              </w:rPr>
            </w:pPr>
            <w:r w:rsidRPr="00B42CCE">
              <w:rPr>
                <w:b/>
                <w:bCs/>
                <w:iCs/>
                <w:szCs w:val="20"/>
              </w:rPr>
              <w:t>Дата реализации</w:t>
            </w:r>
          </w:p>
        </w:tc>
        <w:tc>
          <w:tcPr>
            <w:tcW w:w="1420" w:type="pct"/>
            <w:tcBorders>
              <w:top w:val="single" w:sz="4" w:space="0" w:color="auto"/>
              <w:left w:val="single" w:sz="4" w:space="0" w:color="auto"/>
              <w:bottom w:val="nil"/>
              <w:right w:val="single" w:sz="4" w:space="0" w:color="auto"/>
            </w:tcBorders>
            <w:shd w:val="clear" w:color="auto" w:fill="auto"/>
            <w:vAlign w:val="center"/>
          </w:tcPr>
          <w:p w14:paraId="14CF7F2A" w14:textId="77777777" w:rsidR="00E20DF3" w:rsidRPr="00B42CCE" w:rsidRDefault="00E20DF3" w:rsidP="00F02FF5">
            <w:pPr>
              <w:pStyle w:val="afffa"/>
              <w:jc w:val="center"/>
              <w:rPr>
                <w:rFonts w:ascii="Courier New" w:hAnsi="Courier New" w:cs="Courier New"/>
                <w:b/>
                <w:szCs w:val="20"/>
              </w:rPr>
            </w:pPr>
            <w:r w:rsidRPr="00B42CCE">
              <w:rPr>
                <w:b/>
                <w:bCs/>
                <w:iCs/>
                <w:szCs w:val="20"/>
              </w:rPr>
              <w:t>Ориентировочная стоимость, тыс. руб</w:t>
            </w:r>
          </w:p>
        </w:tc>
      </w:tr>
      <w:tr w:rsidR="00E20DF3" w:rsidRPr="00C2248B" w14:paraId="4375697C" w14:textId="77777777" w:rsidTr="00F02FF5">
        <w:trPr>
          <w:trHeight w:val="20"/>
        </w:trPr>
        <w:tc>
          <w:tcPr>
            <w:tcW w:w="2611" w:type="pct"/>
            <w:tcBorders>
              <w:top w:val="single" w:sz="4" w:space="0" w:color="auto"/>
              <w:left w:val="single" w:sz="4" w:space="0" w:color="auto"/>
              <w:bottom w:val="single" w:sz="4" w:space="0" w:color="auto"/>
              <w:right w:val="nil"/>
            </w:tcBorders>
            <w:shd w:val="clear" w:color="auto" w:fill="auto"/>
            <w:vAlign w:val="center"/>
          </w:tcPr>
          <w:p w14:paraId="0D37268A" w14:textId="77777777" w:rsidR="00E20DF3" w:rsidRPr="00B42CCE" w:rsidRDefault="00E20DF3" w:rsidP="00F02FF5">
            <w:pPr>
              <w:pStyle w:val="afffa"/>
              <w:jc w:val="left"/>
              <w:rPr>
                <w:szCs w:val="20"/>
              </w:rPr>
            </w:pPr>
            <w:r w:rsidRPr="00B42CCE">
              <w:rPr>
                <w:szCs w:val="20"/>
              </w:rPr>
              <w:t>Реконструкция или модернизация существующих тепловых сетей</w:t>
            </w:r>
          </w:p>
        </w:tc>
        <w:tc>
          <w:tcPr>
            <w:tcW w:w="969" w:type="pct"/>
            <w:tcBorders>
              <w:top w:val="single" w:sz="4" w:space="0" w:color="auto"/>
              <w:left w:val="single" w:sz="4" w:space="0" w:color="auto"/>
              <w:bottom w:val="single" w:sz="4" w:space="0" w:color="auto"/>
              <w:right w:val="nil"/>
            </w:tcBorders>
            <w:shd w:val="clear" w:color="auto" w:fill="auto"/>
            <w:vAlign w:val="center"/>
          </w:tcPr>
          <w:p w14:paraId="17CE3036" w14:textId="77777777" w:rsidR="00E20DF3" w:rsidRPr="00B42CCE" w:rsidRDefault="00E20DF3" w:rsidP="00F02FF5">
            <w:pPr>
              <w:pStyle w:val="afffa"/>
              <w:jc w:val="center"/>
              <w:rPr>
                <w:szCs w:val="20"/>
              </w:rPr>
            </w:pPr>
            <w:r>
              <w:rPr>
                <w:szCs w:val="20"/>
              </w:rPr>
              <w:t>2026-2030 г.</w:t>
            </w:r>
          </w:p>
        </w:tc>
        <w:tc>
          <w:tcPr>
            <w:tcW w:w="1420" w:type="pct"/>
            <w:tcBorders>
              <w:top w:val="single" w:sz="4" w:space="0" w:color="auto"/>
              <w:left w:val="single" w:sz="4" w:space="0" w:color="auto"/>
              <w:bottom w:val="single" w:sz="4" w:space="0" w:color="auto"/>
              <w:right w:val="single" w:sz="4" w:space="0" w:color="auto"/>
            </w:tcBorders>
            <w:shd w:val="clear" w:color="auto" w:fill="auto"/>
            <w:vAlign w:val="center"/>
          </w:tcPr>
          <w:p w14:paraId="5C1C444F" w14:textId="77777777" w:rsidR="00E20DF3" w:rsidRPr="00B42CCE" w:rsidRDefault="00E20DF3" w:rsidP="00F02FF5">
            <w:pPr>
              <w:pStyle w:val="afffa"/>
              <w:jc w:val="center"/>
              <w:rPr>
                <w:szCs w:val="20"/>
              </w:rPr>
            </w:pPr>
            <w:r>
              <w:rPr>
                <w:szCs w:val="20"/>
              </w:rPr>
              <w:t>204215</w:t>
            </w:r>
          </w:p>
        </w:tc>
      </w:tr>
    </w:tbl>
    <w:p w14:paraId="458BB3EE" w14:textId="263F7ACB" w:rsidR="00E716D4" w:rsidRDefault="00E716D4" w:rsidP="00E716D4">
      <w:pPr>
        <w:pStyle w:val="260"/>
        <w:spacing w:before="0"/>
      </w:pPr>
    </w:p>
    <w:p w14:paraId="1B82805D" w14:textId="77777777" w:rsidR="00E716D4" w:rsidRDefault="00E716D4" w:rsidP="00E716D4">
      <w:pPr>
        <w:pStyle w:val="affc"/>
      </w:pPr>
      <w:bookmarkStart w:id="111" w:name="_Toc78296903"/>
      <w:bookmarkStart w:id="112" w:name="_Toc231822402"/>
      <w:r>
        <w:t>в)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bookmarkEnd w:id="111"/>
      <w:bookmarkEnd w:id="112"/>
    </w:p>
    <w:p w14:paraId="78832D86" w14:textId="4F8CC7E4" w:rsidR="00E716D4" w:rsidRDefault="00E716D4" w:rsidP="00E716D4">
      <w:pPr>
        <w:pStyle w:val="260"/>
      </w:pPr>
      <w:r w:rsidRPr="00823B82">
        <w:t>Инвестиции, обеспечивающие финансовые потребности для осуществления строительства, реконструкции, технического перевооружения и (или) модернизации источник</w:t>
      </w:r>
      <w:r w:rsidR="0097712C">
        <w:t>а</w:t>
      </w:r>
      <w:r w:rsidRPr="00823B82">
        <w:t xml:space="preserve"> тепловой энергии и тепловых сетей планируется привлечь из различных уровней бюджета, а также от частных инвесторов.</w:t>
      </w:r>
    </w:p>
    <w:p w14:paraId="5B76614B" w14:textId="77777777" w:rsidR="00E716D4" w:rsidRDefault="00E716D4" w:rsidP="00E716D4">
      <w:pPr>
        <w:pStyle w:val="affc"/>
      </w:pPr>
      <w:bookmarkStart w:id="113" w:name="_Toc78296904"/>
      <w:bookmarkStart w:id="114" w:name="_Toc231822403"/>
      <w:r>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113"/>
      <w:bookmarkEnd w:id="114"/>
    </w:p>
    <w:p w14:paraId="5B520ED3" w14:textId="57B30FBE" w:rsidR="00E20DF3" w:rsidRDefault="00962F17" w:rsidP="00E20DF3">
      <w:pPr>
        <w:pStyle w:val="23"/>
      </w:pPr>
      <w:r w:rsidRPr="00962F17">
        <w:t>Переход на закрытую систему горячего водоснабжения (ГВС) с реконструкцией ИТП включает в себя установку теплообменника и создание системы циркуляции, а также автоматизированное управление. Реконструкция требует комплексного технического переоснащения, включая замену оборудования и сетей.</w:t>
      </w:r>
    </w:p>
    <w:p w14:paraId="0B6FC830" w14:textId="70EEFA5E" w:rsidR="00962F17" w:rsidRDefault="00962F17" w:rsidP="00E20DF3">
      <w:pPr>
        <w:pStyle w:val="23"/>
      </w:pPr>
    </w:p>
    <w:p w14:paraId="7F0A4A99" w14:textId="77777777" w:rsidR="00962F17" w:rsidRDefault="00962F17" w:rsidP="00962F17">
      <w:pPr>
        <w:pStyle w:val="260"/>
      </w:pPr>
      <w:r>
        <w:lastRenderedPageBreak/>
        <w:t>Перечень многоквартирных жилых домов, подлежащих переходу на закрытую систему горячего водоснабжения представлен ниже.</w:t>
      </w:r>
    </w:p>
    <w:p w14:paraId="48DCD81A" w14:textId="0A7BE666" w:rsidR="00962F17" w:rsidRDefault="00962F17" w:rsidP="00962F17">
      <w:pPr>
        <w:pStyle w:val="ad"/>
        <w:keepNext/>
      </w:pPr>
      <w:bookmarkStart w:id="115" w:name="_Ref205371041"/>
      <w:r>
        <w:t xml:space="preserve">Таблица </w:t>
      </w:r>
      <w:r w:rsidR="001A7DB2">
        <w:fldChar w:fldCharType="begin"/>
      </w:r>
      <w:r w:rsidR="001A7DB2">
        <w:instrText xml:space="preserve"> SEQ Таблица \* ARABIC </w:instrText>
      </w:r>
      <w:r w:rsidR="001A7DB2">
        <w:fldChar w:fldCharType="separate"/>
      </w:r>
      <w:r w:rsidR="00555264">
        <w:rPr>
          <w:noProof/>
        </w:rPr>
        <w:t>13</w:t>
      </w:r>
      <w:r w:rsidR="001A7DB2">
        <w:rPr>
          <w:noProof/>
        </w:rPr>
        <w:fldChar w:fldCharType="end"/>
      </w:r>
      <w:bookmarkEnd w:id="115"/>
      <w:r>
        <w:t xml:space="preserve"> Перечень МКД, подлежащих переходу на закрытую систему горячего водоснабжения</w:t>
      </w:r>
    </w:p>
    <w:tbl>
      <w:tblPr>
        <w:tblW w:w="5000" w:type="pct"/>
        <w:tblLook w:val="04A0" w:firstRow="1" w:lastRow="0" w:firstColumn="1" w:lastColumn="0" w:noHBand="0" w:noVBand="1"/>
      </w:tblPr>
      <w:tblGrid>
        <w:gridCol w:w="562"/>
        <w:gridCol w:w="4026"/>
        <w:gridCol w:w="1665"/>
        <w:gridCol w:w="2056"/>
        <w:gridCol w:w="1602"/>
      </w:tblGrid>
      <w:tr w:rsidR="00962F17" w:rsidRPr="00D74DF0" w14:paraId="406F79D5" w14:textId="77777777" w:rsidTr="00C962CF">
        <w:trPr>
          <w:trHeight w:val="20"/>
          <w:tblHeader/>
        </w:trPr>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5B357C" w14:textId="77777777" w:rsidR="00962F17" w:rsidRPr="00D74DF0" w:rsidRDefault="00962F17" w:rsidP="00C962CF">
            <w:pPr>
              <w:spacing w:after="0" w:line="240" w:lineRule="auto"/>
              <w:jc w:val="center"/>
              <w:rPr>
                <w:b/>
                <w:bCs/>
                <w:color w:val="000000"/>
                <w:lang w:eastAsia="ru-RU"/>
              </w:rPr>
            </w:pPr>
            <w:r w:rsidRPr="00D74DF0">
              <w:rPr>
                <w:b/>
                <w:bCs/>
                <w:color w:val="000000"/>
                <w:lang w:eastAsia="ru-RU"/>
              </w:rPr>
              <w:t>№ п/п</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1FC04B" w14:textId="77777777" w:rsidR="00962F17" w:rsidRPr="00D74DF0" w:rsidRDefault="00962F17" w:rsidP="00C962CF">
            <w:pPr>
              <w:spacing w:after="0" w:line="240" w:lineRule="auto"/>
              <w:jc w:val="center"/>
              <w:rPr>
                <w:b/>
                <w:bCs/>
                <w:color w:val="000000"/>
                <w:lang w:eastAsia="ru-RU"/>
              </w:rPr>
            </w:pPr>
            <w:r w:rsidRPr="00D74DF0">
              <w:rPr>
                <w:b/>
                <w:bCs/>
                <w:color w:val="000000"/>
                <w:lang w:eastAsia="ru-RU"/>
              </w:rPr>
              <w:t>адрес объекта</w:t>
            </w:r>
          </w:p>
        </w:tc>
        <w:tc>
          <w:tcPr>
            <w:tcW w:w="8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20ECD1" w14:textId="77777777" w:rsidR="00962F17" w:rsidRPr="00D74DF0" w:rsidRDefault="00962F17" w:rsidP="00C962CF">
            <w:pPr>
              <w:spacing w:after="0" w:line="240" w:lineRule="auto"/>
              <w:jc w:val="center"/>
              <w:rPr>
                <w:b/>
                <w:bCs/>
                <w:color w:val="000000"/>
                <w:lang w:eastAsia="ru-RU"/>
              </w:rPr>
            </w:pPr>
            <w:r w:rsidRPr="00D74DF0">
              <w:rPr>
                <w:b/>
                <w:bCs/>
                <w:color w:val="000000"/>
                <w:lang w:eastAsia="ru-RU"/>
              </w:rPr>
              <w:t>назначение</w:t>
            </w:r>
          </w:p>
        </w:tc>
        <w:tc>
          <w:tcPr>
            <w:tcW w:w="10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29D32A" w14:textId="77777777" w:rsidR="00962F17" w:rsidRPr="00D74DF0" w:rsidRDefault="00962F17" w:rsidP="00C962CF">
            <w:pPr>
              <w:spacing w:after="0" w:line="240" w:lineRule="auto"/>
              <w:jc w:val="center"/>
              <w:rPr>
                <w:b/>
                <w:bCs/>
                <w:color w:val="000000"/>
                <w:lang w:eastAsia="ru-RU"/>
              </w:rPr>
            </w:pPr>
            <w:r w:rsidRPr="00D74DF0">
              <w:rPr>
                <w:b/>
                <w:bCs/>
                <w:color w:val="000000"/>
                <w:lang w:eastAsia="ru-RU"/>
              </w:rPr>
              <w:t>общая площадь кв.м</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969F71" w14:textId="77777777" w:rsidR="00962F17" w:rsidRPr="00D74DF0" w:rsidRDefault="00962F17" w:rsidP="00C962CF">
            <w:pPr>
              <w:spacing w:after="0" w:line="240" w:lineRule="auto"/>
              <w:jc w:val="center"/>
              <w:rPr>
                <w:b/>
                <w:bCs/>
                <w:color w:val="000000"/>
                <w:lang w:eastAsia="ru-RU"/>
              </w:rPr>
            </w:pPr>
            <w:r w:rsidRPr="00D74DF0">
              <w:rPr>
                <w:b/>
                <w:bCs/>
                <w:color w:val="000000"/>
                <w:lang w:eastAsia="ru-RU"/>
              </w:rPr>
              <w:t>год постройки</w:t>
            </w:r>
          </w:p>
        </w:tc>
      </w:tr>
      <w:tr w:rsidR="00962F17" w:rsidRPr="00D74DF0" w14:paraId="174C0C4A" w14:textId="77777777" w:rsidTr="00C962CF">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A1BAAC" w14:textId="77777777" w:rsidR="00962F17" w:rsidRPr="00D74DF0" w:rsidRDefault="00962F17" w:rsidP="00C962CF">
            <w:pPr>
              <w:spacing w:after="0" w:line="240" w:lineRule="auto"/>
              <w:jc w:val="center"/>
              <w:rPr>
                <w:color w:val="000000"/>
                <w:lang w:eastAsia="ru-RU"/>
              </w:rPr>
            </w:pPr>
            <w:r w:rsidRPr="00D74DF0">
              <w:rPr>
                <w:color w:val="000000"/>
                <w:lang w:eastAsia="ru-RU"/>
              </w:rPr>
              <w:t>1</w:t>
            </w:r>
          </w:p>
        </w:tc>
        <w:tc>
          <w:tcPr>
            <w:tcW w:w="2031" w:type="pct"/>
            <w:tcBorders>
              <w:top w:val="nil"/>
              <w:left w:val="nil"/>
              <w:bottom w:val="single" w:sz="4" w:space="0" w:color="auto"/>
              <w:right w:val="single" w:sz="4" w:space="0" w:color="auto"/>
            </w:tcBorders>
            <w:shd w:val="clear" w:color="auto" w:fill="auto"/>
            <w:vAlign w:val="center"/>
            <w:hideMark/>
          </w:tcPr>
          <w:p w14:paraId="4A83073D" w14:textId="77777777" w:rsidR="00962F17" w:rsidRPr="00D74DF0" w:rsidRDefault="00962F17" w:rsidP="00C962CF">
            <w:pPr>
              <w:spacing w:after="0" w:line="240" w:lineRule="auto"/>
              <w:jc w:val="center"/>
              <w:rPr>
                <w:color w:val="000000"/>
                <w:lang w:eastAsia="ru-RU"/>
              </w:rPr>
            </w:pPr>
            <w:r w:rsidRPr="00D74DF0">
              <w:rPr>
                <w:color w:val="000000"/>
                <w:lang w:eastAsia="ru-RU"/>
              </w:rPr>
              <w:t>ЛО, Кировский район, г.п. Синявино, ул. Кравченко, д. 1</w:t>
            </w:r>
          </w:p>
        </w:tc>
        <w:tc>
          <w:tcPr>
            <w:tcW w:w="840" w:type="pct"/>
            <w:tcBorders>
              <w:top w:val="nil"/>
              <w:left w:val="nil"/>
              <w:bottom w:val="single" w:sz="4" w:space="0" w:color="auto"/>
              <w:right w:val="single" w:sz="4" w:space="0" w:color="auto"/>
            </w:tcBorders>
            <w:shd w:val="clear" w:color="auto" w:fill="auto"/>
            <w:vAlign w:val="center"/>
            <w:hideMark/>
          </w:tcPr>
          <w:p w14:paraId="1FB99630" w14:textId="77777777" w:rsidR="00962F17" w:rsidRPr="00D74DF0" w:rsidRDefault="00962F17" w:rsidP="00C962CF">
            <w:pPr>
              <w:spacing w:after="0" w:line="240" w:lineRule="auto"/>
              <w:jc w:val="center"/>
              <w:rPr>
                <w:color w:val="000000"/>
                <w:lang w:eastAsia="ru-RU"/>
              </w:rPr>
            </w:pPr>
            <w:r w:rsidRPr="00D74DF0">
              <w:rPr>
                <w:color w:val="000000"/>
                <w:lang w:eastAsia="ru-RU"/>
              </w:rPr>
              <w:t>жилой дом</w:t>
            </w:r>
          </w:p>
        </w:tc>
        <w:tc>
          <w:tcPr>
            <w:tcW w:w="1037" w:type="pct"/>
            <w:tcBorders>
              <w:top w:val="nil"/>
              <w:left w:val="nil"/>
              <w:bottom w:val="single" w:sz="4" w:space="0" w:color="auto"/>
              <w:right w:val="single" w:sz="4" w:space="0" w:color="auto"/>
            </w:tcBorders>
            <w:shd w:val="clear" w:color="auto" w:fill="auto"/>
            <w:vAlign w:val="center"/>
            <w:hideMark/>
          </w:tcPr>
          <w:p w14:paraId="2DC37FE9" w14:textId="77777777" w:rsidR="00962F17" w:rsidRPr="00D74DF0" w:rsidRDefault="00962F17" w:rsidP="00C962CF">
            <w:pPr>
              <w:spacing w:after="0" w:line="240" w:lineRule="auto"/>
              <w:jc w:val="center"/>
              <w:rPr>
                <w:color w:val="000000"/>
                <w:lang w:eastAsia="ru-RU"/>
              </w:rPr>
            </w:pPr>
            <w:r w:rsidRPr="00D74DF0">
              <w:rPr>
                <w:color w:val="000000"/>
                <w:lang w:eastAsia="ru-RU"/>
              </w:rPr>
              <w:t>3723,7</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0EEAA2" w14:textId="77777777" w:rsidR="00962F17" w:rsidRPr="00D74DF0" w:rsidRDefault="00962F17" w:rsidP="00C962CF">
            <w:pPr>
              <w:spacing w:after="0" w:line="240" w:lineRule="auto"/>
              <w:jc w:val="center"/>
              <w:rPr>
                <w:color w:val="000000"/>
                <w:lang w:eastAsia="ru-RU"/>
              </w:rPr>
            </w:pPr>
            <w:r w:rsidRPr="00D74DF0">
              <w:rPr>
                <w:color w:val="000000"/>
                <w:lang w:eastAsia="ru-RU"/>
              </w:rPr>
              <w:t>1986</w:t>
            </w:r>
          </w:p>
        </w:tc>
      </w:tr>
      <w:tr w:rsidR="00962F17" w:rsidRPr="00D74DF0" w14:paraId="1F2ACD5A" w14:textId="77777777" w:rsidTr="00C962CF">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8038A4" w14:textId="77777777" w:rsidR="00962F17" w:rsidRPr="00D74DF0" w:rsidRDefault="00962F17" w:rsidP="00C962CF">
            <w:pPr>
              <w:spacing w:after="0" w:line="240" w:lineRule="auto"/>
              <w:jc w:val="center"/>
              <w:rPr>
                <w:color w:val="000000"/>
                <w:lang w:eastAsia="ru-RU"/>
              </w:rPr>
            </w:pPr>
            <w:r w:rsidRPr="00D74DF0">
              <w:rPr>
                <w:color w:val="000000"/>
                <w:lang w:eastAsia="ru-RU"/>
              </w:rPr>
              <w:t>2</w:t>
            </w:r>
          </w:p>
        </w:tc>
        <w:tc>
          <w:tcPr>
            <w:tcW w:w="2031" w:type="pct"/>
            <w:tcBorders>
              <w:top w:val="nil"/>
              <w:left w:val="nil"/>
              <w:bottom w:val="single" w:sz="4" w:space="0" w:color="auto"/>
              <w:right w:val="single" w:sz="4" w:space="0" w:color="auto"/>
            </w:tcBorders>
            <w:shd w:val="clear" w:color="auto" w:fill="auto"/>
            <w:vAlign w:val="center"/>
            <w:hideMark/>
          </w:tcPr>
          <w:p w14:paraId="6109C989" w14:textId="77777777" w:rsidR="00962F17" w:rsidRPr="00D74DF0" w:rsidRDefault="00962F17" w:rsidP="00C962CF">
            <w:pPr>
              <w:spacing w:after="0" w:line="240" w:lineRule="auto"/>
              <w:jc w:val="center"/>
              <w:rPr>
                <w:color w:val="000000"/>
                <w:lang w:eastAsia="ru-RU"/>
              </w:rPr>
            </w:pPr>
            <w:r w:rsidRPr="00D74DF0">
              <w:rPr>
                <w:color w:val="000000"/>
                <w:lang w:eastAsia="ru-RU"/>
              </w:rPr>
              <w:t>ЛО, Кировский район, г.п. Синявино, ул. Кравченко, д. 2</w:t>
            </w:r>
          </w:p>
        </w:tc>
        <w:tc>
          <w:tcPr>
            <w:tcW w:w="840" w:type="pct"/>
            <w:tcBorders>
              <w:top w:val="nil"/>
              <w:left w:val="nil"/>
              <w:bottom w:val="single" w:sz="4" w:space="0" w:color="auto"/>
              <w:right w:val="single" w:sz="4" w:space="0" w:color="auto"/>
            </w:tcBorders>
            <w:shd w:val="clear" w:color="auto" w:fill="auto"/>
            <w:vAlign w:val="center"/>
            <w:hideMark/>
          </w:tcPr>
          <w:p w14:paraId="4F85846E" w14:textId="77777777" w:rsidR="00962F17" w:rsidRPr="00D74DF0" w:rsidRDefault="00962F17" w:rsidP="00C962CF">
            <w:pPr>
              <w:spacing w:after="0" w:line="240" w:lineRule="auto"/>
              <w:jc w:val="center"/>
              <w:rPr>
                <w:color w:val="000000"/>
                <w:lang w:eastAsia="ru-RU"/>
              </w:rPr>
            </w:pPr>
            <w:r w:rsidRPr="00D74DF0">
              <w:rPr>
                <w:color w:val="000000"/>
                <w:lang w:eastAsia="ru-RU"/>
              </w:rPr>
              <w:t>жилой дом</w:t>
            </w:r>
          </w:p>
        </w:tc>
        <w:tc>
          <w:tcPr>
            <w:tcW w:w="1037" w:type="pct"/>
            <w:tcBorders>
              <w:top w:val="nil"/>
              <w:left w:val="nil"/>
              <w:bottom w:val="single" w:sz="4" w:space="0" w:color="auto"/>
              <w:right w:val="single" w:sz="4" w:space="0" w:color="auto"/>
            </w:tcBorders>
            <w:shd w:val="clear" w:color="auto" w:fill="auto"/>
            <w:vAlign w:val="center"/>
            <w:hideMark/>
          </w:tcPr>
          <w:p w14:paraId="50364CDF" w14:textId="77777777" w:rsidR="00962F17" w:rsidRPr="00D74DF0" w:rsidRDefault="00962F17" w:rsidP="00C962CF">
            <w:pPr>
              <w:spacing w:after="0" w:line="240" w:lineRule="auto"/>
              <w:jc w:val="center"/>
              <w:rPr>
                <w:color w:val="000000"/>
                <w:lang w:eastAsia="ru-RU"/>
              </w:rPr>
            </w:pPr>
            <w:r w:rsidRPr="00D74DF0">
              <w:rPr>
                <w:color w:val="000000"/>
                <w:lang w:eastAsia="ru-RU"/>
              </w:rPr>
              <w:t>3724,0</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2FE9D7" w14:textId="77777777" w:rsidR="00962F17" w:rsidRPr="00D74DF0" w:rsidRDefault="00962F17" w:rsidP="00C962CF">
            <w:pPr>
              <w:spacing w:after="0" w:line="240" w:lineRule="auto"/>
              <w:jc w:val="center"/>
              <w:rPr>
                <w:color w:val="000000"/>
                <w:lang w:eastAsia="ru-RU"/>
              </w:rPr>
            </w:pPr>
            <w:r w:rsidRPr="00D74DF0">
              <w:rPr>
                <w:color w:val="000000"/>
                <w:lang w:eastAsia="ru-RU"/>
              </w:rPr>
              <w:t>1986</w:t>
            </w:r>
          </w:p>
        </w:tc>
      </w:tr>
      <w:tr w:rsidR="00962F17" w:rsidRPr="00D74DF0" w14:paraId="1099F410" w14:textId="77777777" w:rsidTr="00C962CF">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14ACEB" w14:textId="77777777" w:rsidR="00962F17" w:rsidRPr="00D74DF0" w:rsidRDefault="00962F17" w:rsidP="00C962CF">
            <w:pPr>
              <w:spacing w:after="0" w:line="240" w:lineRule="auto"/>
              <w:jc w:val="center"/>
              <w:rPr>
                <w:color w:val="000000"/>
                <w:lang w:eastAsia="ru-RU"/>
              </w:rPr>
            </w:pPr>
            <w:r w:rsidRPr="00D74DF0">
              <w:rPr>
                <w:color w:val="000000"/>
                <w:lang w:eastAsia="ru-RU"/>
              </w:rPr>
              <w:t>3</w:t>
            </w:r>
          </w:p>
        </w:tc>
        <w:tc>
          <w:tcPr>
            <w:tcW w:w="2031" w:type="pct"/>
            <w:tcBorders>
              <w:top w:val="nil"/>
              <w:left w:val="nil"/>
              <w:bottom w:val="single" w:sz="4" w:space="0" w:color="auto"/>
              <w:right w:val="single" w:sz="4" w:space="0" w:color="auto"/>
            </w:tcBorders>
            <w:shd w:val="clear" w:color="auto" w:fill="auto"/>
            <w:vAlign w:val="center"/>
            <w:hideMark/>
          </w:tcPr>
          <w:p w14:paraId="5C3A8830" w14:textId="77777777" w:rsidR="00962F17" w:rsidRPr="00D74DF0" w:rsidRDefault="00962F17" w:rsidP="00C962CF">
            <w:pPr>
              <w:spacing w:after="0" w:line="240" w:lineRule="auto"/>
              <w:jc w:val="center"/>
              <w:rPr>
                <w:color w:val="000000"/>
                <w:lang w:eastAsia="ru-RU"/>
              </w:rPr>
            </w:pPr>
            <w:r w:rsidRPr="00D74DF0">
              <w:rPr>
                <w:color w:val="000000"/>
                <w:lang w:eastAsia="ru-RU"/>
              </w:rPr>
              <w:t>ЛО, Кировский район, г.п. Синявино, ул. Кравченко, д. 3</w:t>
            </w:r>
          </w:p>
        </w:tc>
        <w:tc>
          <w:tcPr>
            <w:tcW w:w="840" w:type="pct"/>
            <w:tcBorders>
              <w:top w:val="nil"/>
              <w:left w:val="nil"/>
              <w:bottom w:val="single" w:sz="4" w:space="0" w:color="auto"/>
              <w:right w:val="single" w:sz="4" w:space="0" w:color="auto"/>
            </w:tcBorders>
            <w:shd w:val="clear" w:color="auto" w:fill="auto"/>
            <w:vAlign w:val="center"/>
            <w:hideMark/>
          </w:tcPr>
          <w:p w14:paraId="4C878AF4" w14:textId="77777777" w:rsidR="00962F17" w:rsidRPr="00D74DF0" w:rsidRDefault="00962F17" w:rsidP="00C962CF">
            <w:pPr>
              <w:spacing w:after="0" w:line="240" w:lineRule="auto"/>
              <w:jc w:val="center"/>
              <w:rPr>
                <w:color w:val="000000"/>
                <w:lang w:eastAsia="ru-RU"/>
              </w:rPr>
            </w:pPr>
            <w:r w:rsidRPr="00D74DF0">
              <w:rPr>
                <w:color w:val="000000"/>
                <w:lang w:eastAsia="ru-RU"/>
              </w:rPr>
              <w:t>жилой дом</w:t>
            </w:r>
          </w:p>
        </w:tc>
        <w:tc>
          <w:tcPr>
            <w:tcW w:w="1037" w:type="pct"/>
            <w:tcBorders>
              <w:top w:val="nil"/>
              <w:left w:val="nil"/>
              <w:bottom w:val="single" w:sz="4" w:space="0" w:color="auto"/>
              <w:right w:val="single" w:sz="4" w:space="0" w:color="auto"/>
            </w:tcBorders>
            <w:shd w:val="clear" w:color="auto" w:fill="auto"/>
            <w:vAlign w:val="center"/>
            <w:hideMark/>
          </w:tcPr>
          <w:p w14:paraId="06EA939A" w14:textId="77777777" w:rsidR="00962F17" w:rsidRPr="00D74DF0" w:rsidRDefault="00962F17" w:rsidP="00C962CF">
            <w:pPr>
              <w:spacing w:after="0" w:line="240" w:lineRule="auto"/>
              <w:jc w:val="center"/>
              <w:rPr>
                <w:color w:val="000000"/>
                <w:lang w:eastAsia="ru-RU"/>
              </w:rPr>
            </w:pPr>
            <w:r w:rsidRPr="00D74DF0">
              <w:rPr>
                <w:color w:val="000000"/>
                <w:lang w:eastAsia="ru-RU"/>
              </w:rPr>
              <w:t>3743,8</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2D3011" w14:textId="77777777" w:rsidR="00962F17" w:rsidRPr="00D74DF0" w:rsidRDefault="00962F17" w:rsidP="00C962CF">
            <w:pPr>
              <w:spacing w:after="0" w:line="240" w:lineRule="auto"/>
              <w:jc w:val="center"/>
              <w:rPr>
                <w:color w:val="000000"/>
                <w:lang w:eastAsia="ru-RU"/>
              </w:rPr>
            </w:pPr>
            <w:r w:rsidRPr="00D74DF0">
              <w:rPr>
                <w:color w:val="000000"/>
                <w:lang w:eastAsia="ru-RU"/>
              </w:rPr>
              <w:t>1986</w:t>
            </w:r>
          </w:p>
        </w:tc>
      </w:tr>
      <w:tr w:rsidR="00962F17" w:rsidRPr="00D74DF0" w14:paraId="693036DE" w14:textId="77777777" w:rsidTr="00C962CF">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34D543" w14:textId="77777777" w:rsidR="00962F17" w:rsidRPr="00D74DF0" w:rsidRDefault="00962F17" w:rsidP="00C962CF">
            <w:pPr>
              <w:spacing w:after="0" w:line="240" w:lineRule="auto"/>
              <w:jc w:val="center"/>
              <w:rPr>
                <w:color w:val="000000"/>
                <w:lang w:eastAsia="ru-RU"/>
              </w:rPr>
            </w:pPr>
            <w:r w:rsidRPr="00D74DF0">
              <w:rPr>
                <w:color w:val="000000"/>
                <w:lang w:eastAsia="ru-RU"/>
              </w:rPr>
              <w:t>4</w:t>
            </w:r>
          </w:p>
        </w:tc>
        <w:tc>
          <w:tcPr>
            <w:tcW w:w="2031" w:type="pct"/>
            <w:tcBorders>
              <w:top w:val="nil"/>
              <w:left w:val="nil"/>
              <w:bottom w:val="single" w:sz="4" w:space="0" w:color="auto"/>
              <w:right w:val="single" w:sz="4" w:space="0" w:color="auto"/>
            </w:tcBorders>
            <w:shd w:val="clear" w:color="auto" w:fill="auto"/>
            <w:vAlign w:val="center"/>
            <w:hideMark/>
          </w:tcPr>
          <w:p w14:paraId="6EE6682B" w14:textId="77777777" w:rsidR="00962F17" w:rsidRPr="00D74DF0" w:rsidRDefault="00962F17" w:rsidP="00C962CF">
            <w:pPr>
              <w:spacing w:after="0" w:line="240" w:lineRule="auto"/>
              <w:jc w:val="center"/>
              <w:rPr>
                <w:color w:val="000000"/>
                <w:lang w:eastAsia="ru-RU"/>
              </w:rPr>
            </w:pPr>
            <w:r w:rsidRPr="00D74DF0">
              <w:rPr>
                <w:color w:val="000000"/>
                <w:lang w:eastAsia="ru-RU"/>
              </w:rPr>
              <w:t>ЛО, Кировский район, г.п. Синявино, ул. Кравченко, д. 4</w:t>
            </w:r>
          </w:p>
        </w:tc>
        <w:tc>
          <w:tcPr>
            <w:tcW w:w="840" w:type="pct"/>
            <w:tcBorders>
              <w:top w:val="nil"/>
              <w:left w:val="nil"/>
              <w:bottom w:val="single" w:sz="4" w:space="0" w:color="auto"/>
              <w:right w:val="single" w:sz="4" w:space="0" w:color="auto"/>
            </w:tcBorders>
            <w:shd w:val="clear" w:color="auto" w:fill="auto"/>
            <w:vAlign w:val="center"/>
            <w:hideMark/>
          </w:tcPr>
          <w:p w14:paraId="18372B24" w14:textId="77777777" w:rsidR="00962F17" w:rsidRPr="00D74DF0" w:rsidRDefault="00962F17" w:rsidP="00C962CF">
            <w:pPr>
              <w:spacing w:after="0" w:line="240" w:lineRule="auto"/>
              <w:jc w:val="center"/>
              <w:rPr>
                <w:color w:val="000000"/>
                <w:lang w:eastAsia="ru-RU"/>
              </w:rPr>
            </w:pPr>
            <w:r w:rsidRPr="00D74DF0">
              <w:rPr>
                <w:color w:val="000000"/>
                <w:lang w:eastAsia="ru-RU"/>
              </w:rPr>
              <w:t>жилой дом</w:t>
            </w:r>
          </w:p>
        </w:tc>
        <w:tc>
          <w:tcPr>
            <w:tcW w:w="1037" w:type="pct"/>
            <w:tcBorders>
              <w:top w:val="nil"/>
              <w:left w:val="nil"/>
              <w:bottom w:val="single" w:sz="4" w:space="0" w:color="auto"/>
              <w:right w:val="single" w:sz="4" w:space="0" w:color="auto"/>
            </w:tcBorders>
            <w:shd w:val="clear" w:color="auto" w:fill="auto"/>
            <w:vAlign w:val="center"/>
            <w:hideMark/>
          </w:tcPr>
          <w:p w14:paraId="177EBEC0" w14:textId="77777777" w:rsidR="00962F17" w:rsidRPr="00D74DF0" w:rsidRDefault="00962F17" w:rsidP="00C962CF">
            <w:pPr>
              <w:spacing w:after="0" w:line="240" w:lineRule="auto"/>
              <w:jc w:val="center"/>
              <w:rPr>
                <w:color w:val="000000"/>
                <w:lang w:eastAsia="ru-RU"/>
              </w:rPr>
            </w:pPr>
            <w:r w:rsidRPr="00D74DF0">
              <w:rPr>
                <w:color w:val="000000"/>
                <w:lang w:eastAsia="ru-RU"/>
              </w:rPr>
              <w:t>3837,8</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6887D7" w14:textId="77777777" w:rsidR="00962F17" w:rsidRPr="00D74DF0" w:rsidRDefault="00962F17" w:rsidP="00C962CF">
            <w:pPr>
              <w:spacing w:after="0" w:line="240" w:lineRule="auto"/>
              <w:jc w:val="center"/>
              <w:rPr>
                <w:color w:val="000000"/>
                <w:lang w:eastAsia="ru-RU"/>
              </w:rPr>
            </w:pPr>
            <w:r w:rsidRPr="00D74DF0">
              <w:rPr>
                <w:color w:val="000000"/>
                <w:lang w:eastAsia="ru-RU"/>
              </w:rPr>
              <w:t>1994</w:t>
            </w:r>
          </w:p>
        </w:tc>
      </w:tr>
      <w:tr w:rsidR="00962F17" w:rsidRPr="00D74DF0" w14:paraId="0D36743B" w14:textId="77777777" w:rsidTr="00C962CF">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B5D4E9" w14:textId="77777777" w:rsidR="00962F17" w:rsidRPr="00D74DF0" w:rsidRDefault="00962F17" w:rsidP="00C962CF">
            <w:pPr>
              <w:spacing w:after="0" w:line="240" w:lineRule="auto"/>
              <w:jc w:val="center"/>
              <w:rPr>
                <w:color w:val="000000"/>
                <w:lang w:eastAsia="ru-RU"/>
              </w:rPr>
            </w:pPr>
            <w:r w:rsidRPr="00D74DF0">
              <w:rPr>
                <w:color w:val="000000"/>
                <w:lang w:eastAsia="ru-RU"/>
              </w:rPr>
              <w:t>5</w:t>
            </w:r>
          </w:p>
        </w:tc>
        <w:tc>
          <w:tcPr>
            <w:tcW w:w="2031" w:type="pct"/>
            <w:tcBorders>
              <w:top w:val="nil"/>
              <w:left w:val="nil"/>
              <w:bottom w:val="single" w:sz="4" w:space="0" w:color="auto"/>
              <w:right w:val="single" w:sz="4" w:space="0" w:color="auto"/>
            </w:tcBorders>
            <w:shd w:val="clear" w:color="auto" w:fill="auto"/>
            <w:vAlign w:val="center"/>
            <w:hideMark/>
          </w:tcPr>
          <w:p w14:paraId="4FB5EEEC" w14:textId="77777777" w:rsidR="00962F17" w:rsidRPr="00D74DF0" w:rsidRDefault="00962F17" w:rsidP="00C962CF">
            <w:pPr>
              <w:spacing w:after="0" w:line="240" w:lineRule="auto"/>
              <w:jc w:val="center"/>
              <w:rPr>
                <w:color w:val="000000"/>
                <w:lang w:eastAsia="ru-RU"/>
              </w:rPr>
            </w:pPr>
            <w:r w:rsidRPr="00D74DF0">
              <w:rPr>
                <w:color w:val="000000"/>
                <w:lang w:eastAsia="ru-RU"/>
              </w:rPr>
              <w:t>ЛО, Кировский район, г.п. Синявино, ул. Кравченко, д. 8</w:t>
            </w:r>
          </w:p>
        </w:tc>
        <w:tc>
          <w:tcPr>
            <w:tcW w:w="840" w:type="pct"/>
            <w:tcBorders>
              <w:top w:val="nil"/>
              <w:left w:val="nil"/>
              <w:bottom w:val="single" w:sz="4" w:space="0" w:color="auto"/>
              <w:right w:val="single" w:sz="4" w:space="0" w:color="auto"/>
            </w:tcBorders>
            <w:shd w:val="clear" w:color="auto" w:fill="auto"/>
            <w:vAlign w:val="center"/>
            <w:hideMark/>
          </w:tcPr>
          <w:p w14:paraId="119BAC61" w14:textId="77777777" w:rsidR="00962F17" w:rsidRPr="00D74DF0" w:rsidRDefault="00962F17" w:rsidP="00C962CF">
            <w:pPr>
              <w:spacing w:after="0" w:line="240" w:lineRule="auto"/>
              <w:jc w:val="center"/>
              <w:rPr>
                <w:color w:val="000000"/>
                <w:lang w:eastAsia="ru-RU"/>
              </w:rPr>
            </w:pPr>
            <w:r w:rsidRPr="00D74DF0">
              <w:rPr>
                <w:color w:val="000000"/>
                <w:lang w:eastAsia="ru-RU"/>
              </w:rPr>
              <w:t>жилой дом</w:t>
            </w:r>
          </w:p>
        </w:tc>
        <w:tc>
          <w:tcPr>
            <w:tcW w:w="1037" w:type="pct"/>
            <w:tcBorders>
              <w:top w:val="nil"/>
              <w:left w:val="nil"/>
              <w:bottom w:val="single" w:sz="4" w:space="0" w:color="auto"/>
              <w:right w:val="single" w:sz="4" w:space="0" w:color="auto"/>
            </w:tcBorders>
            <w:shd w:val="clear" w:color="auto" w:fill="auto"/>
            <w:vAlign w:val="center"/>
            <w:hideMark/>
          </w:tcPr>
          <w:p w14:paraId="1C30B425" w14:textId="77777777" w:rsidR="00962F17" w:rsidRPr="00D74DF0" w:rsidRDefault="00962F17" w:rsidP="00C962CF">
            <w:pPr>
              <w:spacing w:after="0" w:line="240" w:lineRule="auto"/>
              <w:jc w:val="center"/>
              <w:rPr>
                <w:color w:val="000000"/>
                <w:lang w:eastAsia="ru-RU"/>
              </w:rPr>
            </w:pPr>
            <w:r w:rsidRPr="00D74DF0">
              <w:rPr>
                <w:color w:val="000000"/>
                <w:lang w:eastAsia="ru-RU"/>
              </w:rPr>
              <w:t>2638,7</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7BBE0B" w14:textId="77777777" w:rsidR="00962F17" w:rsidRPr="00D74DF0" w:rsidRDefault="00962F17" w:rsidP="00C962CF">
            <w:pPr>
              <w:spacing w:after="0" w:line="240" w:lineRule="auto"/>
              <w:jc w:val="center"/>
              <w:rPr>
                <w:color w:val="000000"/>
                <w:lang w:eastAsia="ru-RU"/>
              </w:rPr>
            </w:pPr>
            <w:r w:rsidRPr="00D74DF0">
              <w:rPr>
                <w:color w:val="000000"/>
                <w:lang w:eastAsia="ru-RU"/>
              </w:rPr>
              <w:t>1994</w:t>
            </w:r>
          </w:p>
        </w:tc>
      </w:tr>
      <w:tr w:rsidR="00962F17" w:rsidRPr="00D74DF0" w14:paraId="5D9E41DD" w14:textId="77777777" w:rsidTr="00C962CF">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15B2CD" w14:textId="77777777" w:rsidR="00962F17" w:rsidRPr="00D74DF0" w:rsidRDefault="00962F17" w:rsidP="00C962CF">
            <w:pPr>
              <w:spacing w:after="0" w:line="240" w:lineRule="auto"/>
              <w:jc w:val="center"/>
              <w:rPr>
                <w:color w:val="000000"/>
                <w:lang w:eastAsia="ru-RU"/>
              </w:rPr>
            </w:pPr>
            <w:r w:rsidRPr="00D74DF0">
              <w:rPr>
                <w:color w:val="000000"/>
                <w:lang w:eastAsia="ru-RU"/>
              </w:rPr>
              <w:t>6</w:t>
            </w:r>
          </w:p>
        </w:tc>
        <w:tc>
          <w:tcPr>
            <w:tcW w:w="2031" w:type="pct"/>
            <w:tcBorders>
              <w:top w:val="nil"/>
              <w:left w:val="nil"/>
              <w:bottom w:val="single" w:sz="4" w:space="0" w:color="auto"/>
              <w:right w:val="single" w:sz="4" w:space="0" w:color="auto"/>
            </w:tcBorders>
            <w:shd w:val="clear" w:color="auto" w:fill="auto"/>
            <w:vAlign w:val="center"/>
            <w:hideMark/>
          </w:tcPr>
          <w:p w14:paraId="44796B97" w14:textId="77777777" w:rsidR="00962F17" w:rsidRPr="00D74DF0" w:rsidRDefault="00962F17" w:rsidP="00C962CF">
            <w:pPr>
              <w:spacing w:after="0" w:line="240" w:lineRule="auto"/>
              <w:jc w:val="center"/>
              <w:rPr>
                <w:color w:val="000000"/>
                <w:lang w:eastAsia="ru-RU"/>
              </w:rPr>
            </w:pPr>
            <w:r w:rsidRPr="00D74DF0">
              <w:rPr>
                <w:color w:val="000000"/>
                <w:lang w:eastAsia="ru-RU"/>
              </w:rPr>
              <w:t>ЛО, Кировский район, г.п. Синявино, ул. Кравченко, д. 9</w:t>
            </w:r>
          </w:p>
        </w:tc>
        <w:tc>
          <w:tcPr>
            <w:tcW w:w="840" w:type="pct"/>
            <w:tcBorders>
              <w:top w:val="nil"/>
              <w:left w:val="nil"/>
              <w:bottom w:val="single" w:sz="4" w:space="0" w:color="auto"/>
              <w:right w:val="single" w:sz="4" w:space="0" w:color="auto"/>
            </w:tcBorders>
            <w:shd w:val="clear" w:color="auto" w:fill="auto"/>
            <w:vAlign w:val="center"/>
            <w:hideMark/>
          </w:tcPr>
          <w:p w14:paraId="01216949" w14:textId="77777777" w:rsidR="00962F17" w:rsidRPr="00D74DF0" w:rsidRDefault="00962F17" w:rsidP="00C962CF">
            <w:pPr>
              <w:spacing w:after="0" w:line="240" w:lineRule="auto"/>
              <w:jc w:val="center"/>
              <w:rPr>
                <w:color w:val="000000"/>
                <w:lang w:eastAsia="ru-RU"/>
              </w:rPr>
            </w:pPr>
            <w:r w:rsidRPr="00D74DF0">
              <w:rPr>
                <w:color w:val="000000"/>
                <w:lang w:eastAsia="ru-RU"/>
              </w:rPr>
              <w:t>жилой дом</w:t>
            </w:r>
          </w:p>
        </w:tc>
        <w:tc>
          <w:tcPr>
            <w:tcW w:w="1037" w:type="pct"/>
            <w:tcBorders>
              <w:top w:val="nil"/>
              <w:left w:val="nil"/>
              <w:bottom w:val="single" w:sz="4" w:space="0" w:color="auto"/>
              <w:right w:val="single" w:sz="4" w:space="0" w:color="auto"/>
            </w:tcBorders>
            <w:shd w:val="clear" w:color="auto" w:fill="auto"/>
            <w:vAlign w:val="center"/>
            <w:hideMark/>
          </w:tcPr>
          <w:p w14:paraId="79D0B86F" w14:textId="77777777" w:rsidR="00962F17" w:rsidRPr="00D74DF0" w:rsidRDefault="00962F17" w:rsidP="00C962CF">
            <w:pPr>
              <w:spacing w:after="0" w:line="240" w:lineRule="auto"/>
              <w:jc w:val="center"/>
              <w:rPr>
                <w:color w:val="000000"/>
                <w:lang w:eastAsia="ru-RU"/>
              </w:rPr>
            </w:pPr>
            <w:r w:rsidRPr="00D74DF0">
              <w:rPr>
                <w:color w:val="000000"/>
                <w:lang w:eastAsia="ru-RU"/>
              </w:rPr>
              <w:t>6485,6</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406CE4" w14:textId="77777777" w:rsidR="00962F17" w:rsidRPr="00D74DF0" w:rsidRDefault="00962F17" w:rsidP="00C962CF">
            <w:pPr>
              <w:spacing w:after="0" w:line="240" w:lineRule="auto"/>
              <w:jc w:val="center"/>
              <w:rPr>
                <w:color w:val="000000"/>
                <w:lang w:eastAsia="ru-RU"/>
              </w:rPr>
            </w:pPr>
            <w:r w:rsidRPr="00D74DF0">
              <w:rPr>
                <w:color w:val="000000"/>
                <w:lang w:eastAsia="ru-RU"/>
              </w:rPr>
              <w:t>1992</w:t>
            </w:r>
          </w:p>
        </w:tc>
      </w:tr>
      <w:tr w:rsidR="00962F17" w:rsidRPr="00D74DF0" w14:paraId="72F54B6A" w14:textId="77777777" w:rsidTr="00C962CF">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51AFBA" w14:textId="77777777" w:rsidR="00962F17" w:rsidRPr="00D74DF0" w:rsidRDefault="00962F17" w:rsidP="00C962CF">
            <w:pPr>
              <w:spacing w:after="0" w:line="240" w:lineRule="auto"/>
              <w:jc w:val="center"/>
              <w:rPr>
                <w:color w:val="000000"/>
                <w:lang w:eastAsia="ru-RU"/>
              </w:rPr>
            </w:pPr>
            <w:r w:rsidRPr="00D74DF0">
              <w:rPr>
                <w:color w:val="000000"/>
                <w:lang w:eastAsia="ru-RU"/>
              </w:rPr>
              <w:t>7</w:t>
            </w:r>
          </w:p>
        </w:tc>
        <w:tc>
          <w:tcPr>
            <w:tcW w:w="2031" w:type="pct"/>
            <w:tcBorders>
              <w:top w:val="nil"/>
              <w:left w:val="nil"/>
              <w:bottom w:val="single" w:sz="4" w:space="0" w:color="auto"/>
              <w:right w:val="single" w:sz="4" w:space="0" w:color="auto"/>
            </w:tcBorders>
            <w:shd w:val="clear" w:color="auto" w:fill="auto"/>
            <w:vAlign w:val="center"/>
            <w:hideMark/>
          </w:tcPr>
          <w:p w14:paraId="27CF3063" w14:textId="77777777" w:rsidR="00962F17" w:rsidRPr="00D74DF0" w:rsidRDefault="00962F17" w:rsidP="00C962CF">
            <w:pPr>
              <w:spacing w:after="0" w:line="240" w:lineRule="auto"/>
              <w:jc w:val="center"/>
              <w:rPr>
                <w:color w:val="000000"/>
                <w:lang w:eastAsia="ru-RU"/>
              </w:rPr>
            </w:pPr>
            <w:r w:rsidRPr="00D74DF0">
              <w:rPr>
                <w:color w:val="000000"/>
                <w:lang w:eastAsia="ru-RU"/>
              </w:rPr>
              <w:t>ЛО, Кировский район, г.п. Синявино, ул. Кравченко, д. 10</w:t>
            </w:r>
          </w:p>
        </w:tc>
        <w:tc>
          <w:tcPr>
            <w:tcW w:w="840" w:type="pct"/>
            <w:tcBorders>
              <w:top w:val="nil"/>
              <w:left w:val="nil"/>
              <w:bottom w:val="single" w:sz="4" w:space="0" w:color="auto"/>
              <w:right w:val="single" w:sz="4" w:space="0" w:color="auto"/>
            </w:tcBorders>
            <w:shd w:val="clear" w:color="auto" w:fill="auto"/>
            <w:vAlign w:val="center"/>
            <w:hideMark/>
          </w:tcPr>
          <w:p w14:paraId="52801A2F" w14:textId="77777777" w:rsidR="00962F17" w:rsidRPr="00D74DF0" w:rsidRDefault="00962F17" w:rsidP="00C962CF">
            <w:pPr>
              <w:spacing w:after="0" w:line="240" w:lineRule="auto"/>
              <w:jc w:val="center"/>
              <w:rPr>
                <w:color w:val="000000"/>
                <w:lang w:eastAsia="ru-RU"/>
              </w:rPr>
            </w:pPr>
            <w:r w:rsidRPr="00D74DF0">
              <w:rPr>
                <w:color w:val="000000"/>
                <w:lang w:eastAsia="ru-RU"/>
              </w:rPr>
              <w:t>жилой дом</w:t>
            </w:r>
          </w:p>
        </w:tc>
        <w:tc>
          <w:tcPr>
            <w:tcW w:w="1037" w:type="pct"/>
            <w:tcBorders>
              <w:top w:val="nil"/>
              <w:left w:val="nil"/>
              <w:bottom w:val="single" w:sz="4" w:space="0" w:color="auto"/>
              <w:right w:val="single" w:sz="4" w:space="0" w:color="auto"/>
            </w:tcBorders>
            <w:shd w:val="clear" w:color="auto" w:fill="auto"/>
            <w:vAlign w:val="center"/>
            <w:hideMark/>
          </w:tcPr>
          <w:p w14:paraId="17795D36" w14:textId="77777777" w:rsidR="00962F17" w:rsidRPr="00D74DF0" w:rsidRDefault="00962F17" w:rsidP="00C962CF">
            <w:pPr>
              <w:spacing w:after="0" w:line="240" w:lineRule="auto"/>
              <w:jc w:val="center"/>
              <w:rPr>
                <w:color w:val="000000"/>
                <w:lang w:eastAsia="ru-RU"/>
              </w:rPr>
            </w:pPr>
            <w:r w:rsidRPr="00D74DF0">
              <w:rPr>
                <w:color w:val="000000"/>
                <w:lang w:eastAsia="ru-RU"/>
              </w:rPr>
              <w:t>9191,6</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F995D1" w14:textId="77777777" w:rsidR="00962F17" w:rsidRPr="00D74DF0" w:rsidRDefault="00962F17" w:rsidP="00C962CF">
            <w:pPr>
              <w:spacing w:after="0" w:line="240" w:lineRule="auto"/>
              <w:jc w:val="center"/>
              <w:rPr>
                <w:color w:val="000000"/>
                <w:lang w:eastAsia="ru-RU"/>
              </w:rPr>
            </w:pPr>
            <w:r w:rsidRPr="00D74DF0">
              <w:rPr>
                <w:color w:val="000000"/>
                <w:lang w:eastAsia="ru-RU"/>
              </w:rPr>
              <w:t>1991</w:t>
            </w:r>
          </w:p>
        </w:tc>
      </w:tr>
      <w:tr w:rsidR="00962F17" w:rsidRPr="00D74DF0" w14:paraId="1E88247B" w14:textId="77777777" w:rsidTr="00C962CF">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5B0F34" w14:textId="77777777" w:rsidR="00962F17" w:rsidRPr="00D74DF0" w:rsidRDefault="00962F17" w:rsidP="00C962CF">
            <w:pPr>
              <w:spacing w:after="0" w:line="240" w:lineRule="auto"/>
              <w:jc w:val="center"/>
              <w:rPr>
                <w:color w:val="000000"/>
                <w:lang w:eastAsia="ru-RU"/>
              </w:rPr>
            </w:pPr>
            <w:r w:rsidRPr="00D74DF0">
              <w:rPr>
                <w:color w:val="000000"/>
                <w:lang w:eastAsia="ru-RU"/>
              </w:rPr>
              <w:t>8</w:t>
            </w:r>
          </w:p>
        </w:tc>
        <w:tc>
          <w:tcPr>
            <w:tcW w:w="2031" w:type="pct"/>
            <w:tcBorders>
              <w:top w:val="nil"/>
              <w:left w:val="nil"/>
              <w:bottom w:val="single" w:sz="4" w:space="0" w:color="auto"/>
              <w:right w:val="single" w:sz="4" w:space="0" w:color="auto"/>
            </w:tcBorders>
            <w:shd w:val="clear" w:color="auto" w:fill="auto"/>
            <w:vAlign w:val="center"/>
            <w:hideMark/>
          </w:tcPr>
          <w:p w14:paraId="0B6314BC" w14:textId="77777777" w:rsidR="00962F17" w:rsidRPr="00D74DF0" w:rsidRDefault="00962F17" w:rsidP="00C962CF">
            <w:pPr>
              <w:spacing w:after="0" w:line="240" w:lineRule="auto"/>
              <w:jc w:val="center"/>
              <w:rPr>
                <w:color w:val="000000"/>
                <w:lang w:eastAsia="ru-RU"/>
              </w:rPr>
            </w:pPr>
            <w:r w:rsidRPr="00D74DF0">
              <w:rPr>
                <w:color w:val="000000"/>
                <w:lang w:eastAsia="ru-RU"/>
              </w:rPr>
              <w:t>ЛО, Кировский район, г.п. Синявино, ул. Кравченко, д. 11</w:t>
            </w:r>
          </w:p>
        </w:tc>
        <w:tc>
          <w:tcPr>
            <w:tcW w:w="840" w:type="pct"/>
            <w:tcBorders>
              <w:top w:val="nil"/>
              <w:left w:val="nil"/>
              <w:bottom w:val="single" w:sz="4" w:space="0" w:color="auto"/>
              <w:right w:val="single" w:sz="4" w:space="0" w:color="auto"/>
            </w:tcBorders>
            <w:shd w:val="clear" w:color="auto" w:fill="auto"/>
            <w:vAlign w:val="center"/>
            <w:hideMark/>
          </w:tcPr>
          <w:p w14:paraId="731F37C7" w14:textId="77777777" w:rsidR="00962F17" w:rsidRPr="00D74DF0" w:rsidRDefault="00962F17" w:rsidP="00C962CF">
            <w:pPr>
              <w:spacing w:after="0" w:line="240" w:lineRule="auto"/>
              <w:jc w:val="center"/>
              <w:rPr>
                <w:color w:val="000000"/>
                <w:lang w:eastAsia="ru-RU"/>
              </w:rPr>
            </w:pPr>
            <w:r w:rsidRPr="00D74DF0">
              <w:rPr>
                <w:color w:val="000000"/>
                <w:lang w:eastAsia="ru-RU"/>
              </w:rPr>
              <w:t>жилой дом</w:t>
            </w:r>
          </w:p>
        </w:tc>
        <w:tc>
          <w:tcPr>
            <w:tcW w:w="1037" w:type="pct"/>
            <w:tcBorders>
              <w:top w:val="nil"/>
              <w:left w:val="nil"/>
              <w:bottom w:val="single" w:sz="4" w:space="0" w:color="auto"/>
              <w:right w:val="single" w:sz="4" w:space="0" w:color="auto"/>
            </w:tcBorders>
            <w:shd w:val="clear" w:color="auto" w:fill="auto"/>
            <w:vAlign w:val="center"/>
            <w:hideMark/>
          </w:tcPr>
          <w:p w14:paraId="0FABB213" w14:textId="77777777" w:rsidR="00962F17" w:rsidRPr="00D74DF0" w:rsidRDefault="00962F17" w:rsidP="00C962CF">
            <w:pPr>
              <w:spacing w:after="0" w:line="240" w:lineRule="auto"/>
              <w:jc w:val="center"/>
              <w:rPr>
                <w:color w:val="000000"/>
                <w:lang w:eastAsia="ru-RU"/>
              </w:rPr>
            </w:pPr>
            <w:r w:rsidRPr="00D74DF0">
              <w:rPr>
                <w:color w:val="000000"/>
                <w:lang w:eastAsia="ru-RU"/>
              </w:rPr>
              <w:t>14795,5</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DB4237" w14:textId="77777777" w:rsidR="00962F17" w:rsidRPr="00D74DF0" w:rsidRDefault="00962F17" w:rsidP="00C962CF">
            <w:pPr>
              <w:spacing w:after="0" w:line="240" w:lineRule="auto"/>
              <w:jc w:val="center"/>
              <w:rPr>
                <w:color w:val="000000"/>
                <w:lang w:eastAsia="ru-RU"/>
              </w:rPr>
            </w:pPr>
            <w:r w:rsidRPr="00D74DF0">
              <w:rPr>
                <w:color w:val="000000"/>
                <w:lang w:eastAsia="ru-RU"/>
              </w:rPr>
              <w:t>2012</w:t>
            </w:r>
          </w:p>
        </w:tc>
      </w:tr>
      <w:tr w:rsidR="00962F17" w:rsidRPr="00D74DF0" w14:paraId="752995F9" w14:textId="77777777" w:rsidTr="00C962CF">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EC36C2" w14:textId="77777777" w:rsidR="00962F17" w:rsidRPr="00D74DF0" w:rsidRDefault="00962F17" w:rsidP="00C962CF">
            <w:pPr>
              <w:spacing w:after="0" w:line="240" w:lineRule="auto"/>
              <w:jc w:val="center"/>
              <w:rPr>
                <w:color w:val="000000"/>
                <w:lang w:eastAsia="ru-RU"/>
              </w:rPr>
            </w:pPr>
            <w:r w:rsidRPr="00D74DF0">
              <w:rPr>
                <w:color w:val="000000"/>
                <w:lang w:eastAsia="ru-RU"/>
              </w:rPr>
              <w:t>9</w:t>
            </w:r>
          </w:p>
        </w:tc>
        <w:tc>
          <w:tcPr>
            <w:tcW w:w="2031" w:type="pct"/>
            <w:tcBorders>
              <w:top w:val="nil"/>
              <w:left w:val="nil"/>
              <w:bottom w:val="single" w:sz="4" w:space="0" w:color="auto"/>
              <w:right w:val="single" w:sz="4" w:space="0" w:color="auto"/>
            </w:tcBorders>
            <w:shd w:val="clear" w:color="auto" w:fill="auto"/>
            <w:vAlign w:val="center"/>
            <w:hideMark/>
          </w:tcPr>
          <w:p w14:paraId="6BFD9388" w14:textId="77777777" w:rsidR="00962F17" w:rsidRPr="00D74DF0" w:rsidRDefault="00962F17" w:rsidP="00C962CF">
            <w:pPr>
              <w:spacing w:after="0" w:line="240" w:lineRule="auto"/>
              <w:jc w:val="center"/>
              <w:rPr>
                <w:color w:val="000000"/>
                <w:lang w:eastAsia="ru-RU"/>
              </w:rPr>
            </w:pPr>
            <w:r w:rsidRPr="00D74DF0">
              <w:rPr>
                <w:color w:val="000000"/>
                <w:lang w:eastAsia="ru-RU"/>
              </w:rPr>
              <w:t>ЛО, Кировский район, г.п. Синявино, ул. Кравченко, д. 12</w:t>
            </w:r>
          </w:p>
        </w:tc>
        <w:tc>
          <w:tcPr>
            <w:tcW w:w="840" w:type="pct"/>
            <w:tcBorders>
              <w:top w:val="nil"/>
              <w:left w:val="nil"/>
              <w:bottom w:val="single" w:sz="4" w:space="0" w:color="auto"/>
              <w:right w:val="single" w:sz="4" w:space="0" w:color="auto"/>
            </w:tcBorders>
            <w:shd w:val="clear" w:color="auto" w:fill="auto"/>
            <w:vAlign w:val="center"/>
            <w:hideMark/>
          </w:tcPr>
          <w:p w14:paraId="7A11A730" w14:textId="77777777" w:rsidR="00962F17" w:rsidRPr="00D74DF0" w:rsidRDefault="00962F17" w:rsidP="00C962CF">
            <w:pPr>
              <w:spacing w:after="0" w:line="240" w:lineRule="auto"/>
              <w:jc w:val="center"/>
              <w:rPr>
                <w:color w:val="000000"/>
                <w:lang w:eastAsia="ru-RU"/>
              </w:rPr>
            </w:pPr>
            <w:r w:rsidRPr="00D74DF0">
              <w:rPr>
                <w:color w:val="000000"/>
                <w:lang w:eastAsia="ru-RU"/>
              </w:rPr>
              <w:t>жилой дом</w:t>
            </w:r>
          </w:p>
        </w:tc>
        <w:tc>
          <w:tcPr>
            <w:tcW w:w="1037" w:type="pct"/>
            <w:tcBorders>
              <w:top w:val="nil"/>
              <w:left w:val="nil"/>
              <w:bottom w:val="single" w:sz="4" w:space="0" w:color="auto"/>
              <w:right w:val="single" w:sz="4" w:space="0" w:color="auto"/>
            </w:tcBorders>
            <w:shd w:val="clear" w:color="auto" w:fill="auto"/>
            <w:vAlign w:val="center"/>
            <w:hideMark/>
          </w:tcPr>
          <w:p w14:paraId="1247D41A" w14:textId="77777777" w:rsidR="00962F17" w:rsidRPr="00D74DF0" w:rsidRDefault="00962F17" w:rsidP="00C962CF">
            <w:pPr>
              <w:spacing w:after="0" w:line="240" w:lineRule="auto"/>
              <w:jc w:val="center"/>
              <w:rPr>
                <w:color w:val="000000"/>
                <w:lang w:eastAsia="ru-RU"/>
              </w:rPr>
            </w:pPr>
            <w:r w:rsidRPr="00D74DF0">
              <w:rPr>
                <w:color w:val="000000"/>
                <w:lang w:eastAsia="ru-RU"/>
              </w:rPr>
              <w:t>9009,6</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A0A011" w14:textId="77777777" w:rsidR="00962F17" w:rsidRPr="00D74DF0" w:rsidRDefault="00962F17" w:rsidP="00C962CF">
            <w:pPr>
              <w:spacing w:after="0" w:line="240" w:lineRule="auto"/>
              <w:jc w:val="center"/>
              <w:rPr>
                <w:color w:val="000000"/>
                <w:lang w:eastAsia="ru-RU"/>
              </w:rPr>
            </w:pPr>
            <w:r w:rsidRPr="00D74DF0">
              <w:rPr>
                <w:color w:val="000000"/>
                <w:lang w:eastAsia="ru-RU"/>
              </w:rPr>
              <w:t>1993</w:t>
            </w:r>
          </w:p>
        </w:tc>
      </w:tr>
      <w:tr w:rsidR="00962F17" w:rsidRPr="00D74DF0" w14:paraId="18BFF6C7" w14:textId="77777777" w:rsidTr="00C962CF">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6B5D94" w14:textId="77777777" w:rsidR="00962F17" w:rsidRPr="00D74DF0" w:rsidRDefault="00962F17" w:rsidP="00C962CF">
            <w:pPr>
              <w:spacing w:after="0" w:line="240" w:lineRule="auto"/>
              <w:jc w:val="center"/>
              <w:rPr>
                <w:color w:val="000000"/>
                <w:lang w:eastAsia="ru-RU"/>
              </w:rPr>
            </w:pPr>
            <w:r w:rsidRPr="00D74DF0">
              <w:rPr>
                <w:color w:val="000000"/>
                <w:lang w:eastAsia="ru-RU"/>
              </w:rPr>
              <w:t>10</w:t>
            </w:r>
          </w:p>
        </w:tc>
        <w:tc>
          <w:tcPr>
            <w:tcW w:w="2031" w:type="pct"/>
            <w:tcBorders>
              <w:top w:val="nil"/>
              <w:left w:val="nil"/>
              <w:bottom w:val="single" w:sz="4" w:space="0" w:color="auto"/>
              <w:right w:val="single" w:sz="4" w:space="0" w:color="auto"/>
            </w:tcBorders>
            <w:shd w:val="clear" w:color="auto" w:fill="auto"/>
            <w:vAlign w:val="center"/>
            <w:hideMark/>
          </w:tcPr>
          <w:p w14:paraId="4CF1D4CD" w14:textId="77777777" w:rsidR="00962F17" w:rsidRPr="00D74DF0" w:rsidRDefault="00962F17" w:rsidP="00C962CF">
            <w:pPr>
              <w:spacing w:after="0" w:line="240" w:lineRule="auto"/>
              <w:jc w:val="center"/>
              <w:rPr>
                <w:color w:val="000000"/>
                <w:lang w:eastAsia="ru-RU"/>
              </w:rPr>
            </w:pPr>
            <w:r w:rsidRPr="00D74DF0">
              <w:rPr>
                <w:color w:val="000000"/>
                <w:lang w:eastAsia="ru-RU"/>
              </w:rPr>
              <w:t>ЛО, Кировский район, г.п. Синявино, ул. Кравченко, д. 13</w:t>
            </w:r>
          </w:p>
        </w:tc>
        <w:tc>
          <w:tcPr>
            <w:tcW w:w="840" w:type="pct"/>
            <w:tcBorders>
              <w:top w:val="nil"/>
              <w:left w:val="nil"/>
              <w:bottom w:val="single" w:sz="4" w:space="0" w:color="auto"/>
              <w:right w:val="single" w:sz="4" w:space="0" w:color="auto"/>
            </w:tcBorders>
            <w:shd w:val="clear" w:color="auto" w:fill="auto"/>
            <w:vAlign w:val="center"/>
            <w:hideMark/>
          </w:tcPr>
          <w:p w14:paraId="747D94BC" w14:textId="77777777" w:rsidR="00962F17" w:rsidRPr="00D74DF0" w:rsidRDefault="00962F17" w:rsidP="00C962CF">
            <w:pPr>
              <w:spacing w:after="0" w:line="240" w:lineRule="auto"/>
              <w:jc w:val="center"/>
              <w:rPr>
                <w:color w:val="000000"/>
                <w:lang w:eastAsia="ru-RU"/>
              </w:rPr>
            </w:pPr>
            <w:r w:rsidRPr="00D74DF0">
              <w:rPr>
                <w:color w:val="000000"/>
                <w:lang w:eastAsia="ru-RU"/>
              </w:rPr>
              <w:t>жилой дом</w:t>
            </w:r>
          </w:p>
        </w:tc>
        <w:tc>
          <w:tcPr>
            <w:tcW w:w="1037" w:type="pct"/>
            <w:tcBorders>
              <w:top w:val="nil"/>
              <w:left w:val="nil"/>
              <w:bottom w:val="single" w:sz="4" w:space="0" w:color="auto"/>
              <w:right w:val="single" w:sz="4" w:space="0" w:color="auto"/>
            </w:tcBorders>
            <w:shd w:val="clear" w:color="auto" w:fill="auto"/>
            <w:vAlign w:val="center"/>
            <w:hideMark/>
          </w:tcPr>
          <w:p w14:paraId="10BFEF74" w14:textId="77777777" w:rsidR="00962F17" w:rsidRPr="00D74DF0" w:rsidRDefault="00962F17" w:rsidP="00C962CF">
            <w:pPr>
              <w:spacing w:after="0" w:line="240" w:lineRule="auto"/>
              <w:jc w:val="center"/>
              <w:rPr>
                <w:color w:val="000000"/>
                <w:lang w:eastAsia="ru-RU"/>
              </w:rPr>
            </w:pPr>
            <w:r w:rsidRPr="00D74DF0">
              <w:rPr>
                <w:color w:val="000000"/>
                <w:lang w:eastAsia="ru-RU"/>
              </w:rPr>
              <w:t>1058,2</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51F20F" w14:textId="77777777" w:rsidR="00962F17" w:rsidRPr="00D74DF0" w:rsidRDefault="00962F17" w:rsidP="00C962CF">
            <w:pPr>
              <w:spacing w:after="0" w:line="240" w:lineRule="auto"/>
              <w:jc w:val="center"/>
              <w:rPr>
                <w:color w:val="000000"/>
                <w:lang w:eastAsia="ru-RU"/>
              </w:rPr>
            </w:pPr>
            <w:r w:rsidRPr="00D74DF0">
              <w:rPr>
                <w:color w:val="000000"/>
                <w:lang w:eastAsia="ru-RU"/>
              </w:rPr>
              <w:t>1993</w:t>
            </w:r>
          </w:p>
        </w:tc>
      </w:tr>
      <w:tr w:rsidR="00962F17" w:rsidRPr="00D74DF0" w14:paraId="6A6E8A91" w14:textId="77777777" w:rsidTr="00C962CF">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6AF528" w14:textId="77777777" w:rsidR="00962F17" w:rsidRPr="00D74DF0" w:rsidRDefault="00962F17" w:rsidP="00C962CF">
            <w:pPr>
              <w:spacing w:after="0" w:line="240" w:lineRule="auto"/>
              <w:jc w:val="center"/>
              <w:rPr>
                <w:color w:val="000000"/>
                <w:lang w:eastAsia="ru-RU"/>
              </w:rPr>
            </w:pPr>
            <w:r w:rsidRPr="00D74DF0">
              <w:rPr>
                <w:color w:val="000000"/>
                <w:lang w:eastAsia="ru-RU"/>
              </w:rPr>
              <w:t>11</w:t>
            </w:r>
          </w:p>
        </w:tc>
        <w:tc>
          <w:tcPr>
            <w:tcW w:w="2031" w:type="pct"/>
            <w:tcBorders>
              <w:top w:val="nil"/>
              <w:left w:val="nil"/>
              <w:bottom w:val="single" w:sz="4" w:space="0" w:color="auto"/>
              <w:right w:val="single" w:sz="4" w:space="0" w:color="auto"/>
            </w:tcBorders>
            <w:shd w:val="clear" w:color="auto" w:fill="auto"/>
            <w:vAlign w:val="center"/>
            <w:hideMark/>
          </w:tcPr>
          <w:p w14:paraId="7D4BB03B" w14:textId="77777777" w:rsidR="00962F17" w:rsidRPr="00D74DF0" w:rsidRDefault="00962F17" w:rsidP="00C962CF">
            <w:pPr>
              <w:spacing w:after="0" w:line="240" w:lineRule="auto"/>
              <w:jc w:val="center"/>
              <w:rPr>
                <w:color w:val="000000"/>
                <w:lang w:eastAsia="ru-RU"/>
              </w:rPr>
            </w:pPr>
            <w:r w:rsidRPr="00D74DF0">
              <w:rPr>
                <w:color w:val="000000"/>
                <w:lang w:eastAsia="ru-RU"/>
              </w:rPr>
              <w:t>ЛО, Кировский район, г.п. Синявино, ул. Кравченко, д. 18</w:t>
            </w:r>
          </w:p>
        </w:tc>
        <w:tc>
          <w:tcPr>
            <w:tcW w:w="840" w:type="pct"/>
            <w:tcBorders>
              <w:top w:val="nil"/>
              <w:left w:val="nil"/>
              <w:bottom w:val="single" w:sz="4" w:space="0" w:color="auto"/>
              <w:right w:val="single" w:sz="4" w:space="0" w:color="auto"/>
            </w:tcBorders>
            <w:shd w:val="clear" w:color="auto" w:fill="auto"/>
            <w:vAlign w:val="center"/>
            <w:hideMark/>
          </w:tcPr>
          <w:p w14:paraId="5BB4CA2F" w14:textId="77777777" w:rsidR="00962F17" w:rsidRPr="00D74DF0" w:rsidRDefault="00962F17" w:rsidP="00C962CF">
            <w:pPr>
              <w:spacing w:after="0" w:line="240" w:lineRule="auto"/>
              <w:jc w:val="center"/>
              <w:rPr>
                <w:color w:val="000000"/>
                <w:lang w:eastAsia="ru-RU"/>
              </w:rPr>
            </w:pPr>
            <w:r w:rsidRPr="00D74DF0">
              <w:rPr>
                <w:color w:val="000000"/>
                <w:lang w:eastAsia="ru-RU"/>
              </w:rPr>
              <w:t>жилой дом</w:t>
            </w:r>
          </w:p>
        </w:tc>
        <w:tc>
          <w:tcPr>
            <w:tcW w:w="1037" w:type="pct"/>
            <w:tcBorders>
              <w:top w:val="nil"/>
              <w:left w:val="nil"/>
              <w:bottom w:val="single" w:sz="4" w:space="0" w:color="auto"/>
              <w:right w:val="single" w:sz="4" w:space="0" w:color="auto"/>
            </w:tcBorders>
            <w:shd w:val="clear" w:color="auto" w:fill="auto"/>
            <w:vAlign w:val="center"/>
            <w:hideMark/>
          </w:tcPr>
          <w:p w14:paraId="41BD4591" w14:textId="77777777" w:rsidR="00962F17" w:rsidRPr="00D74DF0" w:rsidRDefault="00962F17" w:rsidP="00C962CF">
            <w:pPr>
              <w:spacing w:after="0" w:line="240" w:lineRule="auto"/>
              <w:jc w:val="center"/>
              <w:rPr>
                <w:color w:val="000000"/>
                <w:lang w:eastAsia="ru-RU"/>
              </w:rPr>
            </w:pPr>
            <w:r w:rsidRPr="00D74DF0">
              <w:rPr>
                <w:color w:val="000000"/>
                <w:lang w:eastAsia="ru-RU"/>
              </w:rPr>
              <w:t>6297,9</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229303" w14:textId="77777777" w:rsidR="00962F17" w:rsidRPr="00D74DF0" w:rsidRDefault="00962F17" w:rsidP="00C962CF">
            <w:pPr>
              <w:spacing w:after="0" w:line="240" w:lineRule="auto"/>
              <w:jc w:val="center"/>
              <w:rPr>
                <w:color w:val="000000"/>
                <w:lang w:eastAsia="ru-RU"/>
              </w:rPr>
            </w:pPr>
            <w:r w:rsidRPr="00D74DF0">
              <w:rPr>
                <w:color w:val="000000"/>
                <w:lang w:eastAsia="ru-RU"/>
              </w:rPr>
              <w:t>1989</w:t>
            </w:r>
          </w:p>
        </w:tc>
      </w:tr>
      <w:tr w:rsidR="00962F17" w:rsidRPr="00D74DF0" w14:paraId="40BBA53A" w14:textId="77777777" w:rsidTr="00C962CF">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C6CA86" w14:textId="77777777" w:rsidR="00962F17" w:rsidRPr="00D74DF0" w:rsidRDefault="00962F17" w:rsidP="00C962CF">
            <w:pPr>
              <w:spacing w:after="0" w:line="240" w:lineRule="auto"/>
              <w:jc w:val="center"/>
              <w:rPr>
                <w:color w:val="000000"/>
                <w:lang w:eastAsia="ru-RU"/>
              </w:rPr>
            </w:pPr>
            <w:r w:rsidRPr="00D74DF0">
              <w:rPr>
                <w:color w:val="000000"/>
                <w:lang w:eastAsia="ru-RU"/>
              </w:rPr>
              <w:t>12</w:t>
            </w:r>
          </w:p>
        </w:tc>
        <w:tc>
          <w:tcPr>
            <w:tcW w:w="2031" w:type="pct"/>
            <w:tcBorders>
              <w:top w:val="nil"/>
              <w:left w:val="nil"/>
              <w:bottom w:val="single" w:sz="4" w:space="0" w:color="auto"/>
              <w:right w:val="single" w:sz="4" w:space="0" w:color="auto"/>
            </w:tcBorders>
            <w:shd w:val="clear" w:color="auto" w:fill="auto"/>
            <w:vAlign w:val="center"/>
            <w:hideMark/>
          </w:tcPr>
          <w:p w14:paraId="3E543518" w14:textId="77777777" w:rsidR="00962F17" w:rsidRPr="00D74DF0" w:rsidRDefault="00962F17" w:rsidP="00C962CF">
            <w:pPr>
              <w:spacing w:after="0" w:line="240" w:lineRule="auto"/>
              <w:jc w:val="center"/>
              <w:rPr>
                <w:color w:val="000000"/>
                <w:lang w:eastAsia="ru-RU"/>
              </w:rPr>
            </w:pPr>
            <w:r w:rsidRPr="00D74DF0">
              <w:rPr>
                <w:color w:val="000000"/>
                <w:lang w:eastAsia="ru-RU"/>
              </w:rPr>
              <w:t>ЛО, Кировский район, г.п. Синявино, ул. Кравченко, д. 19</w:t>
            </w:r>
          </w:p>
        </w:tc>
        <w:tc>
          <w:tcPr>
            <w:tcW w:w="840" w:type="pct"/>
            <w:tcBorders>
              <w:top w:val="nil"/>
              <w:left w:val="nil"/>
              <w:bottom w:val="single" w:sz="4" w:space="0" w:color="auto"/>
              <w:right w:val="single" w:sz="4" w:space="0" w:color="auto"/>
            </w:tcBorders>
            <w:shd w:val="clear" w:color="auto" w:fill="auto"/>
            <w:vAlign w:val="center"/>
            <w:hideMark/>
          </w:tcPr>
          <w:p w14:paraId="3F85BF52" w14:textId="77777777" w:rsidR="00962F17" w:rsidRPr="00D74DF0" w:rsidRDefault="00962F17" w:rsidP="00C962CF">
            <w:pPr>
              <w:spacing w:after="0" w:line="240" w:lineRule="auto"/>
              <w:jc w:val="center"/>
              <w:rPr>
                <w:color w:val="000000"/>
                <w:lang w:eastAsia="ru-RU"/>
              </w:rPr>
            </w:pPr>
            <w:r w:rsidRPr="00D74DF0">
              <w:rPr>
                <w:color w:val="000000"/>
                <w:lang w:eastAsia="ru-RU"/>
              </w:rPr>
              <w:t>жилой дом</w:t>
            </w:r>
          </w:p>
        </w:tc>
        <w:tc>
          <w:tcPr>
            <w:tcW w:w="1037" w:type="pct"/>
            <w:tcBorders>
              <w:top w:val="nil"/>
              <w:left w:val="nil"/>
              <w:bottom w:val="single" w:sz="4" w:space="0" w:color="auto"/>
              <w:right w:val="single" w:sz="4" w:space="0" w:color="auto"/>
            </w:tcBorders>
            <w:shd w:val="clear" w:color="auto" w:fill="auto"/>
            <w:vAlign w:val="center"/>
            <w:hideMark/>
          </w:tcPr>
          <w:p w14:paraId="09099252" w14:textId="77777777" w:rsidR="00962F17" w:rsidRPr="00D74DF0" w:rsidRDefault="00962F17" w:rsidP="00C962CF">
            <w:pPr>
              <w:spacing w:after="0" w:line="240" w:lineRule="auto"/>
              <w:jc w:val="center"/>
              <w:rPr>
                <w:color w:val="000000"/>
                <w:lang w:eastAsia="ru-RU"/>
              </w:rPr>
            </w:pPr>
            <w:r w:rsidRPr="00D74DF0">
              <w:rPr>
                <w:color w:val="000000"/>
                <w:lang w:eastAsia="ru-RU"/>
              </w:rPr>
              <w:t>7299,8</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3F0BFC" w14:textId="77777777" w:rsidR="00962F17" w:rsidRPr="00D74DF0" w:rsidRDefault="00962F17" w:rsidP="00C962CF">
            <w:pPr>
              <w:spacing w:after="0" w:line="240" w:lineRule="auto"/>
              <w:jc w:val="center"/>
              <w:rPr>
                <w:color w:val="000000"/>
                <w:lang w:eastAsia="ru-RU"/>
              </w:rPr>
            </w:pPr>
            <w:r w:rsidRPr="00D74DF0">
              <w:rPr>
                <w:color w:val="000000"/>
                <w:lang w:eastAsia="ru-RU"/>
              </w:rPr>
              <w:t>1988</w:t>
            </w:r>
          </w:p>
        </w:tc>
      </w:tr>
      <w:tr w:rsidR="00962F17" w:rsidRPr="00D74DF0" w14:paraId="4F81A057" w14:textId="77777777" w:rsidTr="00C962CF">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BE845F" w14:textId="77777777" w:rsidR="00962F17" w:rsidRPr="00D74DF0" w:rsidRDefault="00962F17" w:rsidP="00C962CF">
            <w:pPr>
              <w:spacing w:after="0" w:line="240" w:lineRule="auto"/>
              <w:jc w:val="center"/>
              <w:rPr>
                <w:color w:val="000000"/>
                <w:lang w:eastAsia="ru-RU"/>
              </w:rPr>
            </w:pPr>
            <w:r w:rsidRPr="00D74DF0">
              <w:rPr>
                <w:color w:val="000000"/>
                <w:lang w:eastAsia="ru-RU"/>
              </w:rPr>
              <w:t>13</w:t>
            </w:r>
          </w:p>
        </w:tc>
        <w:tc>
          <w:tcPr>
            <w:tcW w:w="2031" w:type="pct"/>
            <w:tcBorders>
              <w:top w:val="nil"/>
              <w:left w:val="nil"/>
              <w:bottom w:val="single" w:sz="4" w:space="0" w:color="auto"/>
              <w:right w:val="single" w:sz="4" w:space="0" w:color="auto"/>
            </w:tcBorders>
            <w:shd w:val="clear" w:color="auto" w:fill="auto"/>
            <w:vAlign w:val="center"/>
            <w:hideMark/>
          </w:tcPr>
          <w:p w14:paraId="1CE93CB4" w14:textId="77777777" w:rsidR="00962F17" w:rsidRPr="00D74DF0" w:rsidRDefault="00962F17" w:rsidP="00C962CF">
            <w:pPr>
              <w:spacing w:after="0" w:line="240" w:lineRule="auto"/>
              <w:jc w:val="center"/>
              <w:rPr>
                <w:color w:val="000000"/>
                <w:lang w:eastAsia="ru-RU"/>
              </w:rPr>
            </w:pPr>
            <w:r w:rsidRPr="00D74DF0">
              <w:rPr>
                <w:color w:val="000000"/>
                <w:lang w:eastAsia="ru-RU"/>
              </w:rPr>
              <w:t>ЛО, Кировский район, г.п. Синявино, ул. Песочная, д. 11а</w:t>
            </w:r>
          </w:p>
        </w:tc>
        <w:tc>
          <w:tcPr>
            <w:tcW w:w="840" w:type="pct"/>
            <w:tcBorders>
              <w:top w:val="nil"/>
              <w:left w:val="nil"/>
              <w:bottom w:val="single" w:sz="4" w:space="0" w:color="auto"/>
              <w:right w:val="single" w:sz="4" w:space="0" w:color="auto"/>
            </w:tcBorders>
            <w:shd w:val="clear" w:color="auto" w:fill="auto"/>
            <w:vAlign w:val="center"/>
            <w:hideMark/>
          </w:tcPr>
          <w:p w14:paraId="3ACA9989" w14:textId="77777777" w:rsidR="00962F17" w:rsidRPr="00D74DF0" w:rsidRDefault="00962F17" w:rsidP="00C962CF">
            <w:pPr>
              <w:spacing w:after="0" w:line="240" w:lineRule="auto"/>
              <w:jc w:val="center"/>
              <w:rPr>
                <w:color w:val="000000"/>
                <w:lang w:eastAsia="ru-RU"/>
              </w:rPr>
            </w:pPr>
            <w:r w:rsidRPr="00D74DF0">
              <w:rPr>
                <w:color w:val="000000"/>
                <w:lang w:eastAsia="ru-RU"/>
              </w:rPr>
              <w:t>жилой дом</w:t>
            </w:r>
          </w:p>
        </w:tc>
        <w:tc>
          <w:tcPr>
            <w:tcW w:w="1037" w:type="pct"/>
            <w:tcBorders>
              <w:top w:val="nil"/>
              <w:left w:val="nil"/>
              <w:bottom w:val="single" w:sz="4" w:space="0" w:color="auto"/>
              <w:right w:val="single" w:sz="4" w:space="0" w:color="auto"/>
            </w:tcBorders>
            <w:shd w:val="clear" w:color="auto" w:fill="auto"/>
            <w:vAlign w:val="center"/>
            <w:hideMark/>
          </w:tcPr>
          <w:p w14:paraId="0970F5F0" w14:textId="77777777" w:rsidR="00962F17" w:rsidRPr="00D74DF0" w:rsidRDefault="00962F17" w:rsidP="00C962CF">
            <w:pPr>
              <w:spacing w:after="0" w:line="240" w:lineRule="auto"/>
              <w:jc w:val="center"/>
              <w:rPr>
                <w:color w:val="000000"/>
                <w:lang w:eastAsia="ru-RU"/>
              </w:rPr>
            </w:pPr>
            <w:r w:rsidRPr="00D74DF0">
              <w:rPr>
                <w:color w:val="000000"/>
                <w:lang w:eastAsia="ru-RU"/>
              </w:rPr>
              <w:t>861,2</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97B182" w14:textId="77777777" w:rsidR="00962F17" w:rsidRPr="00D74DF0" w:rsidRDefault="00962F17" w:rsidP="00C962CF">
            <w:pPr>
              <w:spacing w:after="0" w:line="240" w:lineRule="auto"/>
              <w:jc w:val="center"/>
              <w:rPr>
                <w:color w:val="000000"/>
                <w:lang w:eastAsia="ru-RU"/>
              </w:rPr>
            </w:pPr>
            <w:r w:rsidRPr="00D74DF0">
              <w:rPr>
                <w:color w:val="000000"/>
                <w:lang w:eastAsia="ru-RU"/>
              </w:rPr>
              <w:t>1988</w:t>
            </w:r>
          </w:p>
        </w:tc>
      </w:tr>
      <w:tr w:rsidR="00962F17" w:rsidRPr="00D74DF0" w14:paraId="7321686D" w14:textId="77777777" w:rsidTr="00C962CF">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F11AD3" w14:textId="77777777" w:rsidR="00962F17" w:rsidRPr="00D74DF0" w:rsidRDefault="00962F17" w:rsidP="00C962CF">
            <w:pPr>
              <w:spacing w:after="0" w:line="240" w:lineRule="auto"/>
              <w:jc w:val="center"/>
              <w:rPr>
                <w:color w:val="000000"/>
                <w:lang w:eastAsia="ru-RU"/>
              </w:rPr>
            </w:pPr>
            <w:r w:rsidRPr="00D74DF0">
              <w:rPr>
                <w:color w:val="000000"/>
                <w:lang w:eastAsia="ru-RU"/>
              </w:rPr>
              <w:t>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9ED5BC" w14:textId="77777777" w:rsidR="00962F17" w:rsidRPr="00D74DF0" w:rsidRDefault="00962F17" w:rsidP="00C962CF">
            <w:pPr>
              <w:spacing w:after="0" w:line="240" w:lineRule="auto"/>
              <w:jc w:val="center"/>
              <w:rPr>
                <w:color w:val="000000"/>
                <w:lang w:eastAsia="ru-RU"/>
              </w:rPr>
            </w:pPr>
            <w:r w:rsidRPr="00D74DF0">
              <w:rPr>
                <w:color w:val="000000"/>
                <w:lang w:eastAsia="ru-RU"/>
              </w:rPr>
              <w:t>ЛО, Кировский район, г.п. Синявино, ул. Песочная, д. 12</w:t>
            </w:r>
          </w:p>
        </w:tc>
        <w:tc>
          <w:tcPr>
            <w:tcW w:w="8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7A7945" w14:textId="77777777" w:rsidR="00962F17" w:rsidRPr="00D74DF0" w:rsidRDefault="00962F17" w:rsidP="00C962CF">
            <w:pPr>
              <w:spacing w:after="0" w:line="240" w:lineRule="auto"/>
              <w:jc w:val="center"/>
              <w:rPr>
                <w:color w:val="000000"/>
                <w:lang w:eastAsia="ru-RU"/>
              </w:rPr>
            </w:pPr>
            <w:r w:rsidRPr="00D74DF0">
              <w:rPr>
                <w:color w:val="000000"/>
                <w:lang w:eastAsia="ru-RU"/>
              </w:rPr>
              <w:t>жилой дом</w:t>
            </w:r>
          </w:p>
        </w:tc>
        <w:tc>
          <w:tcPr>
            <w:tcW w:w="10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8B1C16" w14:textId="77777777" w:rsidR="00962F17" w:rsidRPr="00D74DF0" w:rsidRDefault="00962F17" w:rsidP="00C962CF">
            <w:pPr>
              <w:spacing w:after="0" w:line="240" w:lineRule="auto"/>
              <w:jc w:val="center"/>
              <w:rPr>
                <w:color w:val="000000"/>
                <w:lang w:eastAsia="ru-RU"/>
              </w:rPr>
            </w:pPr>
            <w:r w:rsidRPr="00D74DF0">
              <w:rPr>
                <w:color w:val="000000"/>
                <w:lang w:eastAsia="ru-RU"/>
              </w:rPr>
              <w:t>996,3</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C177E6" w14:textId="77777777" w:rsidR="00962F17" w:rsidRPr="00D74DF0" w:rsidRDefault="00962F17" w:rsidP="00C962CF">
            <w:pPr>
              <w:spacing w:after="0" w:line="240" w:lineRule="auto"/>
              <w:jc w:val="center"/>
              <w:rPr>
                <w:color w:val="000000"/>
                <w:lang w:eastAsia="ru-RU"/>
              </w:rPr>
            </w:pPr>
            <w:r w:rsidRPr="00D74DF0">
              <w:rPr>
                <w:color w:val="000000"/>
                <w:lang w:eastAsia="ru-RU"/>
              </w:rPr>
              <w:t>1982</w:t>
            </w:r>
          </w:p>
        </w:tc>
      </w:tr>
    </w:tbl>
    <w:p w14:paraId="1C5C0F90" w14:textId="77777777" w:rsidR="00E716D4" w:rsidRDefault="00E716D4" w:rsidP="00E716D4">
      <w:pPr>
        <w:pStyle w:val="affc"/>
      </w:pPr>
      <w:bookmarkStart w:id="116" w:name="_Toc78296905"/>
      <w:bookmarkStart w:id="117" w:name="_Toc231822404"/>
      <w:r>
        <w:t>д) оценку эффективности инвестиций по отдельным предложениям</w:t>
      </w:r>
      <w:bookmarkEnd w:id="116"/>
      <w:bookmarkEnd w:id="117"/>
    </w:p>
    <w:p w14:paraId="12CDB8D8" w14:textId="77777777" w:rsidR="00E716D4" w:rsidRPr="00E716D4" w:rsidRDefault="00E716D4" w:rsidP="00E716D4">
      <w:pPr>
        <w:pStyle w:val="23"/>
        <w:rPr>
          <w:rStyle w:val="af6"/>
          <w:b w:val="0"/>
          <w:bCs w:val="0"/>
        </w:rPr>
      </w:pPr>
      <w:r w:rsidRPr="00E716D4">
        <w:rPr>
          <w:rStyle w:val="af6"/>
          <w:b w:val="0"/>
          <w:bCs w:val="0"/>
        </w:rPr>
        <w:t>Экономический эффект мероприятий по реконструкции котельных и тепловых сетей достигается за счет сокращения аварий - издержек на их ликвидацию, снижения потерь теплоносителя и потребления энергии котельных, потерь тепла на теплотрассах за счет замены изоляции трубопроводов.</w:t>
      </w:r>
    </w:p>
    <w:p w14:paraId="7938EC6A" w14:textId="77777777" w:rsidR="00E716D4" w:rsidRDefault="00E716D4" w:rsidP="00E716D4">
      <w:pPr>
        <w:pStyle w:val="affc"/>
      </w:pPr>
      <w:bookmarkStart w:id="118" w:name="_Toc78296906"/>
      <w:bookmarkStart w:id="119" w:name="_Toc231822405"/>
      <w:r>
        <w:t>е) величину фактически осуществлённых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118"/>
      <w:bookmarkEnd w:id="119"/>
    </w:p>
    <w:p w14:paraId="17D29652" w14:textId="77777777" w:rsidR="00E716D4" w:rsidRDefault="00E716D4" w:rsidP="00CC48BD">
      <w:pPr>
        <w:pStyle w:val="23"/>
      </w:pPr>
      <w:r>
        <w:t>Данные о величинах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 отсутствуют.</w:t>
      </w:r>
    </w:p>
    <w:p w14:paraId="04DD8C5A" w14:textId="77777777" w:rsidR="00E716D4" w:rsidRDefault="00E716D4" w:rsidP="00CC48BD">
      <w:pPr>
        <w:pStyle w:val="23"/>
        <w:sectPr w:rsidR="00E716D4" w:rsidSect="005E5F65">
          <w:pgSz w:w="11906" w:h="16838"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425E13E4" w14:textId="77777777" w:rsidR="00E716D4" w:rsidRDefault="00E716D4" w:rsidP="00E716D4">
      <w:pPr>
        <w:pStyle w:val="affe"/>
      </w:pPr>
      <w:bookmarkStart w:id="120" w:name="_Toc78296907"/>
      <w:bookmarkStart w:id="121" w:name="_Toc231822406"/>
      <w:r>
        <w:lastRenderedPageBreak/>
        <w:t>Раздел 10. Решение о присвоении статуса единой теплоснабжающей организации (организациям)</w:t>
      </w:r>
      <w:bookmarkEnd w:id="120"/>
      <w:bookmarkEnd w:id="121"/>
      <w:r>
        <w:t xml:space="preserve"> </w:t>
      </w:r>
    </w:p>
    <w:p w14:paraId="2E2DD856" w14:textId="77777777" w:rsidR="00E716D4" w:rsidRDefault="00E716D4" w:rsidP="00E716D4">
      <w:pPr>
        <w:pStyle w:val="affc"/>
      </w:pPr>
      <w:bookmarkStart w:id="122" w:name="_Toc78296908"/>
      <w:bookmarkStart w:id="123" w:name="_Toc231822407"/>
      <w:r>
        <w:t>а) решение о присвоении статуса единой теплоснабжающей организации (организациям)</w:t>
      </w:r>
      <w:bookmarkEnd w:id="122"/>
      <w:bookmarkEnd w:id="123"/>
    </w:p>
    <w:p w14:paraId="2FD13229" w14:textId="222946DB" w:rsidR="00E716D4" w:rsidRDefault="0089067D" w:rsidP="00E716D4">
      <w:pPr>
        <w:pStyle w:val="23"/>
      </w:pPr>
      <w:r>
        <w:t>На дату актуализации Схемы новые решения о присвоении статуса единой теплоснабжающей организации отсутствуют.</w:t>
      </w:r>
    </w:p>
    <w:p w14:paraId="077E1D59" w14:textId="77777777" w:rsidR="00E716D4" w:rsidRDefault="00E716D4" w:rsidP="00E716D4">
      <w:pPr>
        <w:pStyle w:val="affc"/>
      </w:pPr>
      <w:bookmarkStart w:id="124" w:name="_Toc78296909"/>
      <w:bookmarkStart w:id="125" w:name="_Toc231822408"/>
      <w:r>
        <w:t>б) реестр зон деятельности единой теплоснабжающей организации (организаций)</w:t>
      </w:r>
      <w:bookmarkEnd w:id="124"/>
      <w:bookmarkEnd w:id="125"/>
    </w:p>
    <w:p w14:paraId="4D9A8AFF" w14:textId="24462FD1" w:rsidR="00E716D4" w:rsidRDefault="00E20DF3" w:rsidP="00CC48BD">
      <w:pPr>
        <w:pStyle w:val="23"/>
      </w:pPr>
      <w:r w:rsidRPr="000C7B62">
        <w:t>На основании критериев определения единой теплоснабжающей организации, установленных в Постановления Правительства РФ от 08.08.2012г. №</w:t>
      </w:r>
      <w:r>
        <w:t xml:space="preserve"> </w:t>
      </w:r>
      <w:r w:rsidRPr="000C7B62">
        <w:t>808 «Об организации теплоснабжения в РФ и внесении изменений в некоторые акты Правительства РФ» предлагается определить единой теплоснабжающей организацией ООО «Ленжилэксплуатация».</w:t>
      </w:r>
    </w:p>
    <w:p w14:paraId="3CD34668" w14:textId="77777777" w:rsidR="00E716D4" w:rsidRDefault="00E716D4" w:rsidP="00E716D4">
      <w:pPr>
        <w:pStyle w:val="affc"/>
      </w:pPr>
      <w:bookmarkStart w:id="126" w:name="_Toc78296910"/>
      <w:bookmarkStart w:id="127" w:name="_Toc231822409"/>
      <w:r>
        <w:t>в) основания, в том числе критерии, в соответствии с которыми теплоснабжающей организации присвоен статус единой теплоснабжающей организации</w:t>
      </w:r>
      <w:bookmarkEnd w:id="126"/>
      <w:bookmarkEnd w:id="127"/>
    </w:p>
    <w:p w14:paraId="1040E198" w14:textId="77777777" w:rsidR="00E716D4" w:rsidRPr="00B3535C" w:rsidRDefault="00E716D4" w:rsidP="00E716D4">
      <w:pPr>
        <w:pStyle w:val="23"/>
      </w:pPr>
      <w:r w:rsidRPr="00B3535C">
        <w:t xml:space="preserve">В соответствии со </w:t>
      </w:r>
      <w:r>
        <w:t>С</w:t>
      </w:r>
      <w:r w:rsidRPr="00B3535C">
        <w:t>татьей 2 п. 28 Федерального закона от 27 июля 2010 года</w:t>
      </w:r>
      <w:r>
        <w:t xml:space="preserve"> </w:t>
      </w:r>
      <w:r w:rsidRPr="00B3535C">
        <w:t xml:space="preserve">№190-ФЗ «О теплоснабжении»: </w:t>
      </w:r>
    </w:p>
    <w:p w14:paraId="241B4795" w14:textId="77777777" w:rsidR="00E716D4" w:rsidRPr="00B3535C" w:rsidRDefault="00E716D4" w:rsidP="00E716D4">
      <w:pPr>
        <w:pStyle w:val="23"/>
      </w:pPr>
      <w:r w:rsidRPr="00B3535C">
        <w:t xml:space="preserve">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 </w:t>
      </w:r>
    </w:p>
    <w:p w14:paraId="4595DDEB" w14:textId="77777777" w:rsidR="00E716D4" w:rsidRPr="00B3535C" w:rsidRDefault="00E716D4" w:rsidP="00E716D4">
      <w:pPr>
        <w:pStyle w:val="23"/>
      </w:pPr>
      <w:r w:rsidRPr="00B3535C">
        <w:t xml:space="preserve">В соответствии с пунктом 22 «Требований к порядку разработки и утверждения схем теплоснабжения», утвержденных Постановлением Правительства Российской Федерации от 22.02.2012 №154: </w:t>
      </w:r>
    </w:p>
    <w:p w14:paraId="4920CD10" w14:textId="77777777" w:rsidR="00E716D4" w:rsidRPr="00B3535C" w:rsidRDefault="00E716D4" w:rsidP="00E716D4">
      <w:pPr>
        <w:pStyle w:val="23"/>
      </w:pPr>
      <w:r w:rsidRPr="00B3535C">
        <w:t xml:space="preserve">Критерии и порядок определения единой теплоснабжающей организации установлены Постановлением Правительства Российской Федерации от 08.08.2012 №808 «Об организации теплоснабжения в Российской Федерации и о внесении изменений в некоторые акты Правительства Российской Федерации». </w:t>
      </w:r>
    </w:p>
    <w:p w14:paraId="0A67BF40" w14:textId="77777777" w:rsidR="00E716D4" w:rsidRDefault="00E716D4" w:rsidP="00E716D4">
      <w:pPr>
        <w:pStyle w:val="affc"/>
      </w:pPr>
      <w:bookmarkStart w:id="128" w:name="_Toc78296911"/>
      <w:bookmarkStart w:id="129" w:name="_Toc231822410"/>
      <w:r>
        <w:t>г) информацию о поданных теплоснабжающими организациями заявках на присвоение статуса единой теплоснабжающей организации</w:t>
      </w:r>
      <w:bookmarkEnd w:id="128"/>
      <w:bookmarkEnd w:id="129"/>
    </w:p>
    <w:p w14:paraId="4920A4F5" w14:textId="2703B435" w:rsidR="00E716D4" w:rsidRDefault="00E716D4" w:rsidP="00E716D4">
      <w:pPr>
        <w:autoSpaceDE w:val="0"/>
        <w:autoSpaceDN w:val="0"/>
        <w:adjustRightInd w:val="0"/>
        <w:spacing w:after="0" w:line="240" w:lineRule="auto"/>
        <w:ind w:firstLine="709"/>
        <w:jc w:val="both"/>
        <w:rPr>
          <w:rFonts w:eastAsiaTheme="minorHAnsi"/>
          <w:color w:val="000000"/>
          <w:sz w:val="24"/>
          <w:szCs w:val="24"/>
        </w:rPr>
      </w:pPr>
      <w:r>
        <w:rPr>
          <w:rFonts w:eastAsiaTheme="minorHAnsi"/>
          <w:color w:val="000000"/>
          <w:sz w:val="24"/>
          <w:szCs w:val="24"/>
        </w:rPr>
        <w:t xml:space="preserve">На момент актуализации схемы теплоснабжения </w:t>
      </w:r>
      <w:r w:rsidR="00A40F33">
        <w:rPr>
          <w:rFonts w:eastAsiaTheme="minorHAnsi"/>
          <w:color w:val="000000"/>
          <w:sz w:val="24"/>
          <w:szCs w:val="24"/>
        </w:rPr>
        <w:t>Синявинского городского</w:t>
      </w:r>
      <w:r w:rsidR="0089067D">
        <w:rPr>
          <w:rFonts w:eastAsiaTheme="minorHAnsi"/>
          <w:color w:val="000000"/>
          <w:sz w:val="24"/>
          <w:szCs w:val="24"/>
        </w:rPr>
        <w:t xml:space="preserve"> поселения</w:t>
      </w:r>
      <w:r>
        <w:rPr>
          <w:rFonts w:eastAsiaTheme="minorHAnsi"/>
          <w:color w:val="000000"/>
          <w:sz w:val="24"/>
          <w:szCs w:val="24"/>
        </w:rPr>
        <w:t>, данные о заявках теплоснабжающих организаций, поданных в рамках разработки проекта схемы теплоснабжения на присвоение статуса единой теплоснабжающей организации, отсутствуют.</w:t>
      </w:r>
    </w:p>
    <w:p w14:paraId="04653961" w14:textId="77777777" w:rsidR="00E716D4" w:rsidRDefault="00E716D4" w:rsidP="00E716D4">
      <w:pPr>
        <w:pStyle w:val="affc"/>
      </w:pPr>
      <w:bookmarkStart w:id="130" w:name="_Toc78296912"/>
      <w:bookmarkStart w:id="131" w:name="_Toc231822411"/>
      <w:r>
        <w:t>д)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bookmarkEnd w:id="130"/>
      <w:bookmarkEnd w:id="131"/>
    </w:p>
    <w:p w14:paraId="6BE57083" w14:textId="664DA8FB" w:rsidR="00E20DF3" w:rsidRDefault="00E20DF3" w:rsidP="00F02FF5">
      <w:pPr>
        <w:pStyle w:val="1d"/>
      </w:pPr>
      <w:r>
        <w:t>Границы зон деятельности теплоснабжающих организаций определены границами систем теплоснабжения источник</w:t>
      </w:r>
      <w:r w:rsidR="0097712C">
        <w:t>а</w:t>
      </w:r>
      <w:r>
        <w:t xml:space="preserve"> тепловой энергии:</w:t>
      </w:r>
    </w:p>
    <w:p w14:paraId="4813AB88" w14:textId="5C1A559D" w:rsidR="00E716D4" w:rsidRDefault="00E20DF3" w:rsidP="00F02FF5">
      <w:pPr>
        <w:pStyle w:val="1d"/>
        <w:numPr>
          <w:ilvl w:val="0"/>
          <w:numId w:val="20"/>
        </w:numPr>
        <w:tabs>
          <w:tab w:val="left" w:pos="993"/>
        </w:tabs>
        <w:ind w:left="0" w:firstLine="709"/>
      </w:pPr>
      <w:r>
        <w:t>ООО «Ленжилэксплуатация» в границах зоны деятельности системы теплоснабжения котельной г.п. Синявино.</w:t>
      </w:r>
    </w:p>
    <w:p w14:paraId="35A859F2" w14:textId="77777777" w:rsidR="00E716D4" w:rsidRDefault="00E716D4" w:rsidP="00CC48BD">
      <w:pPr>
        <w:pStyle w:val="23"/>
        <w:sectPr w:rsidR="00E716D4" w:rsidSect="005E5F65">
          <w:pgSz w:w="11906" w:h="16838"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168F7514" w14:textId="77777777" w:rsidR="00E716D4" w:rsidRDefault="00E716D4" w:rsidP="00E716D4">
      <w:pPr>
        <w:pStyle w:val="affe"/>
      </w:pPr>
      <w:bookmarkStart w:id="132" w:name="_Toc78296913"/>
      <w:bookmarkStart w:id="133" w:name="_Toc231822412"/>
      <w:r>
        <w:lastRenderedPageBreak/>
        <w:t>Раздел 11. Решения о распределении тепловой нагрузки между источниками тепловой энергии</w:t>
      </w:r>
      <w:bookmarkEnd w:id="132"/>
      <w:bookmarkEnd w:id="133"/>
    </w:p>
    <w:p w14:paraId="188B43C7" w14:textId="77777777" w:rsidR="00E716D4" w:rsidRPr="00165C89" w:rsidRDefault="00E716D4" w:rsidP="00E716D4">
      <w:pPr>
        <w:pStyle w:val="260"/>
      </w:pPr>
      <w:r>
        <w:t xml:space="preserve">Согласно №190-ФЗ (ред. от 02.07.2021): </w:t>
      </w:r>
      <w:r w:rsidRPr="00165C89">
        <w:t>Распределение тепловой нагрузки потребителей тепловой энергии в системе теплоснабжения между источниками тепловой энергии, поставляющими тепловую энергию в данной системе теплоснабжения, осуществляется органом, уполномоченным в соответствии с настоящим Федеральным законом на утверждение схемы теплоснабжения, путем внесения ежегодно изменений в схему теплоснабжения.</w:t>
      </w:r>
    </w:p>
    <w:p w14:paraId="31B3F605" w14:textId="6B759D14" w:rsidR="00E716D4" w:rsidRDefault="0089067D" w:rsidP="00CC48BD">
      <w:pPr>
        <w:pStyle w:val="23"/>
      </w:pPr>
      <w:r>
        <w:t>На дату актуализации Схемы решения о распределении тепловой нагрузки между источниками отсутствуют.</w:t>
      </w:r>
      <w:r w:rsidR="00F02FF5">
        <w:t xml:space="preserve"> На территории Синявинского городского</w:t>
      </w:r>
      <w:r w:rsidR="00F02FF5" w:rsidRPr="00660C94">
        <w:t xml:space="preserve"> поселения</w:t>
      </w:r>
      <w:r w:rsidR="00F02FF5">
        <w:t>, расположен единственный источник тепловой энергии централизованной системы теплоснабжения.</w:t>
      </w:r>
    </w:p>
    <w:p w14:paraId="5FF1F7A7" w14:textId="5DBD4F08" w:rsidR="00E716D4" w:rsidRDefault="00E716D4" w:rsidP="00CC48BD">
      <w:pPr>
        <w:pStyle w:val="23"/>
      </w:pPr>
    </w:p>
    <w:p w14:paraId="428DDC98" w14:textId="77777777" w:rsidR="0089067D" w:rsidRDefault="0089067D" w:rsidP="00CC48BD">
      <w:pPr>
        <w:pStyle w:val="23"/>
        <w:sectPr w:rsidR="0089067D" w:rsidSect="005E5F65">
          <w:pgSz w:w="11906" w:h="16838"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60B6B9B4" w14:textId="77777777" w:rsidR="00E716D4" w:rsidRDefault="00E716D4" w:rsidP="00E716D4">
      <w:pPr>
        <w:pStyle w:val="affe"/>
      </w:pPr>
      <w:bookmarkStart w:id="134" w:name="_Toc78296914"/>
      <w:bookmarkStart w:id="135" w:name="_Toc231822413"/>
      <w:r>
        <w:lastRenderedPageBreak/>
        <w:t>Раздел 12. Решения по бесхозяйным тепловым сетям</w:t>
      </w:r>
      <w:bookmarkEnd w:id="134"/>
      <w:bookmarkEnd w:id="135"/>
    </w:p>
    <w:p w14:paraId="5CFF07C7" w14:textId="2BF4FDCC" w:rsidR="00E716D4" w:rsidRDefault="00E716D4" w:rsidP="00CC48BD">
      <w:pPr>
        <w:pStyle w:val="23"/>
      </w:pPr>
      <w:r>
        <w:t xml:space="preserve">На территории </w:t>
      </w:r>
      <w:r w:rsidR="00A40F33">
        <w:t>Синявинского городского</w:t>
      </w:r>
      <w:r w:rsidR="0089067D">
        <w:t xml:space="preserve"> поселения</w:t>
      </w:r>
      <w:r>
        <w:t xml:space="preserve"> бесхозяйных тепловых сетей не выявлено.</w:t>
      </w:r>
    </w:p>
    <w:p w14:paraId="3EDA51E2" w14:textId="77777777" w:rsidR="00E716D4" w:rsidRDefault="00E716D4" w:rsidP="00CC48BD">
      <w:pPr>
        <w:pStyle w:val="23"/>
      </w:pPr>
    </w:p>
    <w:p w14:paraId="588416DA" w14:textId="77777777" w:rsidR="00E716D4" w:rsidRDefault="00E716D4" w:rsidP="00CC48BD">
      <w:pPr>
        <w:pStyle w:val="23"/>
        <w:sectPr w:rsidR="00E716D4" w:rsidSect="005E5F65">
          <w:pgSz w:w="11906" w:h="16838"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5E6D9B89" w14:textId="77777777" w:rsidR="00E716D4" w:rsidRDefault="00E716D4" w:rsidP="00E716D4">
      <w:pPr>
        <w:pStyle w:val="affe"/>
      </w:pPr>
      <w:bookmarkStart w:id="136" w:name="_Toc78296915"/>
      <w:bookmarkStart w:id="137" w:name="_Toc231822414"/>
      <w:r>
        <w:lastRenderedPageBreak/>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bookmarkEnd w:id="136"/>
      <w:bookmarkEnd w:id="137"/>
    </w:p>
    <w:p w14:paraId="2DF4B7A7" w14:textId="77777777" w:rsidR="00E716D4" w:rsidRDefault="00E716D4" w:rsidP="00E716D4">
      <w:pPr>
        <w:pStyle w:val="affc"/>
      </w:pPr>
      <w:bookmarkStart w:id="138" w:name="_Toc78296916"/>
      <w:bookmarkStart w:id="139" w:name="_Toc231822415"/>
      <w:r>
        <w:t>а)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38"/>
      <w:bookmarkEnd w:id="139"/>
    </w:p>
    <w:p w14:paraId="20365630" w14:textId="0E05E218" w:rsidR="00E716D4" w:rsidRDefault="00E716D4" w:rsidP="00E716D4">
      <w:pPr>
        <w:pStyle w:val="23"/>
      </w:pPr>
      <w:r>
        <w:t xml:space="preserve">Приоритетным направлением развития топливного баланса </w:t>
      </w:r>
      <w:r w:rsidR="00A40F33">
        <w:t>Синявинского городского</w:t>
      </w:r>
      <w:r w:rsidR="00480703">
        <w:t xml:space="preserve"> поселения</w:t>
      </w:r>
      <w:r>
        <w:t xml:space="preserve"> является полная газификация территории поселения с использованием природного газа как основного топлива на существующих индивидуальных, перспективных централизованных и перспективных индивидуальных источниках тепловой энергии.</w:t>
      </w:r>
    </w:p>
    <w:p w14:paraId="5F954514" w14:textId="77777777" w:rsidR="00E716D4" w:rsidRPr="00A86650" w:rsidRDefault="00E716D4" w:rsidP="00E716D4">
      <w:pPr>
        <w:pStyle w:val="23"/>
      </w:pPr>
      <w:r w:rsidRPr="00A86650">
        <w:t xml:space="preserve">Газификация позволит облегчить процесс отопления зданий, позволит уменьшить расходы на топливо и его доставку, окажет благоприятное воздействие на окружающую среду за счет снижения </w:t>
      </w:r>
      <w:r>
        <w:t xml:space="preserve">выбросов </w:t>
      </w:r>
      <w:r w:rsidRPr="00A86650">
        <w:t>вредных веществ.</w:t>
      </w:r>
    </w:p>
    <w:p w14:paraId="7C8801B4" w14:textId="77777777" w:rsidR="00E716D4" w:rsidRDefault="00E716D4" w:rsidP="00E716D4">
      <w:pPr>
        <w:pStyle w:val="affc"/>
      </w:pPr>
      <w:bookmarkStart w:id="140" w:name="_Toc78296917"/>
      <w:bookmarkStart w:id="141" w:name="_Toc231822416"/>
      <w:r>
        <w:t>б) описание проблем организации газоснабжения источников тепловой энергии</w:t>
      </w:r>
      <w:bookmarkEnd w:id="140"/>
      <w:bookmarkEnd w:id="141"/>
    </w:p>
    <w:p w14:paraId="08B656BF" w14:textId="25CAF770" w:rsidR="00E716D4" w:rsidRDefault="00E716D4" w:rsidP="00CC48BD">
      <w:pPr>
        <w:pStyle w:val="23"/>
      </w:pPr>
      <w:r>
        <w:t xml:space="preserve">На момент актуализации схемы теплоснабжения </w:t>
      </w:r>
      <w:r w:rsidR="00A40F33">
        <w:t>Синявинского городского</w:t>
      </w:r>
      <w:r w:rsidR="00480703">
        <w:t xml:space="preserve"> поселения</w:t>
      </w:r>
      <w:r>
        <w:t xml:space="preserve"> проблемы организации газоснабжения источник</w:t>
      </w:r>
      <w:r w:rsidR="0097712C">
        <w:t>а</w:t>
      </w:r>
      <w:r>
        <w:t xml:space="preserve"> тепловой энергии отсутствуют.</w:t>
      </w:r>
    </w:p>
    <w:p w14:paraId="562A96B5" w14:textId="77777777" w:rsidR="00E716D4" w:rsidRDefault="00E716D4" w:rsidP="00E716D4">
      <w:pPr>
        <w:pStyle w:val="affc"/>
      </w:pPr>
      <w:bookmarkStart w:id="142" w:name="_Toc78296918"/>
      <w:bookmarkStart w:id="143" w:name="_Toc231822417"/>
      <w:r>
        <w:t>в) 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42"/>
      <w:bookmarkEnd w:id="143"/>
    </w:p>
    <w:p w14:paraId="3AE475DF" w14:textId="77777777" w:rsidR="00E716D4" w:rsidRDefault="00E716D4" w:rsidP="00E716D4">
      <w:pPr>
        <w:pStyle w:val="af4"/>
        <w:spacing w:after="0" w:line="240" w:lineRule="auto"/>
        <w:ind w:left="0" w:firstLine="709"/>
        <w:contextualSpacing w:val="0"/>
        <w:jc w:val="both"/>
        <w:rPr>
          <w:sz w:val="24"/>
          <w:szCs w:val="24"/>
        </w:rPr>
      </w:pPr>
      <w:r w:rsidRPr="008E3334">
        <w:rPr>
          <w:sz w:val="24"/>
          <w:szCs w:val="24"/>
        </w:rPr>
        <w:t>При корректировке региональной целевой программы газификации жилищно-коммунального хозяйства, промышленных и иных организаций на территории Ленинградской области</w:t>
      </w:r>
      <w:r>
        <w:rPr>
          <w:sz w:val="24"/>
          <w:szCs w:val="24"/>
        </w:rPr>
        <w:t>,</w:t>
      </w:r>
      <w:r w:rsidRPr="008E3334">
        <w:rPr>
          <w:sz w:val="24"/>
          <w:szCs w:val="24"/>
        </w:rPr>
        <w:t xml:space="preserve"> предлагается учесть необходимость в индивидуальных источниках теплоснабжения для перспективной</w:t>
      </w:r>
      <w:r>
        <w:rPr>
          <w:sz w:val="24"/>
          <w:szCs w:val="24"/>
        </w:rPr>
        <w:t xml:space="preserve"> индивидуальной малоэтажной</w:t>
      </w:r>
      <w:r w:rsidRPr="008E3334">
        <w:rPr>
          <w:sz w:val="24"/>
          <w:szCs w:val="24"/>
        </w:rPr>
        <w:t xml:space="preserve"> застройки.</w:t>
      </w:r>
    </w:p>
    <w:p w14:paraId="698AB6DD" w14:textId="77777777" w:rsidR="00E716D4" w:rsidRDefault="00E716D4" w:rsidP="00E716D4">
      <w:pPr>
        <w:pStyle w:val="affc"/>
      </w:pPr>
      <w:bookmarkStart w:id="144" w:name="_Toc78296919"/>
      <w:bookmarkStart w:id="145" w:name="_Toc231822418"/>
      <w:r>
        <w:t>г) описание решений (вырабатываемых с учётом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44"/>
      <w:bookmarkEnd w:id="145"/>
    </w:p>
    <w:p w14:paraId="099627BC" w14:textId="47B8DDD4" w:rsidR="00E716D4" w:rsidRDefault="00E716D4" w:rsidP="00E716D4">
      <w:pPr>
        <w:pStyle w:val="260"/>
      </w:pPr>
      <w:r>
        <w:t xml:space="preserve">На момент актуализации схемы теплоснабжения </w:t>
      </w:r>
      <w:r w:rsidR="00A40F33">
        <w:t>Синявинского городского</w:t>
      </w:r>
      <w:r w:rsidR="00480703">
        <w:t xml:space="preserve"> поселения</w:t>
      </w:r>
      <w:r>
        <w:t xml:space="preserve"> не планируется строительство, реконструкция, техническое перевооружение и (или) модернизация, вывод из эксплуатации источник</w:t>
      </w:r>
      <w:r w:rsidR="0097712C">
        <w:t>а</w:t>
      </w:r>
      <w:r>
        <w:t xml:space="preserve"> тепловой энергии, функционирующи</w:t>
      </w:r>
      <w:r w:rsidR="0097712C">
        <w:t>й</w:t>
      </w:r>
      <w:r>
        <w:t xml:space="preserve"> в режиме комбинированной выработки тепловой и электрической энергии.</w:t>
      </w:r>
    </w:p>
    <w:p w14:paraId="607F1CE7" w14:textId="77777777" w:rsidR="00E716D4" w:rsidRDefault="00E716D4" w:rsidP="00E716D4">
      <w:pPr>
        <w:pStyle w:val="affc"/>
      </w:pPr>
      <w:bookmarkStart w:id="146" w:name="_Toc78296920"/>
      <w:bookmarkStart w:id="147" w:name="_Toc231822419"/>
      <w:r>
        <w:lastRenderedPageBreak/>
        <w:t>д)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учёта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146"/>
      <w:bookmarkEnd w:id="147"/>
    </w:p>
    <w:p w14:paraId="0784C04F" w14:textId="577D5474" w:rsidR="00E716D4" w:rsidRDefault="00E716D4" w:rsidP="00E716D4">
      <w:pPr>
        <w:pStyle w:val="260"/>
      </w:pPr>
      <w:r>
        <w:t xml:space="preserve">Предложения по строительству генерирующих объектов, функционирующих в режиме комбинированной выработки электрической и тепловой энергии на территории </w:t>
      </w:r>
      <w:r w:rsidR="00A40F33">
        <w:t>Синявинского городского</w:t>
      </w:r>
      <w:r w:rsidR="00480703">
        <w:t xml:space="preserve"> поселения</w:t>
      </w:r>
      <w:r>
        <w:t>, отсутствуют.</w:t>
      </w:r>
    </w:p>
    <w:p w14:paraId="0AD249E1" w14:textId="77777777" w:rsidR="00E716D4" w:rsidRDefault="00E716D4" w:rsidP="00E716D4">
      <w:pPr>
        <w:pStyle w:val="affc"/>
      </w:pPr>
      <w:bookmarkStart w:id="148" w:name="_Toc78296921"/>
      <w:bookmarkStart w:id="149" w:name="_Toc231822420"/>
      <w:r>
        <w:t>е) описание решений (вырабатываемых с учётом положений утвержденной схемы водоснабжения поселения, городского округа, города федерального значения, утвержденной единой схемы водоснабжения и водоотведения Республики Крым) о развитии соответствующей системы водоснабжения в части, относящейся к системам теплоснабжения</w:t>
      </w:r>
      <w:bookmarkEnd w:id="148"/>
      <w:bookmarkEnd w:id="149"/>
    </w:p>
    <w:p w14:paraId="6C18FC16" w14:textId="563293AA" w:rsidR="00E716D4" w:rsidRDefault="00480703" w:rsidP="00E716D4">
      <w:pPr>
        <w:pStyle w:val="23"/>
      </w:pPr>
      <w:r>
        <w:t xml:space="preserve">Решения в соответствии с утвержденной схемой водоснабжения </w:t>
      </w:r>
      <w:r w:rsidR="00A40F33">
        <w:t>Синявинского городского</w:t>
      </w:r>
      <w:r>
        <w:t xml:space="preserve"> поселения для включения в схему теплоснабжения отсутствуют.</w:t>
      </w:r>
    </w:p>
    <w:p w14:paraId="158BC311" w14:textId="77777777" w:rsidR="00E716D4" w:rsidRDefault="00E716D4" w:rsidP="00E716D4">
      <w:pPr>
        <w:pStyle w:val="23"/>
        <w:sectPr w:rsidR="00E716D4" w:rsidSect="005E5F65">
          <w:pgSz w:w="11906" w:h="16838"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2DC72C62" w14:textId="77777777" w:rsidR="00E716D4" w:rsidRDefault="00E716D4" w:rsidP="00E716D4">
      <w:pPr>
        <w:pStyle w:val="affe"/>
      </w:pPr>
      <w:bookmarkStart w:id="150" w:name="_Toc78296922"/>
      <w:bookmarkStart w:id="151" w:name="_Toc231822421"/>
      <w:r>
        <w:lastRenderedPageBreak/>
        <w:t>Раздел 14. Индикаторы развития систем теплоснабжения поселения, городского округа, города федерального значения</w:t>
      </w:r>
      <w:bookmarkEnd w:id="150"/>
      <w:bookmarkEnd w:id="151"/>
    </w:p>
    <w:p w14:paraId="5B072E94" w14:textId="1E8C33BC" w:rsidR="00E20DF3" w:rsidRDefault="00E20DF3" w:rsidP="00E20DF3">
      <w:pPr>
        <w:pStyle w:val="ad"/>
        <w:keepNext/>
      </w:pPr>
      <w:r>
        <w:t xml:space="preserve">Таблица </w:t>
      </w:r>
      <w:r>
        <w:rPr>
          <w:noProof/>
        </w:rPr>
        <w:fldChar w:fldCharType="begin"/>
      </w:r>
      <w:r>
        <w:rPr>
          <w:noProof/>
        </w:rPr>
        <w:instrText xml:space="preserve"> SEQ Таблица \* ARABIC </w:instrText>
      </w:r>
      <w:r>
        <w:rPr>
          <w:noProof/>
        </w:rPr>
        <w:fldChar w:fldCharType="separate"/>
      </w:r>
      <w:r w:rsidR="00555264">
        <w:rPr>
          <w:noProof/>
        </w:rPr>
        <w:t>14</w:t>
      </w:r>
      <w:r>
        <w:rPr>
          <w:noProof/>
        </w:rPr>
        <w:fldChar w:fldCharType="end"/>
      </w:r>
      <w:r>
        <w:t xml:space="preserve">. Показатели, характеризующие систему теплоснабжения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37"/>
        <w:gridCol w:w="2262"/>
        <w:gridCol w:w="3312"/>
      </w:tblGrid>
      <w:tr w:rsidR="00E20DF3" w:rsidRPr="00E7554A" w14:paraId="730A3B75" w14:textId="77777777" w:rsidTr="00F02FF5">
        <w:trPr>
          <w:trHeight w:val="20"/>
        </w:trPr>
        <w:tc>
          <w:tcPr>
            <w:tcW w:w="2188" w:type="pct"/>
            <w:vAlign w:val="center"/>
          </w:tcPr>
          <w:p w14:paraId="3D92B91C" w14:textId="77777777" w:rsidR="00E20DF3" w:rsidRPr="00E7554A" w:rsidRDefault="00E20DF3" w:rsidP="00F02FF5">
            <w:pPr>
              <w:pStyle w:val="afffa"/>
              <w:jc w:val="center"/>
              <w:rPr>
                <w:rFonts w:ascii="Courier New" w:hAnsi="Courier New" w:cs="Courier New"/>
                <w:b/>
                <w:sz w:val="24"/>
                <w:szCs w:val="24"/>
              </w:rPr>
            </w:pPr>
            <w:r w:rsidRPr="00E7554A">
              <w:rPr>
                <w:b/>
              </w:rPr>
              <w:t>Наименование показателя</w:t>
            </w:r>
          </w:p>
        </w:tc>
        <w:tc>
          <w:tcPr>
            <w:tcW w:w="1141" w:type="pct"/>
            <w:vAlign w:val="center"/>
          </w:tcPr>
          <w:p w14:paraId="40D43CBE" w14:textId="77777777" w:rsidR="00E20DF3" w:rsidRPr="00E7554A" w:rsidRDefault="00E20DF3" w:rsidP="00F02FF5">
            <w:pPr>
              <w:pStyle w:val="afffa"/>
              <w:jc w:val="center"/>
              <w:rPr>
                <w:rFonts w:ascii="Courier New" w:hAnsi="Courier New" w:cs="Courier New"/>
                <w:b/>
                <w:sz w:val="24"/>
                <w:szCs w:val="24"/>
              </w:rPr>
            </w:pPr>
            <w:r w:rsidRPr="00E7554A">
              <w:rPr>
                <w:b/>
              </w:rPr>
              <w:t>Единица измерения</w:t>
            </w:r>
          </w:p>
        </w:tc>
        <w:tc>
          <w:tcPr>
            <w:tcW w:w="1671" w:type="pct"/>
            <w:vAlign w:val="center"/>
          </w:tcPr>
          <w:p w14:paraId="292B0923" w14:textId="77777777" w:rsidR="00E20DF3" w:rsidRPr="00E7554A" w:rsidRDefault="00E20DF3" w:rsidP="00F02FF5">
            <w:pPr>
              <w:pStyle w:val="afffa"/>
              <w:jc w:val="center"/>
              <w:rPr>
                <w:rFonts w:ascii="Courier New" w:hAnsi="Courier New" w:cs="Courier New"/>
                <w:b/>
                <w:sz w:val="24"/>
                <w:szCs w:val="24"/>
              </w:rPr>
            </w:pPr>
            <w:r w:rsidRPr="00E7554A">
              <w:rPr>
                <w:b/>
              </w:rPr>
              <w:t>Фактические значения</w:t>
            </w:r>
          </w:p>
        </w:tc>
      </w:tr>
      <w:tr w:rsidR="00E20DF3" w:rsidRPr="00E7554A" w14:paraId="63D5A330" w14:textId="77777777" w:rsidTr="00F02FF5">
        <w:trPr>
          <w:trHeight w:val="20"/>
        </w:trPr>
        <w:tc>
          <w:tcPr>
            <w:tcW w:w="5000" w:type="pct"/>
            <w:gridSpan w:val="3"/>
            <w:vAlign w:val="center"/>
          </w:tcPr>
          <w:p w14:paraId="6A97FD19" w14:textId="77777777" w:rsidR="00E20DF3" w:rsidRPr="00E7554A" w:rsidRDefault="00E20DF3" w:rsidP="00F02FF5">
            <w:pPr>
              <w:pStyle w:val="afffa"/>
              <w:jc w:val="center"/>
              <w:rPr>
                <w:rFonts w:ascii="Courier New" w:hAnsi="Courier New" w:cs="Courier New"/>
                <w:sz w:val="24"/>
                <w:szCs w:val="24"/>
              </w:rPr>
            </w:pPr>
            <w:r w:rsidRPr="00E7554A">
              <w:t>1. Показатели теплоносителя</w:t>
            </w:r>
          </w:p>
        </w:tc>
      </w:tr>
      <w:tr w:rsidR="00E20DF3" w:rsidRPr="00E7554A" w14:paraId="5B5EDC34" w14:textId="77777777" w:rsidTr="00F02FF5">
        <w:trPr>
          <w:trHeight w:val="20"/>
        </w:trPr>
        <w:tc>
          <w:tcPr>
            <w:tcW w:w="2188" w:type="pct"/>
            <w:vAlign w:val="bottom"/>
          </w:tcPr>
          <w:p w14:paraId="15E252FD" w14:textId="77777777" w:rsidR="00E20DF3" w:rsidRPr="00E7554A" w:rsidRDefault="00E20DF3" w:rsidP="00F02FF5">
            <w:pPr>
              <w:pStyle w:val="afffa"/>
              <w:rPr>
                <w:rFonts w:ascii="Courier New" w:hAnsi="Courier New" w:cs="Courier New"/>
                <w:sz w:val="24"/>
                <w:szCs w:val="24"/>
              </w:rPr>
            </w:pPr>
            <w:r w:rsidRPr="00E7554A">
              <w:t>Температура воды в подающем трубопроводе тепловой сети</w:t>
            </w:r>
          </w:p>
        </w:tc>
        <w:tc>
          <w:tcPr>
            <w:tcW w:w="1141" w:type="pct"/>
            <w:vAlign w:val="center"/>
          </w:tcPr>
          <w:p w14:paraId="269672A1" w14:textId="77777777" w:rsidR="00E20DF3" w:rsidRPr="00E7554A" w:rsidRDefault="00E20DF3" w:rsidP="00F02FF5">
            <w:pPr>
              <w:pStyle w:val="afffa"/>
              <w:jc w:val="center"/>
              <w:rPr>
                <w:rFonts w:ascii="Courier New" w:hAnsi="Courier New" w:cs="Courier New"/>
                <w:sz w:val="24"/>
                <w:szCs w:val="24"/>
              </w:rPr>
            </w:pPr>
            <w:r w:rsidRPr="00E7554A">
              <w:t>°C</w:t>
            </w:r>
          </w:p>
        </w:tc>
        <w:tc>
          <w:tcPr>
            <w:tcW w:w="1671" w:type="pct"/>
            <w:vAlign w:val="center"/>
          </w:tcPr>
          <w:p w14:paraId="74B83F3C" w14:textId="77777777" w:rsidR="00E20DF3" w:rsidRPr="00E7554A" w:rsidRDefault="00E20DF3" w:rsidP="00F02FF5">
            <w:pPr>
              <w:pStyle w:val="afffa"/>
              <w:jc w:val="center"/>
              <w:rPr>
                <w:rFonts w:ascii="Courier New" w:hAnsi="Courier New" w:cs="Courier New"/>
                <w:sz w:val="24"/>
                <w:szCs w:val="24"/>
              </w:rPr>
            </w:pPr>
            <w:r w:rsidRPr="00E7554A">
              <w:t>90</w:t>
            </w:r>
          </w:p>
        </w:tc>
      </w:tr>
      <w:tr w:rsidR="00E20DF3" w:rsidRPr="00E7554A" w14:paraId="6067785C" w14:textId="77777777" w:rsidTr="00F02FF5">
        <w:trPr>
          <w:trHeight w:val="20"/>
        </w:trPr>
        <w:tc>
          <w:tcPr>
            <w:tcW w:w="2188" w:type="pct"/>
            <w:vAlign w:val="bottom"/>
          </w:tcPr>
          <w:p w14:paraId="61329706" w14:textId="77777777" w:rsidR="00E20DF3" w:rsidRPr="00E7554A" w:rsidRDefault="00E20DF3" w:rsidP="00F02FF5">
            <w:pPr>
              <w:pStyle w:val="afffa"/>
              <w:rPr>
                <w:rFonts w:ascii="Courier New" w:hAnsi="Courier New" w:cs="Courier New"/>
                <w:sz w:val="24"/>
                <w:szCs w:val="24"/>
              </w:rPr>
            </w:pPr>
            <w:r w:rsidRPr="00E7554A">
              <w:t>Температура воды в обратном трубопроводе тепловой сети</w:t>
            </w:r>
          </w:p>
        </w:tc>
        <w:tc>
          <w:tcPr>
            <w:tcW w:w="1141" w:type="pct"/>
            <w:vAlign w:val="center"/>
          </w:tcPr>
          <w:p w14:paraId="6CD89CBD" w14:textId="77777777" w:rsidR="00E20DF3" w:rsidRPr="00E7554A" w:rsidRDefault="00E20DF3" w:rsidP="00F02FF5">
            <w:pPr>
              <w:pStyle w:val="afffa"/>
              <w:jc w:val="center"/>
              <w:rPr>
                <w:rFonts w:ascii="Courier New" w:hAnsi="Courier New" w:cs="Courier New"/>
                <w:sz w:val="24"/>
                <w:szCs w:val="24"/>
              </w:rPr>
            </w:pPr>
            <w:r w:rsidRPr="00E7554A">
              <w:t>°C</w:t>
            </w:r>
          </w:p>
        </w:tc>
        <w:tc>
          <w:tcPr>
            <w:tcW w:w="1671" w:type="pct"/>
            <w:vAlign w:val="center"/>
          </w:tcPr>
          <w:p w14:paraId="4D01FD83" w14:textId="77777777" w:rsidR="00E20DF3" w:rsidRPr="00E7554A" w:rsidRDefault="00E20DF3" w:rsidP="00F02FF5">
            <w:pPr>
              <w:pStyle w:val="afffa"/>
              <w:jc w:val="center"/>
              <w:rPr>
                <w:rFonts w:ascii="Courier New" w:hAnsi="Courier New" w:cs="Courier New"/>
                <w:sz w:val="24"/>
                <w:szCs w:val="24"/>
              </w:rPr>
            </w:pPr>
            <w:r w:rsidRPr="00E7554A">
              <w:t>70</w:t>
            </w:r>
          </w:p>
        </w:tc>
      </w:tr>
      <w:tr w:rsidR="00E20DF3" w:rsidRPr="00E7554A" w14:paraId="66083686" w14:textId="77777777" w:rsidTr="00F02FF5">
        <w:trPr>
          <w:trHeight w:val="20"/>
        </w:trPr>
        <w:tc>
          <w:tcPr>
            <w:tcW w:w="2188" w:type="pct"/>
          </w:tcPr>
          <w:p w14:paraId="7C813F3B" w14:textId="77777777" w:rsidR="00E20DF3" w:rsidRPr="00E7554A" w:rsidRDefault="00E20DF3" w:rsidP="00F02FF5">
            <w:pPr>
              <w:pStyle w:val="afffa"/>
              <w:rPr>
                <w:rFonts w:ascii="Courier New" w:hAnsi="Courier New" w:cs="Courier New"/>
                <w:sz w:val="24"/>
                <w:szCs w:val="24"/>
              </w:rPr>
            </w:pPr>
            <w:r w:rsidRPr="00E7554A">
              <w:t>Давление воды в подающем трубопроводе тепловой сети</w:t>
            </w:r>
          </w:p>
        </w:tc>
        <w:tc>
          <w:tcPr>
            <w:tcW w:w="1141" w:type="pct"/>
            <w:vAlign w:val="center"/>
          </w:tcPr>
          <w:p w14:paraId="0563A429" w14:textId="77777777" w:rsidR="00E20DF3" w:rsidRPr="00E7554A" w:rsidRDefault="00E20DF3" w:rsidP="00F02FF5">
            <w:pPr>
              <w:pStyle w:val="afffa"/>
              <w:jc w:val="center"/>
              <w:rPr>
                <w:rFonts w:ascii="Courier New" w:hAnsi="Courier New" w:cs="Courier New"/>
                <w:sz w:val="24"/>
                <w:szCs w:val="24"/>
              </w:rPr>
            </w:pPr>
            <w:r w:rsidRPr="00E7554A">
              <w:t>кгс/см2</w:t>
            </w:r>
          </w:p>
        </w:tc>
        <w:tc>
          <w:tcPr>
            <w:tcW w:w="1671" w:type="pct"/>
            <w:vAlign w:val="center"/>
          </w:tcPr>
          <w:p w14:paraId="5A9D77C2" w14:textId="77777777" w:rsidR="00E20DF3" w:rsidRPr="00E7554A" w:rsidRDefault="00E20DF3" w:rsidP="00F02FF5">
            <w:pPr>
              <w:pStyle w:val="afffa"/>
              <w:jc w:val="center"/>
              <w:rPr>
                <w:rFonts w:ascii="Courier New" w:hAnsi="Courier New" w:cs="Courier New"/>
                <w:sz w:val="24"/>
                <w:szCs w:val="24"/>
              </w:rPr>
            </w:pPr>
            <w:r w:rsidRPr="00E7554A">
              <w:t>5,0</w:t>
            </w:r>
          </w:p>
        </w:tc>
      </w:tr>
      <w:tr w:rsidR="00E20DF3" w:rsidRPr="00E7554A" w14:paraId="20F8C6BC" w14:textId="77777777" w:rsidTr="00F02FF5">
        <w:trPr>
          <w:trHeight w:val="20"/>
        </w:trPr>
        <w:tc>
          <w:tcPr>
            <w:tcW w:w="2188" w:type="pct"/>
            <w:vAlign w:val="bottom"/>
          </w:tcPr>
          <w:p w14:paraId="6420A5D8" w14:textId="77777777" w:rsidR="00E20DF3" w:rsidRPr="00E7554A" w:rsidRDefault="00E20DF3" w:rsidP="00F02FF5">
            <w:pPr>
              <w:pStyle w:val="afffa"/>
              <w:rPr>
                <w:rFonts w:ascii="Courier New" w:hAnsi="Courier New" w:cs="Courier New"/>
                <w:sz w:val="24"/>
                <w:szCs w:val="24"/>
              </w:rPr>
            </w:pPr>
            <w:r w:rsidRPr="00E7554A">
              <w:t>Давление воды в обратном трубопроводе</w:t>
            </w:r>
          </w:p>
        </w:tc>
        <w:tc>
          <w:tcPr>
            <w:tcW w:w="1141" w:type="pct"/>
            <w:vAlign w:val="center"/>
          </w:tcPr>
          <w:p w14:paraId="53873046" w14:textId="77777777" w:rsidR="00E20DF3" w:rsidRPr="00E7554A" w:rsidRDefault="00E20DF3" w:rsidP="00F02FF5">
            <w:pPr>
              <w:pStyle w:val="afffa"/>
              <w:jc w:val="center"/>
              <w:rPr>
                <w:rFonts w:ascii="Courier New" w:hAnsi="Courier New" w:cs="Courier New"/>
                <w:sz w:val="24"/>
                <w:szCs w:val="24"/>
              </w:rPr>
            </w:pPr>
            <w:r w:rsidRPr="00E7554A">
              <w:t>кгс/см2</w:t>
            </w:r>
          </w:p>
        </w:tc>
        <w:tc>
          <w:tcPr>
            <w:tcW w:w="1671" w:type="pct"/>
            <w:vAlign w:val="center"/>
          </w:tcPr>
          <w:p w14:paraId="0453E159" w14:textId="77777777" w:rsidR="00E20DF3" w:rsidRPr="00E7554A" w:rsidRDefault="00E20DF3" w:rsidP="00F02FF5">
            <w:pPr>
              <w:pStyle w:val="afffa"/>
              <w:jc w:val="center"/>
              <w:rPr>
                <w:rFonts w:ascii="Courier New" w:hAnsi="Courier New" w:cs="Courier New"/>
                <w:sz w:val="24"/>
                <w:szCs w:val="24"/>
              </w:rPr>
            </w:pPr>
            <w:r w:rsidRPr="00E7554A">
              <w:t>1,1</w:t>
            </w:r>
          </w:p>
        </w:tc>
      </w:tr>
      <w:tr w:rsidR="00E20DF3" w:rsidRPr="00E7554A" w14:paraId="462B2654" w14:textId="77777777" w:rsidTr="00F02FF5">
        <w:trPr>
          <w:trHeight w:val="20"/>
        </w:trPr>
        <w:tc>
          <w:tcPr>
            <w:tcW w:w="2188" w:type="pct"/>
            <w:vAlign w:val="bottom"/>
          </w:tcPr>
          <w:p w14:paraId="02ECE501" w14:textId="77777777" w:rsidR="00E20DF3" w:rsidRPr="00E7554A" w:rsidRDefault="00E20DF3" w:rsidP="00F02FF5">
            <w:pPr>
              <w:pStyle w:val="afffa"/>
              <w:rPr>
                <w:rFonts w:ascii="Courier New" w:hAnsi="Courier New" w:cs="Courier New"/>
                <w:sz w:val="24"/>
                <w:szCs w:val="24"/>
              </w:rPr>
            </w:pPr>
            <w:r w:rsidRPr="00E7554A">
              <w:t>Потери теплоносителя в системе теплоснабжения</w:t>
            </w:r>
          </w:p>
        </w:tc>
        <w:tc>
          <w:tcPr>
            <w:tcW w:w="1141" w:type="pct"/>
            <w:vAlign w:val="center"/>
          </w:tcPr>
          <w:p w14:paraId="551A0E82" w14:textId="77777777" w:rsidR="00E20DF3" w:rsidRPr="00E7554A" w:rsidRDefault="00E20DF3" w:rsidP="00F02FF5">
            <w:pPr>
              <w:pStyle w:val="afffa"/>
              <w:jc w:val="center"/>
              <w:rPr>
                <w:rFonts w:ascii="Courier New" w:hAnsi="Courier New" w:cs="Courier New"/>
                <w:sz w:val="24"/>
                <w:szCs w:val="24"/>
              </w:rPr>
            </w:pPr>
            <w:r w:rsidRPr="00E7554A">
              <w:t>Гкал/год</w:t>
            </w:r>
          </w:p>
        </w:tc>
        <w:tc>
          <w:tcPr>
            <w:tcW w:w="1671" w:type="pct"/>
            <w:vAlign w:val="center"/>
          </w:tcPr>
          <w:p w14:paraId="63AB8571" w14:textId="77777777" w:rsidR="00E20DF3" w:rsidRPr="00E7554A" w:rsidRDefault="00E20DF3" w:rsidP="00F02FF5">
            <w:pPr>
              <w:pStyle w:val="afffa"/>
              <w:jc w:val="center"/>
              <w:rPr>
                <w:rFonts w:ascii="Courier New" w:hAnsi="Courier New" w:cs="Courier New"/>
                <w:sz w:val="24"/>
                <w:szCs w:val="24"/>
              </w:rPr>
            </w:pPr>
            <w:r w:rsidRPr="00E7554A">
              <w:t>3 912</w:t>
            </w:r>
          </w:p>
        </w:tc>
      </w:tr>
      <w:tr w:rsidR="00E20DF3" w:rsidRPr="00E7554A" w14:paraId="1BBAE097" w14:textId="77777777" w:rsidTr="00F02FF5">
        <w:trPr>
          <w:trHeight w:val="20"/>
        </w:trPr>
        <w:tc>
          <w:tcPr>
            <w:tcW w:w="2188" w:type="pct"/>
            <w:vAlign w:val="bottom"/>
          </w:tcPr>
          <w:p w14:paraId="006A3C09" w14:textId="77777777" w:rsidR="00E20DF3" w:rsidRPr="00E7554A" w:rsidRDefault="00E20DF3" w:rsidP="00F02FF5">
            <w:pPr>
              <w:pStyle w:val="afffa"/>
              <w:rPr>
                <w:rFonts w:ascii="Courier New" w:hAnsi="Courier New" w:cs="Courier New"/>
                <w:sz w:val="24"/>
                <w:szCs w:val="24"/>
              </w:rPr>
            </w:pPr>
            <w:r w:rsidRPr="00E7554A">
              <w:t>Материальная характеристика сети</w:t>
            </w:r>
          </w:p>
        </w:tc>
        <w:tc>
          <w:tcPr>
            <w:tcW w:w="1141" w:type="pct"/>
            <w:vAlign w:val="center"/>
          </w:tcPr>
          <w:p w14:paraId="068DDEBE" w14:textId="77777777" w:rsidR="00E20DF3" w:rsidRPr="00E7554A" w:rsidRDefault="00E20DF3" w:rsidP="00F02FF5">
            <w:pPr>
              <w:pStyle w:val="afffa"/>
              <w:jc w:val="center"/>
              <w:rPr>
                <w:rFonts w:ascii="Courier New" w:hAnsi="Courier New" w:cs="Courier New"/>
                <w:sz w:val="24"/>
                <w:szCs w:val="24"/>
              </w:rPr>
            </w:pPr>
            <w:r w:rsidRPr="00E7554A">
              <w:t>м</w:t>
            </w:r>
            <w:r w:rsidRPr="00E7554A">
              <w:rPr>
                <w:vertAlign w:val="superscript"/>
              </w:rPr>
              <w:t>2</w:t>
            </w:r>
          </w:p>
        </w:tc>
        <w:tc>
          <w:tcPr>
            <w:tcW w:w="1671" w:type="pct"/>
            <w:vAlign w:val="center"/>
          </w:tcPr>
          <w:p w14:paraId="0BA6DEB8" w14:textId="77777777" w:rsidR="00E20DF3" w:rsidRPr="00E7554A" w:rsidRDefault="00E20DF3" w:rsidP="00F02FF5">
            <w:pPr>
              <w:pStyle w:val="afffa"/>
              <w:jc w:val="center"/>
              <w:rPr>
                <w:rFonts w:ascii="Courier New" w:hAnsi="Courier New" w:cs="Courier New"/>
                <w:sz w:val="24"/>
                <w:szCs w:val="24"/>
              </w:rPr>
            </w:pPr>
            <w:r w:rsidRPr="00E7554A">
              <w:t>1228</w:t>
            </w:r>
          </w:p>
        </w:tc>
      </w:tr>
      <w:tr w:rsidR="004A36A9" w:rsidRPr="00E7554A" w14:paraId="6272FAEE" w14:textId="77777777" w:rsidTr="00F02FF5">
        <w:trPr>
          <w:trHeight w:val="20"/>
        </w:trPr>
        <w:tc>
          <w:tcPr>
            <w:tcW w:w="2188" w:type="pct"/>
            <w:vAlign w:val="center"/>
          </w:tcPr>
          <w:p w14:paraId="6B46CDB6" w14:textId="77777777" w:rsidR="004A36A9" w:rsidRPr="00E7554A" w:rsidRDefault="004A36A9" w:rsidP="004A36A9">
            <w:pPr>
              <w:pStyle w:val="afffa"/>
              <w:rPr>
                <w:rFonts w:ascii="Courier New" w:hAnsi="Courier New" w:cs="Courier New"/>
                <w:sz w:val="24"/>
                <w:szCs w:val="24"/>
              </w:rPr>
            </w:pPr>
            <w:r w:rsidRPr="00E7554A">
              <w:t>Количество отказов тепловых сетей в год</w:t>
            </w:r>
          </w:p>
        </w:tc>
        <w:tc>
          <w:tcPr>
            <w:tcW w:w="1141" w:type="pct"/>
            <w:vAlign w:val="center"/>
          </w:tcPr>
          <w:p w14:paraId="164EAEC3" w14:textId="77777777" w:rsidR="004A36A9" w:rsidRPr="00E7554A" w:rsidRDefault="004A36A9" w:rsidP="004A36A9">
            <w:pPr>
              <w:pStyle w:val="afffa"/>
              <w:jc w:val="center"/>
              <w:rPr>
                <w:rFonts w:ascii="Courier New" w:hAnsi="Courier New" w:cs="Courier New"/>
                <w:sz w:val="24"/>
                <w:szCs w:val="24"/>
              </w:rPr>
            </w:pPr>
            <w:r w:rsidRPr="00E7554A">
              <w:t>Ед.</w:t>
            </w:r>
          </w:p>
        </w:tc>
        <w:tc>
          <w:tcPr>
            <w:tcW w:w="1671" w:type="pct"/>
            <w:vAlign w:val="center"/>
          </w:tcPr>
          <w:p w14:paraId="75445099" w14:textId="77777777" w:rsidR="004A36A9" w:rsidRPr="00231C24" w:rsidRDefault="004A36A9" w:rsidP="004A36A9">
            <w:pPr>
              <w:pStyle w:val="afffa"/>
              <w:jc w:val="center"/>
            </w:pPr>
            <w:r w:rsidRPr="00231C24">
              <w:t>2020 г. - 26</w:t>
            </w:r>
          </w:p>
          <w:p w14:paraId="58D4F1F2" w14:textId="77777777" w:rsidR="004A36A9" w:rsidRPr="00231C24" w:rsidRDefault="004A36A9" w:rsidP="004A36A9">
            <w:pPr>
              <w:pStyle w:val="afffa"/>
              <w:jc w:val="center"/>
            </w:pPr>
            <w:r w:rsidRPr="00231C24">
              <w:t>2021 г. - 24</w:t>
            </w:r>
          </w:p>
          <w:p w14:paraId="7C52AE32" w14:textId="77777777" w:rsidR="004A36A9" w:rsidRPr="00231C24" w:rsidRDefault="004A36A9" w:rsidP="004A36A9">
            <w:pPr>
              <w:pStyle w:val="afffa"/>
              <w:jc w:val="center"/>
            </w:pPr>
            <w:r w:rsidRPr="00231C24">
              <w:t>2022 г. - 23</w:t>
            </w:r>
          </w:p>
          <w:p w14:paraId="0AF1B9D7" w14:textId="77777777" w:rsidR="004A36A9" w:rsidRPr="00231C24" w:rsidRDefault="004A36A9" w:rsidP="004A36A9">
            <w:pPr>
              <w:pStyle w:val="afffa"/>
              <w:jc w:val="center"/>
            </w:pPr>
            <w:r w:rsidRPr="00231C24">
              <w:t>2023 г. - 25</w:t>
            </w:r>
          </w:p>
          <w:p w14:paraId="76732260" w14:textId="77777777" w:rsidR="004A36A9" w:rsidRDefault="004A36A9" w:rsidP="004A36A9">
            <w:pPr>
              <w:pStyle w:val="afffa"/>
              <w:jc w:val="center"/>
            </w:pPr>
            <w:r w:rsidRPr="00231C24">
              <w:t xml:space="preserve">2024 г. </w:t>
            </w:r>
            <w:r>
              <w:t>–</w:t>
            </w:r>
            <w:r w:rsidRPr="00231C24">
              <w:t xml:space="preserve"> 28</w:t>
            </w:r>
          </w:p>
          <w:p w14:paraId="41793855" w14:textId="39FAC2B3" w:rsidR="004A36A9" w:rsidRPr="00E7554A" w:rsidRDefault="004A36A9" w:rsidP="004A36A9">
            <w:pPr>
              <w:pStyle w:val="afffa"/>
              <w:jc w:val="center"/>
              <w:rPr>
                <w:rFonts w:ascii="Courier New" w:hAnsi="Courier New" w:cs="Courier New"/>
                <w:sz w:val="24"/>
                <w:szCs w:val="24"/>
              </w:rPr>
            </w:pPr>
            <w:r w:rsidRPr="00473A31">
              <w:t>2025 г. – 16.</w:t>
            </w:r>
          </w:p>
        </w:tc>
      </w:tr>
      <w:tr w:rsidR="004A36A9" w:rsidRPr="00E7554A" w14:paraId="1ADC7731" w14:textId="77777777" w:rsidTr="00F02FF5">
        <w:trPr>
          <w:trHeight w:val="20"/>
        </w:trPr>
        <w:tc>
          <w:tcPr>
            <w:tcW w:w="2188" w:type="pct"/>
            <w:vAlign w:val="center"/>
          </w:tcPr>
          <w:p w14:paraId="7011656F" w14:textId="77777777" w:rsidR="004A36A9" w:rsidRPr="00E7554A" w:rsidRDefault="004A36A9" w:rsidP="004A36A9">
            <w:pPr>
              <w:pStyle w:val="afffa"/>
              <w:rPr>
                <w:rFonts w:ascii="Courier New" w:hAnsi="Courier New" w:cs="Courier New"/>
                <w:sz w:val="24"/>
                <w:szCs w:val="24"/>
              </w:rPr>
            </w:pPr>
            <w:r w:rsidRPr="00E7554A">
              <w:t>Количество прекращений подачи тепловой энергии, теплоносителя в результате технологических нарушений на тепловых сетях на 1км тепловых сетей</w:t>
            </w:r>
          </w:p>
        </w:tc>
        <w:tc>
          <w:tcPr>
            <w:tcW w:w="1141" w:type="pct"/>
            <w:vAlign w:val="center"/>
          </w:tcPr>
          <w:p w14:paraId="666D3F85" w14:textId="77777777" w:rsidR="004A36A9" w:rsidRPr="00E7554A" w:rsidRDefault="004A36A9" w:rsidP="004A36A9">
            <w:pPr>
              <w:pStyle w:val="afffa"/>
              <w:jc w:val="center"/>
              <w:rPr>
                <w:rFonts w:ascii="Courier New" w:hAnsi="Courier New" w:cs="Courier New"/>
                <w:sz w:val="24"/>
                <w:szCs w:val="24"/>
              </w:rPr>
            </w:pPr>
            <w:r w:rsidRPr="00E7554A">
              <w:t>Ед./км</w:t>
            </w:r>
          </w:p>
        </w:tc>
        <w:tc>
          <w:tcPr>
            <w:tcW w:w="1671" w:type="pct"/>
            <w:vAlign w:val="center"/>
          </w:tcPr>
          <w:p w14:paraId="3DDD8B1E" w14:textId="77777777" w:rsidR="004A36A9" w:rsidRPr="00231C24" w:rsidRDefault="004A36A9" w:rsidP="004A36A9">
            <w:pPr>
              <w:pStyle w:val="afffa"/>
              <w:jc w:val="center"/>
            </w:pPr>
            <w:r w:rsidRPr="00231C24">
              <w:t>2020 г. - 5,9</w:t>
            </w:r>
          </w:p>
          <w:p w14:paraId="772EDFFA" w14:textId="77777777" w:rsidR="004A36A9" w:rsidRPr="00231C24" w:rsidRDefault="004A36A9" w:rsidP="004A36A9">
            <w:pPr>
              <w:pStyle w:val="afffa"/>
              <w:jc w:val="center"/>
            </w:pPr>
            <w:r w:rsidRPr="00231C24">
              <w:t>2021 г. - 5,4</w:t>
            </w:r>
          </w:p>
          <w:p w14:paraId="5C53711B" w14:textId="77777777" w:rsidR="004A36A9" w:rsidRPr="00231C24" w:rsidRDefault="004A36A9" w:rsidP="004A36A9">
            <w:pPr>
              <w:pStyle w:val="afffa"/>
              <w:jc w:val="center"/>
            </w:pPr>
            <w:r w:rsidRPr="00231C24">
              <w:t>2022 г. - 5,2</w:t>
            </w:r>
          </w:p>
          <w:p w14:paraId="0826F93F" w14:textId="77777777" w:rsidR="004A36A9" w:rsidRPr="00231C24" w:rsidRDefault="004A36A9" w:rsidP="004A36A9">
            <w:pPr>
              <w:pStyle w:val="afffa"/>
              <w:jc w:val="center"/>
            </w:pPr>
            <w:r w:rsidRPr="00231C24">
              <w:t>2023 г. - 5,5</w:t>
            </w:r>
          </w:p>
          <w:p w14:paraId="5A349098" w14:textId="77777777" w:rsidR="004A36A9" w:rsidRDefault="004A36A9" w:rsidP="004A36A9">
            <w:pPr>
              <w:pStyle w:val="afffa"/>
              <w:jc w:val="center"/>
            </w:pPr>
            <w:r w:rsidRPr="00231C24">
              <w:t>2024 г.-</w:t>
            </w:r>
            <w:r>
              <w:t xml:space="preserve"> </w:t>
            </w:r>
            <w:r w:rsidRPr="00231C24">
              <w:t>6,1</w:t>
            </w:r>
          </w:p>
          <w:p w14:paraId="0403A4F8" w14:textId="2D9C0597" w:rsidR="004A36A9" w:rsidRPr="00E7554A" w:rsidRDefault="004A36A9" w:rsidP="004A36A9">
            <w:pPr>
              <w:pStyle w:val="afffa"/>
              <w:jc w:val="center"/>
              <w:rPr>
                <w:rFonts w:ascii="Courier New" w:hAnsi="Courier New" w:cs="Courier New"/>
                <w:sz w:val="24"/>
                <w:szCs w:val="24"/>
              </w:rPr>
            </w:pPr>
            <w:r>
              <w:t>2025 г. – 2,99</w:t>
            </w:r>
          </w:p>
        </w:tc>
      </w:tr>
      <w:tr w:rsidR="004A36A9" w:rsidRPr="00E7554A" w14:paraId="2613547D" w14:textId="77777777" w:rsidTr="00F02FF5">
        <w:trPr>
          <w:trHeight w:val="20"/>
        </w:trPr>
        <w:tc>
          <w:tcPr>
            <w:tcW w:w="2188" w:type="pct"/>
            <w:vAlign w:val="bottom"/>
          </w:tcPr>
          <w:p w14:paraId="16D55604" w14:textId="77777777" w:rsidR="004A36A9" w:rsidRPr="00E7554A" w:rsidRDefault="004A36A9" w:rsidP="004A36A9">
            <w:pPr>
              <w:pStyle w:val="afffa"/>
              <w:rPr>
                <w:rFonts w:ascii="Courier New" w:hAnsi="Courier New" w:cs="Courier New"/>
                <w:sz w:val="24"/>
                <w:szCs w:val="24"/>
              </w:rPr>
            </w:pPr>
            <w:r w:rsidRPr="00E7554A">
              <w:t>Количество прекращений подачи тепловой энергии, теплоносителя в результате технологических нарушений на источниках тепловой энергии на 1 Гкал/час установленной мощности</w:t>
            </w:r>
          </w:p>
        </w:tc>
        <w:tc>
          <w:tcPr>
            <w:tcW w:w="1141" w:type="pct"/>
            <w:vAlign w:val="center"/>
          </w:tcPr>
          <w:p w14:paraId="1151884F" w14:textId="77777777" w:rsidR="004A36A9" w:rsidRPr="00E7554A" w:rsidRDefault="004A36A9" w:rsidP="004A36A9">
            <w:pPr>
              <w:pStyle w:val="afffa"/>
              <w:jc w:val="center"/>
              <w:rPr>
                <w:rFonts w:ascii="Courier New" w:hAnsi="Courier New" w:cs="Courier New"/>
                <w:sz w:val="24"/>
                <w:szCs w:val="24"/>
              </w:rPr>
            </w:pPr>
            <w:r w:rsidRPr="00E7554A">
              <w:t>Ед./Гкал/ч</w:t>
            </w:r>
          </w:p>
        </w:tc>
        <w:tc>
          <w:tcPr>
            <w:tcW w:w="1671" w:type="pct"/>
            <w:vAlign w:val="center"/>
          </w:tcPr>
          <w:p w14:paraId="72CB3AB1" w14:textId="77777777" w:rsidR="004A36A9" w:rsidRPr="00231C24" w:rsidRDefault="004A36A9" w:rsidP="004A36A9">
            <w:pPr>
              <w:pStyle w:val="afffa"/>
              <w:jc w:val="center"/>
            </w:pPr>
            <w:r w:rsidRPr="00231C24">
              <w:t>2020 г. - 0,49</w:t>
            </w:r>
          </w:p>
          <w:p w14:paraId="79978073" w14:textId="77777777" w:rsidR="004A36A9" w:rsidRPr="00231C24" w:rsidRDefault="004A36A9" w:rsidP="004A36A9">
            <w:pPr>
              <w:pStyle w:val="afffa"/>
              <w:jc w:val="center"/>
            </w:pPr>
            <w:r w:rsidRPr="00231C24">
              <w:t>2021 г.-0,61</w:t>
            </w:r>
          </w:p>
          <w:p w14:paraId="4427A833" w14:textId="77777777" w:rsidR="004A36A9" w:rsidRPr="00231C24" w:rsidRDefault="004A36A9" w:rsidP="004A36A9">
            <w:pPr>
              <w:pStyle w:val="afffa"/>
              <w:jc w:val="center"/>
            </w:pPr>
            <w:r w:rsidRPr="00231C24">
              <w:t>2022 г. - 0,74</w:t>
            </w:r>
          </w:p>
          <w:p w14:paraId="406C8013" w14:textId="77777777" w:rsidR="004A36A9" w:rsidRPr="00231C24" w:rsidRDefault="004A36A9" w:rsidP="004A36A9">
            <w:pPr>
              <w:pStyle w:val="afffa"/>
              <w:jc w:val="center"/>
            </w:pPr>
            <w:r w:rsidRPr="00231C24">
              <w:t>2023 г. - 0,74</w:t>
            </w:r>
          </w:p>
          <w:p w14:paraId="1D7A20B0" w14:textId="77777777" w:rsidR="004A36A9" w:rsidRDefault="004A36A9" w:rsidP="004A36A9">
            <w:pPr>
              <w:pStyle w:val="afffa"/>
              <w:jc w:val="center"/>
            </w:pPr>
            <w:r w:rsidRPr="00231C24">
              <w:t>2024 г. - 0,82</w:t>
            </w:r>
          </w:p>
          <w:p w14:paraId="1A360966" w14:textId="7144B3DC" w:rsidR="004A36A9" w:rsidRPr="00E7554A" w:rsidRDefault="004A36A9" w:rsidP="004A36A9">
            <w:pPr>
              <w:pStyle w:val="afffa"/>
              <w:jc w:val="center"/>
              <w:rPr>
                <w:rFonts w:ascii="Courier New" w:hAnsi="Courier New" w:cs="Courier New"/>
                <w:sz w:val="24"/>
                <w:szCs w:val="24"/>
              </w:rPr>
            </w:pPr>
            <w:r w:rsidRPr="00473A31">
              <w:t>2025 г. -</w:t>
            </w:r>
            <w:r>
              <w:t xml:space="preserve"> 0</w:t>
            </w:r>
          </w:p>
        </w:tc>
      </w:tr>
      <w:tr w:rsidR="00E20DF3" w:rsidRPr="00E7554A" w14:paraId="7A630EFD" w14:textId="77777777" w:rsidTr="00F02FF5">
        <w:trPr>
          <w:trHeight w:val="20"/>
        </w:trPr>
        <w:tc>
          <w:tcPr>
            <w:tcW w:w="5000" w:type="pct"/>
            <w:gridSpan w:val="3"/>
            <w:vAlign w:val="center"/>
          </w:tcPr>
          <w:p w14:paraId="4E9D0F5C" w14:textId="77777777" w:rsidR="00E20DF3" w:rsidRPr="00E7554A" w:rsidRDefault="00E20DF3" w:rsidP="00F02FF5">
            <w:pPr>
              <w:pStyle w:val="afffa"/>
              <w:jc w:val="center"/>
              <w:rPr>
                <w:rFonts w:ascii="Courier New" w:hAnsi="Courier New" w:cs="Courier New"/>
                <w:sz w:val="24"/>
                <w:szCs w:val="24"/>
              </w:rPr>
            </w:pPr>
            <w:r w:rsidRPr="00E7554A">
              <w:t>2. Показатели источника теплоснабжения</w:t>
            </w:r>
          </w:p>
        </w:tc>
      </w:tr>
      <w:tr w:rsidR="00E20DF3" w:rsidRPr="00E7554A" w14:paraId="06633F80" w14:textId="77777777" w:rsidTr="00F02FF5">
        <w:trPr>
          <w:trHeight w:val="20"/>
        </w:trPr>
        <w:tc>
          <w:tcPr>
            <w:tcW w:w="2188" w:type="pct"/>
            <w:vAlign w:val="bottom"/>
          </w:tcPr>
          <w:p w14:paraId="4543068E" w14:textId="77777777" w:rsidR="00E20DF3" w:rsidRPr="00E7554A" w:rsidRDefault="00E20DF3" w:rsidP="00F02FF5">
            <w:pPr>
              <w:pStyle w:val="afffa"/>
              <w:rPr>
                <w:rFonts w:ascii="Courier New" w:hAnsi="Courier New" w:cs="Courier New"/>
                <w:sz w:val="24"/>
                <w:szCs w:val="24"/>
              </w:rPr>
            </w:pPr>
            <w:r w:rsidRPr="00E7554A">
              <w:t>КПД котельного оборудования</w:t>
            </w:r>
          </w:p>
        </w:tc>
        <w:tc>
          <w:tcPr>
            <w:tcW w:w="1141" w:type="pct"/>
            <w:vAlign w:val="center"/>
          </w:tcPr>
          <w:p w14:paraId="375F5F29" w14:textId="77777777" w:rsidR="00E20DF3" w:rsidRPr="00E7554A" w:rsidRDefault="00E20DF3" w:rsidP="00F02FF5">
            <w:pPr>
              <w:pStyle w:val="afffa"/>
              <w:jc w:val="center"/>
              <w:rPr>
                <w:rFonts w:ascii="Courier New" w:hAnsi="Courier New" w:cs="Courier New"/>
                <w:sz w:val="24"/>
                <w:szCs w:val="24"/>
              </w:rPr>
            </w:pPr>
            <w:r w:rsidRPr="00E7554A">
              <w:t>%</w:t>
            </w:r>
          </w:p>
        </w:tc>
        <w:tc>
          <w:tcPr>
            <w:tcW w:w="1671" w:type="pct"/>
            <w:vAlign w:val="center"/>
          </w:tcPr>
          <w:p w14:paraId="60D27F1C" w14:textId="77777777" w:rsidR="00E20DF3" w:rsidRPr="00E7554A" w:rsidRDefault="00E20DF3" w:rsidP="00F02FF5">
            <w:pPr>
              <w:pStyle w:val="afffa"/>
              <w:jc w:val="center"/>
              <w:rPr>
                <w:rFonts w:ascii="Courier New" w:hAnsi="Courier New" w:cs="Courier New"/>
                <w:sz w:val="24"/>
                <w:szCs w:val="24"/>
              </w:rPr>
            </w:pPr>
            <w:r w:rsidRPr="00E7554A">
              <w:t>89</w:t>
            </w:r>
          </w:p>
        </w:tc>
      </w:tr>
      <w:tr w:rsidR="00E20DF3" w:rsidRPr="00E7554A" w14:paraId="1B50FA54" w14:textId="77777777" w:rsidTr="00F02FF5">
        <w:trPr>
          <w:trHeight w:val="20"/>
        </w:trPr>
        <w:tc>
          <w:tcPr>
            <w:tcW w:w="2188" w:type="pct"/>
            <w:vAlign w:val="bottom"/>
          </w:tcPr>
          <w:p w14:paraId="2887BB50" w14:textId="77777777" w:rsidR="00E20DF3" w:rsidRPr="00E7554A" w:rsidRDefault="00E20DF3" w:rsidP="00F02FF5">
            <w:pPr>
              <w:pStyle w:val="afffa"/>
              <w:rPr>
                <w:rFonts w:ascii="Courier New" w:hAnsi="Courier New" w:cs="Courier New"/>
                <w:sz w:val="24"/>
                <w:szCs w:val="24"/>
              </w:rPr>
            </w:pPr>
            <w:r w:rsidRPr="00E7554A">
              <w:t>Удельный расход топлива на выработку тепловой энергии</w:t>
            </w:r>
          </w:p>
        </w:tc>
        <w:tc>
          <w:tcPr>
            <w:tcW w:w="1141" w:type="pct"/>
            <w:vAlign w:val="center"/>
          </w:tcPr>
          <w:p w14:paraId="7A29AD2C" w14:textId="77777777" w:rsidR="00E20DF3" w:rsidRPr="00E7554A" w:rsidRDefault="00E20DF3" w:rsidP="00F02FF5">
            <w:pPr>
              <w:pStyle w:val="afffa"/>
              <w:jc w:val="center"/>
              <w:rPr>
                <w:rFonts w:ascii="Courier New" w:hAnsi="Courier New" w:cs="Courier New"/>
                <w:sz w:val="24"/>
                <w:szCs w:val="24"/>
              </w:rPr>
            </w:pPr>
            <w:r w:rsidRPr="00E7554A">
              <w:t>кг.у.т/Гкал</w:t>
            </w:r>
          </w:p>
        </w:tc>
        <w:tc>
          <w:tcPr>
            <w:tcW w:w="1671" w:type="pct"/>
            <w:vAlign w:val="center"/>
          </w:tcPr>
          <w:p w14:paraId="2BE56B45" w14:textId="77777777" w:rsidR="00E20DF3" w:rsidRPr="00E7554A" w:rsidRDefault="00E20DF3" w:rsidP="00F02FF5">
            <w:pPr>
              <w:pStyle w:val="afffa"/>
              <w:jc w:val="center"/>
              <w:rPr>
                <w:rFonts w:ascii="Courier New" w:hAnsi="Courier New" w:cs="Courier New"/>
                <w:sz w:val="24"/>
                <w:szCs w:val="24"/>
              </w:rPr>
            </w:pPr>
            <w:r w:rsidRPr="00E7554A">
              <w:t>158</w:t>
            </w:r>
          </w:p>
        </w:tc>
      </w:tr>
      <w:tr w:rsidR="00E20DF3" w:rsidRPr="00E7554A" w14:paraId="3BE90F80" w14:textId="77777777" w:rsidTr="004A36A9">
        <w:trPr>
          <w:trHeight w:val="20"/>
        </w:trPr>
        <w:tc>
          <w:tcPr>
            <w:tcW w:w="2188" w:type="pct"/>
            <w:vAlign w:val="center"/>
          </w:tcPr>
          <w:p w14:paraId="0CA02E34" w14:textId="77777777" w:rsidR="00E20DF3" w:rsidRPr="00E7554A" w:rsidRDefault="00E20DF3" w:rsidP="00F02FF5">
            <w:pPr>
              <w:pStyle w:val="afffa"/>
              <w:rPr>
                <w:rFonts w:ascii="Courier New" w:hAnsi="Courier New" w:cs="Courier New"/>
                <w:sz w:val="24"/>
                <w:szCs w:val="24"/>
              </w:rPr>
            </w:pPr>
            <w:r w:rsidRPr="00E7554A">
              <w:t>Интенсивность отказов котельного оборудования</w:t>
            </w:r>
          </w:p>
        </w:tc>
        <w:tc>
          <w:tcPr>
            <w:tcW w:w="1141" w:type="pct"/>
            <w:vAlign w:val="center"/>
          </w:tcPr>
          <w:p w14:paraId="78193184" w14:textId="77777777" w:rsidR="00E20DF3" w:rsidRPr="00E7554A" w:rsidRDefault="00E20DF3" w:rsidP="00F02FF5">
            <w:pPr>
              <w:pStyle w:val="afffa"/>
              <w:jc w:val="center"/>
              <w:rPr>
                <w:rFonts w:ascii="Courier New" w:hAnsi="Courier New" w:cs="Courier New"/>
                <w:sz w:val="24"/>
                <w:szCs w:val="24"/>
              </w:rPr>
            </w:pPr>
            <w:r w:rsidRPr="00E7554A">
              <w:t>Ед.</w:t>
            </w:r>
          </w:p>
        </w:tc>
        <w:tc>
          <w:tcPr>
            <w:tcW w:w="1671" w:type="pct"/>
            <w:vAlign w:val="center"/>
          </w:tcPr>
          <w:p w14:paraId="798D90BB" w14:textId="77777777" w:rsidR="00E20DF3" w:rsidRPr="00E7554A" w:rsidRDefault="00E20DF3" w:rsidP="004A36A9">
            <w:pPr>
              <w:pStyle w:val="afffa"/>
              <w:jc w:val="center"/>
              <w:rPr>
                <w:rFonts w:ascii="Courier New" w:hAnsi="Courier New" w:cs="Courier New"/>
                <w:sz w:val="24"/>
                <w:szCs w:val="24"/>
              </w:rPr>
            </w:pPr>
            <w:r w:rsidRPr="00E7554A">
              <w:t>2020 г. - 4</w:t>
            </w:r>
          </w:p>
          <w:p w14:paraId="46F658D5" w14:textId="77777777" w:rsidR="00E20DF3" w:rsidRPr="00E7554A" w:rsidRDefault="00E20DF3" w:rsidP="004A36A9">
            <w:pPr>
              <w:pStyle w:val="afffa"/>
              <w:jc w:val="center"/>
              <w:rPr>
                <w:rFonts w:ascii="Courier New" w:hAnsi="Courier New" w:cs="Courier New"/>
                <w:sz w:val="24"/>
                <w:szCs w:val="24"/>
              </w:rPr>
            </w:pPr>
            <w:r w:rsidRPr="00E7554A">
              <w:t>2021 г. - 5</w:t>
            </w:r>
          </w:p>
          <w:p w14:paraId="73BAC9CE" w14:textId="77777777" w:rsidR="00E20DF3" w:rsidRPr="00E7554A" w:rsidRDefault="00E20DF3" w:rsidP="004A36A9">
            <w:pPr>
              <w:pStyle w:val="afffa"/>
              <w:jc w:val="center"/>
              <w:rPr>
                <w:rFonts w:ascii="Courier New" w:hAnsi="Courier New" w:cs="Courier New"/>
                <w:sz w:val="24"/>
                <w:szCs w:val="24"/>
              </w:rPr>
            </w:pPr>
            <w:r w:rsidRPr="00E7554A">
              <w:t>2022 г. - 6</w:t>
            </w:r>
          </w:p>
          <w:p w14:paraId="5FDCC94A" w14:textId="77777777" w:rsidR="00E20DF3" w:rsidRPr="00E7554A" w:rsidRDefault="00E20DF3" w:rsidP="004A36A9">
            <w:pPr>
              <w:pStyle w:val="afffa"/>
              <w:jc w:val="center"/>
              <w:rPr>
                <w:rFonts w:ascii="Courier New" w:hAnsi="Courier New" w:cs="Courier New"/>
                <w:sz w:val="24"/>
                <w:szCs w:val="24"/>
              </w:rPr>
            </w:pPr>
            <w:r w:rsidRPr="00E7554A">
              <w:t>2023 г. - 6</w:t>
            </w:r>
          </w:p>
          <w:p w14:paraId="68004543" w14:textId="1468AA25" w:rsidR="00E20DF3" w:rsidRDefault="00E20DF3" w:rsidP="004A36A9">
            <w:pPr>
              <w:pStyle w:val="afffa"/>
              <w:jc w:val="center"/>
            </w:pPr>
            <w:r w:rsidRPr="00E7554A">
              <w:t xml:space="preserve">2024 г. </w:t>
            </w:r>
            <w:r w:rsidR="004A36A9">
              <w:t>–</w:t>
            </w:r>
            <w:r w:rsidRPr="00E7554A">
              <w:t xml:space="preserve"> 8</w:t>
            </w:r>
          </w:p>
          <w:p w14:paraId="3422F3A0" w14:textId="73B9D37A" w:rsidR="004A36A9" w:rsidRPr="004A36A9" w:rsidRDefault="004A36A9" w:rsidP="004A36A9">
            <w:pPr>
              <w:pStyle w:val="aff0"/>
              <w:ind w:firstLine="0"/>
              <w:jc w:val="center"/>
            </w:pPr>
            <w:r w:rsidRPr="00B069C7">
              <w:rPr>
                <w:sz w:val="20"/>
              </w:rPr>
              <w:t>2025 г. - 0</w:t>
            </w:r>
          </w:p>
        </w:tc>
      </w:tr>
    </w:tbl>
    <w:p w14:paraId="77047B30" w14:textId="77777777" w:rsidR="00E20DF3" w:rsidRDefault="00E20DF3" w:rsidP="00E20DF3">
      <w:pPr>
        <w:pStyle w:val="260"/>
        <w:spacing w:before="0"/>
      </w:pPr>
    </w:p>
    <w:p w14:paraId="249CEBCD" w14:textId="77777777" w:rsidR="00F84818" w:rsidRDefault="00F84818" w:rsidP="00881A85">
      <w:pPr>
        <w:pStyle w:val="23"/>
        <w:sectPr w:rsidR="00F84818" w:rsidSect="005E5F65">
          <w:pgSz w:w="11906" w:h="16838"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330EE40D" w14:textId="77777777" w:rsidR="00F84818" w:rsidRDefault="00F84818" w:rsidP="00F84818">
      <w:pPr>
        <w:pStyle w:val="affe"/>
      </w:pPr>
      <w:bookmarkStart w:id="152" w:name="_Toc78296937"/>
      <w:bookmarkStart w:id="153" w:name="_Toc231822422"/>
      <w:r>
        <w:lastRenderedPageBreak/>
        <w:t>Раздел 15. Ценовые (тарифные) последствия</w:t>
      </w:r>
      <w:bookmarkEnd w:id="152"/>
      <w:bookmarkEnd w:id="153"/>
    </w:p>
    <w:p w14:paraId="5D4F92A0" w14:textId="77777777" w:rsidR="00F84818" w:rsidRDefault="00F84818" w:rsidP="00F84818">
      <w:pPr>
        <w:pStyle w:val="affc"/>
        <w:rPr>
          <w:rFonts w:eastAsiaTheme="minorHAnsi"/>
        </w:rPr>
      </w:pPr>
      <w:bookmarkStart w:id="154" w:name="_Toc78296938"/>
      <w:bookmarkStart w:id="155" w:name="_Toc231822423"/>
      <w:r w:rsidRPr="00D73776">
        <w:rPr>
          <w:rFonts w:eastAsiaTheme="minorHAnsi"/>
        </w:rPr>
        <w:t>а) тарифно-балансовые расчетные модели теплоснабжения потребителей по каждой системе теплоснабжения</w:t>
      </w:r>
      <w:bookmarkEnd w:id="154"/>
      <w:bookmarkEnd w:id="155"/>
    </w:p>
    <w:p w14:paraId="214C6E4D" w14:textId="77777777" w:rsidR="00E20DF3" w:rsidRDefault="00E20DF3" w:rsidP="00E20DF3">
      <w:pPr>
        <w:pStyle w:val="23"/>
        <w:keepNext/>
        <w:ind w:firstLine="0"/>
        <w:jc w:val="center"/>
      </w:pPr>
      <w:bookmarkStart w:id="156" w:name="_Toc71814855"/>
      <w:bookmarkStart w:id="157" w:name="_Toc77079698"/>
      <w:bookmarkStart w:id="158" w:name="_Toc201742602"/>
      <w:r>
        <w:rPr>
          <w:noProof/>
          <w:lang w:eastAsia="ru-RU"/>
        </w:rPr>
        <w:drawing>
          <wp:inline distT="0" distB="0" distL="0" distR="0" wp14:anchorId="33EA09A5" wp14:editId="3480C2FA">
            <wp:extent cx="6292039" cy="3499107"/>
            <wp:effectExtent l="0" t="0" r="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07499" cy="3507705"/>
                    </a:xfrm>
                    <a:prstGeom prst="rect">
                      <a:avLst/>
                    </a:prstGeom>
                  </pic:spPr>
                </pic:pic>
              </a:graphicData>
            </a:graphic>
          </wp:inline>
        </w:drawing>
      </w:r>
    </w:p>
    <w:p w14:paraId="0C304C41" w14:textId="1599BA77" w:rsidR="00E20DF3" w:rsidRDefault="00E20DF3" w:rsidP="00E20DF3">
      <w:pPr>
        <w:pStyle w:val="ad"/>
        <w:jc w:val="center"/>
      </w:pPr>
      <w:r>
        <w:t xml:space="preserve">Рисунок </w:t>
      </w:r>
      <w:r w:rsidR="001A7DB2">
        <w:fldChar w:fldCharType="begin"/>
      </w:r>
      <w:r w:rsidR="001A7DB2">
        <w:instrText xml:space="preserve"> SEQ Рисунок \* ARABIC </w:instrText>
      </w:r>
      <w:r w:rsidR="001A7DB2">
        <w:fldChar w:fldCharType="separate"/>
      </w:r>
      <w:r w:rsidR="00555264">
        <w:rPr>
          <w:noProof/>
        </w:rPr>
        <w:t>3</w:t>
      </w:r>
      <w:r w:rsidR="001A7DB2">
        <w:rPr>
          <w:noProof/>
        </w:rPr>
        <w:fldChar w:fldCharType="end"/>
      </w:r>
      <w:r>
        <w:t xml:space="preserve"> Динамика и структура тарифов на тепловую энергии на 2025-2034 гг.</w:t>
      </w:r>
    </w:p>
    <w:p w14:paraId="085AF1D3" w14:textId="77777777" w:rsidR="00480703" w:rsidRPr="009B36DA" w:rsidRDefault="00480703" w:rsidP="00480703">
      <w:pPr>
        <w:pStyle w:val="affc"/>
      </w:pPr>
      <w:bookmarkStart w:id="159" w:name="_Toc231822424"/>
      <w:r w:rsidRPr="009B36DA">
        <w:t>б) тарифно-балансовые расчетные модели теплоснабжения потребителей по каждой единой теплоснабжающей организации</w:t>
      </w:r>
      <w:bookmarkEnd w:id="156"/>
      <w:bookmarkEnd w:id="157"/>
      <w:bookmarkEnd w:id="158"/>
      <w:bookmarkEnd w:id="159"/>
    </w:p>
    <w:p w14:paraId="6AF07703" w14:textId="77777777" w:rsidR="00E20DF3" w:rsidRDefault="00E20DF3" w:rsidP="00E20DF3">
      <w:pPr>
        <w:pStyle w:val="23"/>
      </w:pPr>
      <w:r w:rsidRPr="00FF3B45">
        <w:t xml:space="preserve">На территории </w:t>
      </w:r>
      <w:r>
        <w:t>Синявинского городского</w:t>
      </w:r>
      <w:r w:rsidRPr="00FF3B45">
        <w:t xml:space="preserve"> поселения функционируют </w:t>
      </w:r>
      <w:r>
        <w:t>одна</w:t>
      </w:r>
      <w:r w:rsidRPr="00FF3B45">
        <w:t xml:space="preserve"> теплоснабжающ</w:t>
      </w:r>
      <w:r>
        <w:t>ая</w:t>
      </w:r>
      <w:r w:rsidRPr="00FF3B45">
        <w:t xml:space="preserve"> организаци</w:t>
      </w:r>
      <w:r>
        <w:t>я</w:t>
      </w:r>
      <w:r w:rsidRPr="00FF3B45">
        <w:t xml:space="preserve"> – </w:t>
      </w:r>
      <w:r>
        <w:t>ООО «Ленжилэксплуатация»</w:t>
      </w:r>
      <w:r w:rsidRPr="00FF3B45">
        <w:t>.</w:t>
      </w:r>
    </w:p>
    <w:p w14:paraId="2612B004" w14:textId="77777777" w:rsidR="00E20DF3" w:rsidRDefault="00E20DF3" w:rsidP="00E20DF3">
      <w:pPr>
        <w:pStyle w:val="23"/>
      </w:pPr>
      <w:r w:rsidRPr="00FF3B45">
        <w:t>Тарифно-балансовые расчетные модели представлены в таблицах выше.</w:t>
      </w:r>
    </w:p>
    <w:p w14:paraId="35F76218" w14:textId="77777777" w:rsidR="00E20DF3" w:rsidRDefault="00E20DF3" w:rsidP="00E20DF3">
      <w:pPr>
        <w:pStyle w:val="23"/>
      </w:pPr>
    </w:p>
    <w:p w14:paraId="01F02112" w14:textId="77777777" w:rsidR="00F84818" w:rsidRPr="00BF342B" w:rsidRDefault="00F84818" w:rsidP="00F84818">
      <w:pPr>
        <w:pStyle w:val="affc"/>
      </w:pPr>
      <w:bookmarkStart w:id="160" w:name="_Toc231822425"/>
      <w:r w:rsidRPr="00BF342B">
        <w:t>в) 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160"/>
    </w:p>
    <w:p w14:paraId="398AB75F" w14:textId="77777777" w:rsidR="00E20DF3" w:rsidRPr="00E20DF3" w:rsidRDefault="00E20DF3" w:rsidP="00E20DF3">
      <w:pPr>
        <w:pStyle w:val="1d"/>
      </w:pPr>
      <w:r w:rsidRPr="00E20DF3">
        <w:t>Приведенные расчеты и обоснование технико-экономических параметров системы теплоснабжения т.п. Синявино Кировского муниципального района Ленинградской области показывает целесообразность проведения мероприятий по реконструкции системы теплоснабжения.</w:t>
      </w:r>
    </w:p>
    <w:p w14:paraId="015CB451" w14:textId="19A977BA" w:rsidR="00D00B4D" w:rsidRDefault="00E20DF3" w:rsidP="00E20DF3">
      <w:pPr>
        <w:pStyle w:val="1d"/>
        <w:rPr>
          <w:b/>
          <w:szCs w:val="28"/>
        </w:rPr>
      </w:pPr>
      <w:r w:rsidRPr="00E20DF3">
        <w:t>Модернизация системы теплоснабжения снизит износ системы теплоснабжения и дефицит мощности в перспективный период, а также повысит надежность энергосбережения г.п. Синявино, за счет ввода современного энергетического оборудования и тепловых сетей, применения новых технологий.</w:t>
      </w:r>
      <w:r w:rsidR="00D00B4D">
        <w:rPr>
          <w:b/>
        </w:rPr>
        <w:br w:type="page"/>
      </w:r>
    </w:p>
    <w:p w14:paraId="126818F6" w14:textId="436F74E8" w:rsidR="00D00B4D" w:rsidRDefault="00D00B4D" w:rsidP="00D00B4D">
      <w:pPr>
        <w:pStyle w:val="affe"/>
      </w:pPr>
      <w:bookmarkStart w:id="161" w:name="_Toc198909377"/>
      <w:bookmarkStart w:id="162" w:name="_Toc231822426"/>
      <w:r>
        <w:lastRenderedPageBreak/>
        <w:t xml:space="preserve">Раздел 16. </w:t>
      </w:r>
      <w:r w:rsidRPr="00D00B4D">
        <w:t>Обеспечение</w:t>
      </w:r>
      <w:r>
        <w:t xml:space="preserve"> экологической безопасности теплоснабжения поселения, городского округа, города федерального значения</w:t>
      </w:r>
      <w:bookmarkEnd w:id="161"/>
      <w:bookmarkEnd w:id="162"/>
    </w:p>
    <w:p w14:paraId="3E925582" w14:textId="77777777" w:rsidR="00D00B4D" w:rsidRPr="00A652FA" w:rsidRDefault="00D00B4D" w:rsidP="00D00B4D">
      <w:pPr>
        <w:pStyle w:val="affc"/>
      </w:pPr>
      <w:bookmarkStart w:id="163" w:name="_Toc187934035"/>
      <w:bookmarkStart w:id="164" w:name="_Toc190090654"/>
      <w:bookmarkStart w:id="165" w:name="_Toc198909378"/>
      <w:bookmarkStart w:id="166" w:name="_Toc231822427"/>
      <w:r w:rsidRPr="00A652FA">
        <w:t>а) описание текущего и перспективного объема (массы) выбросов загрязняющих веществ в атмосферный воздух, размещенных на территории поселения, городского округа, города федерального значения (далее - объекты теплоснабжения)</w:t>
      </w:r>
      <w:bookmarkEnd w:id="163"/>
      <w:bookmarkEnd w:id="164"/>
      <w:bookmarkEnd w:id="165"/>
      <w:bookmarkEnd w:id="166"/>
    </w:p>
    <w:p w14:paraId="0EE7224A" w14:textId="32F7CB85" w:rsidR="00D00B4D" w:rsidRDefault="00D00B4D" w:rsidP="00D00B4D">
      <w:pPr>
        <w:pStyle w:val="23"/>
      </w:pPr>
      <w:r>
        <w:t>Фактические данные об объемах (массе) выбросов загрязняющих веществ в атмосферный воздух от котельн</w:t>
      </w:r>
      <w:r w:rsidR="0097712C">
        <w:t>ой</w:t>
      </w:r>
      <w:r>
        <w:t xml:space="preserve"> отсутствуют. На территории </w:t>
      </w:r>
      <w:r w:rsidR="00A40F33">
        <w:t>Синявинского городского</w:t>
      </w:r>
      <w:r>
        <w:t xml:space="preserve"> поселения мониторинг за состоянием атмосферного воздуха не осуществляется.</w:t>
      </w:r>
    </w:p>
    <w:p w14:paraId="541B1DFD" w14:textId="2687D62D" w:rsidR="00D00B4D" w:rsidRDefault="00D00B4D" w:rsidP="00D00B4D">
      <w:pPr>
        <w:pStyle w:val="23"/>
      </w:pPr>
      <w:r>
        <w:t xml:space="preserve">Основным топливом для </w:t>
      </w:r>
      <w:r w:rsidR="0097712C">
        <w:t>котельной</w:t>
      </w:r>
      <w:r w:rsidR="00962F17">
        <w:t xml:space="preserve"> является природный газ.</w:t>
      </w:r>
    </w:p>
    <w:p w14:paraId="44304BB2" w14:textId="3385DC0F" w:rsidR="00962F17" w:rsidRDefault="00962F17" w:rsidP="00D00B4D">
      <w:pPr>
        <w:pStyle w:val="23"/>
      </w:pPr>
    </w:p>
    <w:p w14:paraId="1B7F55AA" w14:textId="77777777" w:rsidR="00962F17" w:rsidRPr="00F62FD6" w:rsidRDefault="00962F17" w:rsidP="00962F17">
      <w:pPr>
        <w:pStyle w:val="1d"/>
      </w:pPr>
      <w:r w:rsidRPr="00F62FD6">
        <w:t xml:space="preserve">Перечень загрязняющих веществ на существующее положение представлен в таблице </w:t>
      </w:r>
      <w:r>
        <w:t>ниже</w:t>
      </w:r>
      <w:r w:rsidRPr="00F62FD6">
        <w:t>.</w:t>
      </w:r>
    </w:p>
    <w:p w14:paraId="7F062C34" w14:textId="77777777" w:rsidR="00962F17" w:rsidRPr="00F62FD6" w:rsidRDefault="00962F17" w:rsidP="00962F17">
      <w:pPr>
        <w:pStyle w:val="1d"/>
      </w:pPr>
      <w:r w:rsidRPr="00F62FD6">
        <w:t>Выбрасываемые вещества относятся к 1,3,4 классам опасности.</w:t>
      </w:r>
    </w:p>
    <w:p w14:paraId="2ADAB1BD" w14:textId="77777777" w:rsidR="00962F17" w:rsidRDefault="00962F17" w:rsidP="00962F17">
      <w:pPr>
        <w:pStyle w:val="1d"/>
      </w:pPr>
    </w:p>
    <w:p w14:paraId="22E17A67" w14:textId="4564A7FA" w:rsidR="00962F17" w:rsidRDefault="00962F17" w:rsidP="00962F17">
      <w:pPr>
        <w:pStyle w:val="ad"/>
        <w:keepNext/>
      </w:pPr>
      <w:r>
        <w:t xml:space="preserve">Таблица </w:t>
      </w:r>
      <w:r w:rsidR="001A7DB2">
        <w:fldChar w:fldCharType="begin"/>
      </w:r>
      <w:r w:rsidR="001A7DB2">
        <w:instrText xml:space="preserve"> SEQ Таблица \* ARABIC </w:instrText>
      </w:r>
      <w:r w:rsidR="001A7DB2">
        <w:fldChar w:fldCharType="separate"/>
      </w:r>
      <w:r w:rsidR="00555264">
        <w:rPr>
          <w:noProof/>
        </w:rPr>
        <w:t>15</w:t>
      </w:r>
      <w:r w:rsidR="001A7DB2">
        <w:rPr>
          <w:noProof/>
        </w:rPr>
        <w:fldChar w:fldCharType="end"/>
      </w:r>
      <w:r>
        <w:t xml:space="preserve"> П</w:t>
      </w:r>
      <w:r w:rsidRPr="00F62FD6">
        <w:t>еречень загрязняющих веществ, выбрасываемых в атмосферу (с учетом залповых выбросов)</w:t>
      </w:r>
    </w:p>
    <w:tbl>
      <w:tblPr>
        <w:tblW w:w="0" w:type="auto"/>
        <w:tblInd w:w="-5" w:type="dxa"/>
        <w:tblLayout w:type="fixed"/>
        <w:tblCellMar>
          <w:left w:w="0" w:type="dxa"/>
          <w:right w:w="0" w:type="dxa"/>
        </w:tblCellMar>
        <w:tblLook w:val="0000" w:firstRow="0" w:lastRow="0" w:firstColumn="0" w:lastColumn="0" w:noHBand="0" w:noVBand="0"/>
      </w:tblPr>
      <w:tblGrid>
        <w:gridCol w:w="701"/>
        <w:gridCol w:w="2539"/>
        <w:gridCol w:w="1843"/>
        <w:gridCol w:w="1253"/>
        <w:gridCol w:w="854"/>
        <w:gridCol w:w="1349"/>
        <w:gridCol w:w="1373"/>
      </w:tblGrid>
      <w:tr w:rsidR="00962F17" w:rsidRPr="00F62FD6" w14:paraId="2CC6738E" w14:textId="77777777" w:rsidTr="00C962CF">
        <w:trPr>
          <w:trHeight w:val="20"/>
        </w:trPr>
        <w:tc>
          <w:tcPr>
            <w:tcW w:w="3240" w:type="dxa"/>
            <w:gridSpan w:val="2"/>
            <w:tcBorders>
              <w:top w:val="single" w:sz="4" w:space="0" w:color="auto"/>
              <w:left w:val="single" w:sz="4" w:space="0" w:color="auto"/>
              <w:bottom w:val="nil"/>
              <w:right w:val="nil"/>
            </w:tcBorders>
            <w:vAlign w:val="center"/>
          </w:tcPr>
          <w:p w14:paraId="3F21739F" w14:textId="77777777" w:rsidR="00962F17" w:rsidRPr="00F62FD6" w:rsidRDefault="00962F17" w:rsidP="00C962CF">
            <w:pPr>
              <w:pStyle w:val="afffa"/>
              <w:jc w:val="center"/>
            </w:pPr>
            <w:r w:rsidRPr="00F62FD6">
              <w:t>Загрязняющее вещество</w:t>
            </w:r>
          </w:p>
        </w:tc>
        <w:tc>
          <w:tcPr>
            <w:tcW w:w="1843" w:type="dxa"/>
            <w:vMerge w:val="restart"/>
            <w:tcBorders>
              <w:top w:val="single" w:sz="4" w:space="0" w:color="auto"/>
              <w:left w:val="single" w:sz="4" w:space="0" w:color="auto"/>
              <w:bottom w:val="nil"/>
              <w:right w:val="nil"/>
            </w:tcBorders>
            <w:vAlign w:val="center"/>
          </w:tcPr>
          <w:p w14:paraId="015D6911" w14:textId="77777777" w:rsidR="00962F17" w:rsidRPr="00F62FD6" w:rsidRDefault="00962F17" w:rsidP="00C962CF">
            <w:pPr>
              <w:pStyle w:val="afffa"/>
              <w:jc w:val="center"/>
            </w:pPr>
            <w:r w:rsidRPr="00F62FD6">
              <w:t>Используемый критерий</w:t>
            </w:r>
          </w:p>
        </w:tc>
        <w:tc>
          <w:tcPr>
            <w:tcW w:w="1253" w:type="dxa"/>
            <w:vMerge w:val="restart"/>
            <w:tcBorders>
              <w:top w:val="single" w:sz="4" w:space="0" w:color="auto"/>
              <w:left w:val="single" w:sz="4" w:space="0" w:color="auto"/>
              <w:bottom w:val="nil"/>
              <w:right w:val="nil"/>
            </w:tcBorders>
            <w:vAlign w:val="center"/>
          </w:tcPr>
          <w:p w14:paraId="77945D88" w14:textId="77777777" w:rsidR="00962F17" w:rsidRPr="00F62FD6" w:rsidRDefault="00962F17" w:rsidP="00C962CF">
            <w:pPr>
              <w:pStyle w:val="afffa"/>
              <w:jc w:val="center"/>
            </w:pPr>
            <w:r w:rsidRPr="00F62FD6">
              <w:t>Значение критерия мг/м</w:t>
            </w:r>
            <w:r w:rsidRPr="00F62FD6">
              <w:rPr>
                <w:vertAlign w:val="superscript"/>
              </w:rPr>
              <w:t>3</w:t>
            </w:r>
          </w:p>
        </w:tc>
        <w:tc>
          <w:tcPr>
            <w:tcW w:w="854" w:type="dxa"/>
            <w:vMerge w:val="restart"/>
            <w:tcBorders>
              <w:top w:val="single" w:sz="4" w:space="0" w:color="auto"/>
              <w:left w:val="single" w:sz="4" w:space="0" w:color="auto"/>
              <w:bottom w:val="nil"/>
              <w:right w:val="nil"/>
            </w:tcBorders>
            <w:vAlign w:val="center"/>
          </w:tcPr>
          <w:p w14:paraId="11D518A1" w14:textId="77777777" w:rsidR="00962F17" w:rsidRPr="00F62FD6" w:rsidRDefault="00962F17" w:rsidP="00C962CF">
            <w:pPr>
              <w:pStyle w:val="afffa"/>
              <w:jc w:val="center"/>
            </w:pPr>
            <w:r w:rsidRPr="00F62FD6">
              <w:t>Класс опас</w:t>
            </w:r>
            <w:r w:rsidRPr="00F62FD6">
              <w:softHyphen/>
              <w:t>ности</w:t>
            </w:r>
          </w:p>
        </w:tc>
        <w:tc>
          <w:tcPr>
            <w:tcW w:w="2722" w:type="dxa"/>
            <w:gridSpan w:val="2"/>
            <w:tcBorders>
              <w:top w:val="single" w:sz="4" w:space="0" w:color="auto"/>
              <w:left w:val="single" w:sz="4" w:space="0" w:color="auto"/>
              <w:bottom w:val="nil"/>
              <w:right w:val="single" w:sz="4" w:space="0" w:color="auto"/>
            </w:tcBorders>
            <w:vAlign w:val="center"/>
          </w:tcPr>
          <w:p w14:paraId="371E9EFF" w14:textId="77777777" w:rsidR="00962F17" w:rsidRPr="00F62FD6" w:rsidRDefault="00962F17" w:rsidP="00C962CF">
            <w:pPr>
              <w:pStyle w:val="afffa"/>
              <w:jc w:val="center"/>
            </w:pPr>
            <w:r w:rsidRPr="00F62FD6">
              <w:t>Суммарный выброс вещества</w:t>
            </w:r>
          </w:p>
        </w:tc>
      </w:tr>
      <w:tr w:rsidR="00962F17" w:rsidRPr="00F62FD6" w14:paraId="552828B0" w14:textId="77777777" w:rsidTr="00C962CF">
        <w:trPr>
          <w:trHeight w:val="20"/>
        </w:trPr>
        <w:tc>
          <w:tcPr>
            <w:tcW w:w="701" w:type="dxa"/>
            <w:tcBorders>
              <w:top w:val="single" w:sz="4" w:space="0" w:color="auto"/>
              <w:left w:val="single" w:sz="4" w:space="0" w:color="auto"/>
              <w:bottom w:val="nil"/>
              <w:right w:val="nil"/>
            </w:tcBorders>
            <w:vAlign w:val="center"/>
          </w:tcPr>
          <w:p w14:paraId="544BDD09" w14:textId="77777777" w:rsidR="00962F17" w:rsidRPr="00F62FD6" w:rsidRDefault="00962F17" w:rsidP="00C962CF">
            <w:pPr>
              <w:pStyle w:val="afffa"/>
              <w:jc w:val="center"/>
            </w:pPr>
            <w:r w:rsidRPr="00F62FD6">
              <w:t>Код</w:t>
            </w:r>
          </w:p>
        </w:tc>
        <w:tc>
          <w:tcPr>
            <w:tcW w:w="2539" w:type="dxa"/>
            <w:tcBorders>
              <w:top w:val="single" w:sz="4" w:space="0" w:color="auto"/>
              <w:left w:val="single" w:sz="4" w:space="0" w:color="auto"/>
              <w:bottom w:val="nil"/>
              <w:right w:val="nil"/>
            </w:tcBorders>
            <w:vAlign w:val="center"/>
          </w:tcPr>
          <w:p w14:paraId="7D6B82EC" w14:textId="77777777" w:rsidR="00962F17" w:rsidRPr="00F62FD6" w:rsidRDefault="00962F17" w:rsidP="00C962CF">
            <w:pPr>
              <w:pStyle w:val="afffa"/>
              <w:jc w:val="center"/>
            </w:pPr>
            <w:r w:rsidRPr="00F62FD6">
              <w:t>Наименование</w:t>
            </w:r>
          </w:p>
        </w:tc>
        <w:tc>
          <w:tcPr>
            <w:tcW w:w="1843" w:type="dxa"/>
            <w:vMerge/>
            <w:tcBorders>
              <w:top w:val="nil"/>
              <w:left w:val="single" w:sz="4" w:space="0" w:color="auto"/>
              <w:bottom w:val="nil"/>
              <w:right w:val="nil"/>
            </w:tcBorders>
            <w:vAlign w:val="center"/>
          </w:tcPr>
          <w:p w14:paraId="208AA414" w14:textId="77777777" w:rsidR="00962F17" w:rsidRPr="00F62FD6" w:rsidRDefault="00962F17" w:rsidP="00C962CF">
            <w:pPr>
              <w:pStyle w:val="afffa"/>
              <w:jc w:val="center"/>
            </w:pPr>
          </w:p>
        </w:tc>
        <w:tc>
          <w:tcPr>
            <w:tcW w:w="1253" w:type="dxa"/>
            <w:vMerge/>
            <w:tcBorders>
              <w:top w:val="nil"/>
              <w:left w:val="single" w:sz="4" w:space="0" w:color="auto"/>
              <w:bottom w:val="nil"/>
              <w:right w:val="nil"/>
            </w:tcBorders>
            <w:vAlign w:val="center"/>
          </w:tcPr>
          <w:p w14:paraId="01C54EFD" w14:textId="77777777" w:rsidR="00962F17" w:rsidRPr="00F62FD6" w:rsidRDefault="00962F17" w:rsidP="00C962CF">
            <w:pPr>
              <w:pStyle w:val="afffa"/>
              <w:jc w:val="center"/>
            </w:pPr>
          </w:p>
        </w:tc>
        <w:tc>
          <w:tcPr>
            <w:tcW w:w="854" w:type="dxa"/>
            <w:vMerge/>
            <w:tcBorders>
              <w:top w:val="nil"/>
              <w:left w:val="single" w:sz="4" w:space="0" w:color="auto"/>
              <w:bottom w:val="nil"/>
              <w:right w:val="nil"/>
            </w:tcBorders>
            <w:vAlign w:val="center"/>
          </w:tcPr>
          <w:p w14:paraId="0973EA79" w14:textId="77777777" w:rsidR="00962F17" w:rsidRPr="00F62FD6" w:rsidRDefault="00962F17" w:rsidP="00C962CF">
            <w:pPr>
              <w:pStyle w:val="afffa"/>
              <w:jc w:val="center"/>
            </w:pPr>
          </w:p>
        </w:tc>
        <w:tc>
          <w:tcPr>
            <w:tcW w:w="1349" w:type="dxa"/>
            <w:tcBorders>
              <w:top w:val="single" w:sz="4" w:space="0" w:color="auto"/>
              <w:left w:val="single" w:sz="4" w:space="0" w:color="auto"/>
              <w:bottom w:val="nil"/>
              <w:right w:val="nil"/>
            </w:tcBorders>
            <w:vAlign w:val="center"/>
          </w:tcPr>
          <w:p w14:paraId="3EF6DE07" w14:textId="77777777" w:rsidR="00962F17" w:rsidRPr="00F62FD6" w:rsidRDefault="00962F17" w:rsidP="00C962CF">
            <w:pPr>
              <w:pStyle w:val="afffa"/>
              <w:jc w:val="center"/>
            </w:pPr>
            <w:r w:rsidRPr="00F62FD6">
              <w:t>г/с</w:t>
            </w:r>
          </w:p>
        </w:tc>
        <w:tc>
          <w:tcPr>
            <w:tcW w:w="1373" w:type="dxa"/>
            <w:tcBorders>
              <w:top w:val="single" w:sz="4" w:space="0" w:color="auto"/>
              <w:left w:val="single" w:sz="4" w:space="0" w:color="auto"/>
              <w:bottom w:val="nil"/>
              <w:right w:val="single" w:sz="4" w:space="0" w:color="auto"/>
            </w:tcBorders>
            <w:vAlign w:val="center"/>
          </w:tcPr>
          <w:p w14:paraId="1FB09A9C" w14:textId="77777777" w:rsidR="00962F17" w:rsidRPr="00F62FD6" w:rsidRDefault="00962F17" w:rsidP="00C962CF">
            <w:pPr>
              <w:pStyle w:val="afffa"/>
              <w:jc w:val="center"/>
            </w:pPr>
            <w:r w:rsidRPr="00F62FD6">
              <w:t>т/год</w:t>
            </w:r>
          </w:p>
        </w:tc>
      </w:tr>
      <w:tr w:rsidR="00962F17" w:rsidRPr="00F62FD6" w14:paraId="57563653" w14:textId="77777777" w:rsidTr="00C962CF">
        <w:trPr>
          <w:trHeight w:val="20"/>
        </w:trPr>
        <w:tc>
          <w:tcPr>
            <w:tcW w:w="701" w:type="dxa"/>
            <w:tcBorders>
              <w:top w:val="single" w:sz="4" w:space="0" w:color="auto"/>
              <w:left w:val="single" w:sz="4" w:space="0" w:color="auto"/>
              <w:bottom w:val="nil"/>
              <w:right w:val="nil"/>
            </w:tcBorders>
            <w:vAlign w:val="center"/>
          </w:tcPr>
          <w:p w14:paraId="00ADD5DD" w14:textId="77777777" w:rsidR="00962F17" w:rsidRPr="00F62FD6" w:rsidRDefault="00962F17" w:rsidP="00C962CF">
            <w:pPr>
              <w:pStyle w:val="afffa"/>
              <w:jc w:val="center"/>
            </w:pPr>
            <w:r w:rsidRPr="00F62FD6">
              <w:t>0301</w:t>
            </w:r>
          </w:p>
        </w:tc>
        <w:tc>
          <w:tcPr>
            <w:tcW w:w="2539" w:type="dxa"/>
            <w:tcBorders>
              <w:top w:val="single" w:sz="4" w:space="0" w:color="auto"/>
              <w:left w:val="single" w:sz="4" w:space="0" w:color="auto"/>
              <w:bottom w:val="nil"/>
              <w:right w:val="nil"/>
            </w:tcBorders>
            <w:vAlign w:val="center"/>
          </w:tcPr>
          <w:p w14:paraId="27F21E4F" w14:textId="77777777" w:rsidR="00962F17" w:rsidRPr="00F62FD6" w:rsidRDefault="00962F17" w:rsidP="00C962CF">
            <w:pPr>
              <w:pStyle w:val="afffa"/>
              <w:jc w:val="center"/>
            </w:pPr>
            <w:r w:rsidRPr="00F62FD6">
              <w:t>Азота диоксид (Азот (IV) оксид)</w:t>
            </w:r>
          </w:p>
        </w:tc>
        <w:tc>
          <w:tcPr>
            <w:tcW w:w="1843" w:type="dxa"/>
            <w:tcBorders>
              <w:top w:val="single" w:sz="4" w:space="0" w:color="auto"/>
              <w:left w:val="single" w:sz="4" w:space="0" w:color="auto"/>
              <w:bottom w:val="nil"/>
              <w:right w:val="nil"/>
            </w:tcBorders>
            <w:vAlign w:val="center"/>
          </w:tcPr>
          <w:p w14:paraId="0E8177D2" w14:textId="77777777" w:rsidR="00962F17" w:rsidRPr="00F62FD6" w:rsidRDefault="00962F17" w:rsidP="00C962CF">
            <w:pPr>
              <w:pStyle w:val="afffa"/>
              <w:jc w:val="center"/>
            </w:pPr>
            <w:r w:rsidRPr="00F62FD6">
              <w:t>ПДК м/р</w:t>
            </w:r>
          </w:p>
        </w:tc>
        <w:tc>
          <w:tcPr>
            <w:tcW w:w="1253" w:type="dxa"/>
            <w:tcBorders>
              <w:top w:val="single" w:sz="4" w:space="0" w:color="auto"/>
              <w:left w:val="single" w:sz="4" w:space="0" w:color="auto"/>
              <w:bottom w:val="nil"/>
              <w:right w:val="nil"/>
            </w:tcBorders>
            <w:vAlign w:val="center"/>
          </w:tcPr>
          <w:p w14:paraId="17DE7E55" w14:textId="77777777" w:rsidR="00962F17" w:rsidRPr="00F62FD6" w:rsidRDefault="00962F17" w:rsidP="00C962CF">
            <w:pPr>
              <w:pStyle w:val="afffa"/>
              <w:jc w:val="center"/>
            </w:pPr>
            <w:r w:rsidRPr="00F62FD6">
              <w:t>0,20000</w:t>
            </w:r>
          </w:p>
        </w:tc>
        <w:tc>
          <w:tcPr>
            <w:tcW w:w="854" w:type="dxa"/>
            <w:tcBorders>
              <w:top w:val="single" w:sz="4" w:space="0" w:color="auto"/>
              <w:left w:val="single" w:sz="4" w:space="0" w:color="auto"/>
              <w:bottom w:val="nil"/>
              <w:right w:val="nil"/>
            </w:tcBorders>
            <w:vAlign w:val="center"/>
          </w:tcPr>
          <w:p w14:paraId="4DA14634" w14:textId="77777777" w:rsidR="00962F17" w:rsidRPr="00F62FD6" w:rsidRDefault="00962F17" w:rsidP="00C962CF">
            <w:pPr>
              <w:pStyle w:val="afffa"/>
              <w:jc w:val="center"/>
            </w:pPr>
            <w:r w:rsidRPr="00F62FD6">
              <w:t>3</w:t>
            </w:r>
          </w:p>
        </w:tc>
        <w:tc>
          <w:tcPr>
            <w:tcW w:w="1349" w:type="dxa"/>
            <w:tcBorders>
              <w:top w:val="single" w:sz="4" w:space="0" w:color="auto"/>
              <w:left w:val="single" w:sz="4" w:space="0" w:color="auto"/>
              <w:bottom w:val="nil"/>
              <w:right w:val="nil"/>
            </w:tcBorders>
            <w:vAlign w:val="center"/>
          </w:tcPr>
          <w:p w14:paraId="3F0F0761" w14:textId="77777777" w:rsidR="00962F17" w:rsidRPr="00F62FD6" w:rsidRDefault="00962F17" w:rsidP="00C962CF">
            <w:pPr>
              <w:pStyle w:val="afffa"/>
              <w:jc w:val="center"/>
            </w:pPr>
            <w:r w:rsidRPr="00F62FD6">
              <w:t>0,1638559</w:t>
            </w:r>
          </w:p>
        </w:tc>
        <w:tc>
          <w:tcPr>
            <w:tcW w:w="1373" w:type="dxa"/>
            <w:tcBorders>
              <w:top w:val="single" w:sz="4" w:space="0" w:color="auto"/>
              <w:left w:val="single" w:sz="4" w:space="0" w:color="auto"/>
              <w:bottom w:val="nil"/>
              <w:right w:val="single" w:sz="4" w:space="0" w:color="auto"/>
            </w:tcBorders>
            <w:vAlign w:val="center"/>
          </w:tcPr>
          <w:p w14:paraId="3E9AE529" w14:textId="77777777" w:rsidR="00962F17" w:rsidRPr="00F62FD6" w:rsidRDefault="00962F17" w:rsidP="00C962CF">
            <w:pPr>
              <w:pStyle w:val="afffa"/>
              <w:jc w:val="center"/>
            </w:pPr>
            <w:r w:rsidRPr="00F62FD6">
              <w:t>1,528310</w:t>
            </w:r>
          </w:p>
        </w:tc>
      </w:tr>
      <w:tr w:rsidR="00962F17" w:rsidRPr="00F62FD6" w14:paraId="4FD067DE" w14:textId="77777777" w:rsidTr="00C962CF">
        <w:trPr>
          <w:trHeight w:val="20"/>
        </w:trPr>
        <w:tc>
          <w:tcPr>
            <w:tcW w:w="701" w:type="dxa"/>
            <w:tcBorders>
              <w:top w:val="single" w:sz="4" w:space="0" w:color="auto"/>
              <w:left w:val="single" w:sz="4" w:space="0" w:color="auto"/>
              <w:bottom w:val="nil"/>
              <w:right w:val="nil"/>
            </w:tcBorders>
            <w:vAlign w:val="center"/>
          </w:tcPr>
          <w:p w14:paraId="216F0597" w14:textId="77777777" w:rsidR="00962F17" w:rsidRPr="00F62FD6" w:rsidRDefault="00962F17" w:rsidP="00C962CF">
            <w:pPr>
              <w:pStyle w:val="afffa"/>
              <w:jc w:val="center"/>
            </w:pPr>
            <w:r w:rsidRPr="00F62FD6">
              <w:t>0304</w:t>
            </w:r>
          </w:p>
        </w:tc>
        <w:tc>
          <w:tcPr>
            <w:tcW w:w="2539" w:type="dxa"/>
            <w:tcBorders>
              <w:top w:val="single" w:sz="4" w:space="0" w:color="auto"/>
              <w:left w:val="single" w:sz="4" w:space="0" w:color="auto"/>
              <w:bottom w:val="nil"/>
              <w:right w:val="nil"/>
            </w:tcBorders>
            <w:vAlign w:val="center"/>
          </w:tcPr>
          <w:p w14:paraId="3B3639DD" w14:textId="77777777" w:rsidR="00962F17" w:rsidRPr="00F62FD6" w:rsidRDefault="00962F17" w:rsidP="00C962CF">
            <w:pPr>
              <w:pStyle w:val="afffa"/>
              <w:jc w:val="center"/>
            </w:pPr>
            <w:r w:rsidRPr="00F62FD6">
              <w:t>Азот (II) оксид (Азота оксид)</w:t>
            </w:r>
          </w:p>
        </w:tc>
        <w:tc>
          <w:tcPr>
            <w:tcW w:w="1843" w:type="dxa"/>
            <w:tcBorders>
              <w:top w:val="single" w:sz="4" w:space="0" w:color="auto"/>
              <w:left w:val="single" w:sz="4" w:space="0" w:color="auto"/>
              <w:bottom w:val="nil"/>
              <w:right w:val="nil"/>
            </w:tcBorders>
            <w:vAlign w:val="center"/>
          </w:tcPr>
          <w:p w14:paraId="2A569C1E" w14:textId="77777777" w:rsidR="00962F17" w:rsidRPr="00F62FD6" w:rsidRDefault="00962F17" w:rsidP="00C962CF">
            <w:pPr>
              <w:pStyle w:val="afffa"/>
              <w:jc w:val="center"/>
            </w:pPr>
            <w:r w:rsidRPr="00F62FD6">
              <w:t>ПДК м/р</w:t>
            </w:r>
          </w:p>
        </w:tc>
        <w:tc>
          <w:tcPr>
            <w:tcW w:w="1253" w:type="dxa"/>
            <w:tcBorders>
              <w:top w:val="single" w:sz="4" w:space="0" w:color="auto"/>
              <w:left w:val="single" w:sz="4" w:space="0" w:color="auto"/>
              <w:bottom w:val="nil"/>
              <w:right w:val="nil"/>
            </w:tcBorders>
            <w:vAlign w:val="center"/>
          </w:tcPr>
          <w:p w14:paraId="57AFF3A7" w14:textId="77777777" w:rsidR="00962F17" w:rsidRPr="00F62FD6" w:rsidRDefault="00962F17" w:rsidP="00C962CF">
            <w:pPr>
              <w:pStyle w:val="afffa"/>
              <w:jc w:val="center"/>
            </w:pPr>
            <w:r w:rsidRPr="00F62FD6">
              <w:t>0,40000</w:t>
            </w:r>
          </w:p>
        </w:tc>
        <w:tc>
          <w:tcPr>
            <w:tcW w:w="854" w:type="dxa"/>
            <w:tcBorders>
              <w:top w:val="single" w:sz="4" w:space="0" w:color="auto"/>
              <w:left w:val="single" w:sz="4" w:space="0" w:color="auto"/>
              <w:bottom w:val="nil"/>
              <w:right w:val="nil"/>
            </w:tcBorders>
            <w:vAlign w:val="center"/>
          </w:tcPr>
          <w:p w14:paraId="142335D2" w14:textId="77777777" w:rsidR="00962F17" w:rsidRPr="00F62FD6" w:rsidRDefault="00962F17" w:rsidP="00C962CF">
            <w:pPr>
              <w:pStyle w:val="afffa"/>
              <w:jc w:val="center"/>
            </w:pPr>
            <w:r w:rsidRPr="00F62FD6">
              <w:t>3</w:t>
            </w:r>
          </w:p>
        </w:tc>
        <w:tc>
          <w:tcPr>
            <w:tcW w:w="1349" w:type="dxa"/>
            <w:tcBorders>
              <w:top w:val="single" w:sz="4" w:space="0" w:color="auto"/>
              <w:left w:val="single" w:sz="4" w:space="0" w:color="auto"/>
              <w:bottom w:val="nil"/>
              <w:right w:val="nil"/>
            </w:tcBorders>
            <w:vAlign w:val="center"/>
          </w:tcPr>
          <w:p w14:paraId="25D47F33" w14:textId="77777777" w:rsidR="00962F17" w:rsidRPr="00F62FD6" w:rsidRDefault="00962F17" w:rsidP="00C962CF">
            <w:pPr>
              <w:pStyle w:val="afffa"/>
              <w:jc w:val="center"/>
            </w:pPr>
            <w:r w:rsidRPr="00F62FD6">
              <w:t>0,0266266</w:t>
            </w:r>
          </w:p>
        </w:tc>
        <w:tc>
          <w:tcPr>
            <w:tcW w:w="1373" w:type="dxa"/>
            <w:tcBorders>
              <w:top w:val="single" w:sz="4" w:space="0" w:color="auto"/>
              <w:left w:val="single" w:sz="4" w:space="0" w:color="auto"/>
              <w:bottom w:val="nil"/>
              <w:right w:val="single" w:sz="4" w:space="0" w:color="auto"/>
            </w:tcBorders>
            <w:vAlign w:val="center"/>
          </w:tcPr>
          <w:p w14:paraId="64208D0F" w14:textId="77777777" w:rsidR="00962F17" w:rsidRPr="00F62FD6" w:rsidRDefault="00962F17" w:rsidP="00C962CF">
            <w:pPr>
              <w:pStyle w:val="afffa"/>
              <w:jc w:val="center"/>
            </w:pPr>
            <w:r w:rsidRPr="00F62FD6">
              <w:t>0,248350</w:t>
            </w:r>
          </w:p>
        </w:tc>
      </w:tr>
      <w:tr w:rsidR="00962F17" w:rsidRPr="00F62FD6" w14:paraId="3C464E85" w14:textId="77777777" w:rsidTr="00C962CF">
        <w:trPr>
          <w:trHeight w:val="20"/>
        </w:trPr>
        <w:tc>
          <w:tcPr>
            <w:tcW w:w="701" w:type="dxa"/>
            <w:tcBorders>
              <w:top w:val="single" w:sz="4" w:space="0" w:color="auto"/>
              <w:left w:val="single" w:sz="4" w:space="0" w:color="auto"/>
              <w:bottom w:val="nil"/>
              <w:right w:val="nil"/>
            </w:tcBorders>
            <w:vAlign w:val="center"/>
          </w:tcPr>
          <w:p w14:paraId="092D8D50" w14:textId="77777777" w:rsidR="00962F17" w:rsidRPr="00F62FD6" w:rsidRDefault="00962F17" w:rsidP="00C962CF">
            <w:pPr>
              <w:pStyle w:val="afffa"/>
              <w:jc w:val="center"/>
            </w:pPr>
            <w:r w:rsidRPr="00F62FD6">
              <w:t>0337</w:t>
            </w:r>
          </w:p>
        </w:tc>
        <w:tc>
          <w:tcPr>
            <w:tcW w:w="2539" w:type="dxa"/>
            <w:tcBorders>
              <w:top w:val="single" w:sz="4" w:space="0" w:color="auto"/>
              <w:left w:val="single" w:sz="4" w:space="0" w:color="auto"/>
              <w:bottom w:val="nil"/>
              <w:right w:val="nil"/>
            </w:tcBorders>
            <w:vAlign w:val="center"/>
          </w:tcPr>
          <w:p w14:paraId="3392EB7D" w14:textId="77777777" w:rsidR="00962F17" w:rsidRPr="00F62FD6" w:rsidRDefault="00962F17" w:rsidP="00C962CF">
            <w:pPr>
              <w:pStyle w:val="afffa"/>
              <w:jc w:val="center"/>
            </w:pPr>
            <w:r w:rsidRPr="00F62FD6">
              <w:t>Углерод оксид</w:t>
            </w:r>
          </w:p>
        </w:tc>
        <w:tc>
          <w:tcPr>
            <w:tcW w:w="1843" w:type="dxa"/>
            <w:tcBorders>
              <w:top w:val="single" w:sz="4" w:space="0" w:color="auto"/>
              <w:left w:val="single" w:sz="4" w:space="0" w:color="auto"/>
              <w:bottom w:val="nil"/>
              <w:right w:val="nil"/>
            </w:tcBorders>
            <w:vAlign w:val="center"/>
          </w:tcPr>
          <w:p w14:paraId="2660E172" w14:textId="77777777" w:rsidR="00962F17" w:rsidRPr="00F62FD6" w:rsidRDefault="00962F17" w:rsidP="00C962CF">
            <w:pPr>
              <w:pStyle w:val="afffa"/>
              <w:jc w:val="center"/>
            </w:pPr>
            <w:r w:rsidRPr="00F62FD6">
              <w:t>ПДК м/р</w:t>
            </w:r>
          </w:p>
        </w:tc>
        <w:tc>
          <w:tcPr>
            <w:tcW w:w="1253" w:type="dxa"/>
            <w:tcBorders>
              <w:top w:val="single" w:sz="4" w:space="0" w:color="auto"/>
              <w:left w:val="single" w:sz="4" w:space="0" w:color="auto"/>
              <w:bottom w:val="nil"/>
              <w:right w:val="nil"/>
            </w:tcBorders>
            <w:vAlign w:val="center"/>
          </w:tcPr>
          <w:p w14:paraId="6DB58D61" w14:textId="77777777" w:rsidR="00962F17" w:rsidRPr="00F62FD6" w:rsidRDefault="00962F17" w:rsidP="00C962CF">
            <w:pPr>
              <w:pStyle w:val="afffa"/>
              <w:jc w:val="center"/>
            </w:pPr>
            <w:r w:rsidRPr="00F62FD6">
              <w:t>5,00000</w:t>
            </w:r>
          </w:p>
        </w:tc>
        <w:tc>
          <w:tcPr>
            <w:tcW w:w="854" w:type="dxa"/>
            <w:tcBorders>
              <w:top w:val="single" w:sz="4" w:space="0" w:color="auto"/>
              <w:left w:val="single" w:sz="4" w:space="0" w:color="auto"/>
              <w:bottom w:val="nil"/>
              <w:right w:val="nil"/>
            </w:tcBorders>
            <w:vAlign w:val="center"/>
          </w:tcPr>
          <w:p w14:paraId="68FDC091" w14:textId="77777777" w:rsidR="00962F17" w:rsidRPr="00F62FD6" w:rsidRDefault="00962F17" w:rsidP="00C962CF">
            <w:pPr>
              <w:pStyle w:val="afffa"/>
              <w:jc w:val="center"/>
            </w:pPr>
            <w:r w:rsidRPr="00F62FD6">
              <w:t>4</w:t>
            </w:r>
          </w:p>
        </w:tc>
        <w:tc>
          <w:tcPr>
            <w:tcW w:w="1349" w:type="dxa"/>
            <w:tcBorders>
              <w:top w:val="single" w:sz="4" w:space="0" w:color="auto"/>
              <w:left w:val="single" w:sz="4" w:space="0" w:color="auto"/>
              <w:bottom w:val="nil"/>
              <w:right w:val="nil"/>
            </w:tcBorders>
            <w:vAlign w:val="center"/>
          </w:tcPr>
          <w:p w14:paraId="69D15E1A" w14:textId="77777777" w:rsidR="00962F17" w:rsidRPr="00F62FD6" w:rsidRDefault="00962F17" w:rsidP="00C962CF">
            <w:pPr>
              <w:pStyle w:val="afffa"/>
              <w:jc w:val="center"/>
            </w:pPr>
            <w:r w:rsidRPr="00F62FD6">
              <w:t>0,1510388</w:t>
            </w:r>
          </w:p>
        </w:tc>
        <w:tc>
          <w:tcPr>
            <w:tcW w:w="1373" w:type="dxa"/>
            <w:tcBorders>
              <w:top w:val="single" w:sz="4" w:space="0" w:color="auto"/>
              <w:left w:val="single" w:sz="4" w:space="0" w:color="auto"/>
              <w:bottom w:val="nil"/>
              <w:right w:val="single" w:sz="4" w:space="0" w:color="auto"/>
            </w:tcBorders>
            <w:vAlign w:val="center"/>
          </w:tcPr>
          <w:p w14:paraId="20140D13" w14:textId="77777777" w:rsidR="00962F17" w:rsidRPr="00F62FD6" w:rsidRDefault="00962F17" w:rsidP="00C962CF">
            <w:pPr>
              <w:pStyle w:val="afffa"/>
              <w:jc w:val="center"/>
            </w:pPr>
            <w:r w:rsidRPr="00F62FD6">
              <w:t>1,329367</w:t>
            </w:r>
          </w:p>
        </w:tc>
      </w:tr>
      <w:tr w:rsidR="00962F17" w:rsidRPr="00F62FD6" w14:paraId="632B04AB" w14:textId="77777777" w:rsidTr="00C962CF">
        <w:trPr>
          <w:trHeight w:val="20"/>
        </w:trPr>
        <w:tc>
          <w:tcPr>
            <w:tcW w:w="701" w:type="dxa"/>
            <w:tcBorders>
              <w:top w:val="single" w:sz="4" w:space="0" w:color="auto"/>
              <w:left w:val="single" w:sz="4" w:space="0" w:color="auto"/>
              <w:bottom w:val="nil"/>
              <w:right w:val="nil"/>
            </w:tcBorders>
            <w:vAlign w:val="center"/>
          </w:tcPr>
          <w:p w14:paraId="703F1C21" w14:textId="77777777" w:rsidR="00962F17" w:rsidRPr="00F62FD6" w:rsidRDefault="00962F17" w:rsidP="00C962CF">
            <w:pPr>
              <w:pStyle w:val="afffa"/>
              <w:jc w:val="center"/>
            </w:pPr>
            <w:r w:rsidRPr="00F62FD6">
              <w:t>0410</w:t>
            </w:r>
          </w:p>
        </w:tc>
        <w:tc>
          <w:tcPr>
            <w:tcW w:w="2539" w:type="dxa"/>
            <w:tcBorders>
              <w:top w:val="single" w:sz="4" w:space="0" w:color="auto"/>
              <w:left w:val="single" w:sz="4" w:space="0" w:color="auto"/>
              <w:bottom w:val="nil"/>
              <w:right w:val="nil"/>
            </w:tcBorders>
            <w:vAlign w:val="center"/>
          </w:tcPr>
          <w:p w14:paraId="402719B2" w14:textId="77777777" w:rsidR="00962F17" w:rsidRPr="00F62FD6" w:rsidRDefault="00962F17" w:rsidP="00C962CF">
            <w:pPr>
              <w:pStyle w:val="afffa"/>
              <w:jc w:val="center"/>
            </w:pPr>
            <w:r w:rsidRPr="00F62FD6">
              <w:t>Метан</w:t>
            </w:r>
          </w:p>
        </w:tc>
        <w:tc>
          <w:tcPr>
            <w:tcW w:w="1843" w:type="dxa"/>
            <w:tcBorders>
              <w:top w:val="single" w:sz="4" w:space="0" w:color="auto"/>
              <w:left w:val="single" w:sz="4" w:space="0" w:color="auto"/>
              <w:bottom w:val="nil"/>
              <w:right w:val="nil"/>
            </w:tcBorders>
            <w:vAlign w:val="center"/>
          </w:tcPr>
          <w:p w14:paraId="3711974F" w14:textId="77777777" w:rsidR="00962F17" w:rsidRPr="00F62FD6" w:rsidRDefault="00962F17" w:rsidP="00C962CF">
            <w:pPr>
              <w:pStyle w:val="afffa"/>
              <w:jc w:val="center"/>
            </w:pPr>
            <w:r w:rsidRPr="00F62FD6">
              <w:t>ОБУВ</w:t>
            </w:r>
          </w:p>
        </w:tc>
        <w:tc>
          <w:tcPr>
            <w:tcW w:w="1253" w:type="dxa"/>
            <w:tcBorders>
              <w:top w:val="single" w:sz="4" w:space="0" w:color="auto"/>
              <w:left w:val="single" w:sz="4" w:space="0" w:color="auto"/>
              <w:bottom w:val="nil"/>
              <w:right w:val="nil"/>
            </w:tcBorders>
            <w:vAlign w:val="center"/>
          </w:tcPr>
          <w:p w14:paraId="38E67CC7" w14:textId="77777777" w:rsidR="00962F17" w:rsidRPr="00F62FD6" w:rsidRDefault="00962F17" w:rsidP="00C962CF">
            <w:pPr>
              <w:pStyle w:val="afffa"/>
              <w:jc w:val="center"/>
            </w:pPr>
            <w:r w:rsidRPr="00F62FD6">
              <w:t>50,00000</w:t>
            </w:r>
          </w:p>
        </w:tc>
        <w:tc>
          <w:tcPr>
            <w:tcW w:w="854" w:type="dxa"/>
            <w:tcBorders>
              <w:top w:val="single" w:sz="4" w:space="0" w:color="auto"/>
              <w:left w:val="single" w:sz="4" w:space="0" w:color="auto"/>
              <w:bottom w:val="nil"/>
              <w:right w:val="nil"/>
            </w:tcBorders>
            <w:vAlign w:val="center"/>
          </w:tcPr>
          <w:p w14:paraId="7D4DB847" w14:textId="77777777" w:rsidR="00962F17" w:rsidRPr="00F62FD6" w:rsidRDefault="00962F17" w:rsidP="00C962CF">
            <w:pPr>
              <w:pStyle w:val="afffa"/>
              <w:jc w:val="center"/>
            </w:pPr>
          </w:p>
        </w:tc>
        <w:tc>
          <w:tcPr>
            <w:tcW w:w="1349" w:type="dxa"/>
            <w:tcBorders>
              <w:top w:val="single" w:sz="4" w:space="0" w:color="auto"/>
              <w:left w:val="single" w:sz="4" w:space="0" w:color="auto"/>
              <w:bottom w:val="nil"/>
              <w:right w:val="nil"/>
            </w:tcBorders>
            <w:vAlign w:val="center"/>
          </w:tcPr>
          <w:p w14:paraId="29A381C4" w14:textId="77777777" w:rsidR="00962F17" w:rsidRPr="00F62FD6" w:rsidRDefault="00962F17" w:rsidP="00C962CF">
            <w:pPr>
              <w:pStyle w:val="afffa"/>
              <w:jc w:val="center"/>
            </w:pPr>
            <w:r w:rsidRPr="00F62FD6">
              <w:t>0,0000100</w:t>
            </w:r>
          </w:p>
        </w:tc>
        <w:tc>
          <w:tcPr>
            <w:tcW w:w="1373" w:type="dxa"/>
            <w:tcBorders>
              <w:top w:val="single" w:sz="4" w:space="0" w:color="auto"/>
              <w:left w:val="single" w:sz="4" w:space="0" w:color="auto"/>
              <w:bottom w:val="nil"/>
              <w:right w:val="single" w:sz="4" w:space="0" w:color="auto"/>
            </w:tcBorders>
            <w:vAlign w:val="center"/>
          </w:tcPr>
          <w:p w14:paraId="00B60D5B" w14:textId="77777777" w:rsidR="00962F17" w:rsidRPr="00F62FD6" w:rsidRDefault="00962F17" w:rsidP="00C962CF">
            <w:pPr>
              <w:pStyle w:val="afffa"/>
              <w:jc w:val="center"/>
            </w:pPr>
            <w:r w:rsidRPr="00F62FD6">
              <w:t>0,000246</w:t>
            </w:r>
          </w:p>
        </w:tc>
      </w:tr>
      <w:tr w:rsidR="00962F17" w:rsidRPr="00F62FD6" w14:paraId="0AE0CAE0" w14:textId="77777777" w:rsidTr="00C962CF">
        <w:trPr>
          <w:trHeight w:val="20"/>
        </w:trPr>
        <w:tc>
          <w:tcPr>
            <w:tcW w:w="701" w:type="dxa"/>
            <w:tcBorders>
              <w:top w:val="single" w:sz="4" w:space="0" w:color="auto"/>
              <w:left w:val="single" w:sz="4" w:space="0" w:color="auto"/>
              <w:bottom w:val="nil"/>
              <w:right w:val="nil"/>
            </w:tcBorders>
            <w:vAlign w:val="center"/>
          </w:tcPr>
          <w:p w14:paraId="045EFF33" w14:textId="77777777" w:rsidR="00962F17" w:rsidRPr="00F62FD6" w:rsidRDefault="00962F17" w:rsidP="00C962CF">
            <w:pPr>
              <w:pStyle w:val="afffa"/>
              <w:jc w:val="center"/>
            </w:pPr>
            <w:r w:rsidRPr="00F62FD6">
              <w:t>0703</w:t>
            </w:r>
          </w:p>
        </w:tc>
        <w:tc>
          <w:tcPr>
            <w:tcW w:w="2539" w:type="dxa"/>
            <w:tcBorders>
              <w:top w:val="single" w:sz="4" w:space="0" w:color="auto"/>
              <w:left w:val="single" w:sz="4" w:space="0" w:color="auto"/>
              <w:bottom w:val="nil"/>
              <w:right w:val="nil"/>
            </w:tcBorders>
            <w:vAlign w:val="center"/>
          </w:tcPr>
          <w:p w14:paraId="4B70F5C2" w14:textId="77777777" w:rsidR="00962F17" w:rsidRPr="00F62FD6" w:rsidRDefault="00962F17" w:rsidP="00C962CF">
            <w:pPr>
              <w:pStyle w:val="afffa"/>
              <w:jc w:val="center"/>
            </w:pPr>
            <w:r>
              <w:t xml:space="preserve">Бенз/а/пирен </w:t>
            </w:r>
            <w:r w:rsidRPr="00F62FD6">
              <w:t>(3,4-</w:t>
            </w:r>
          </w:p>
          <w:p w14:paraId="4790F016" w14:textId="77777777" w:rsidR="00962F17" w:rsidRPr="00F62FD6" w:rsidRDefault="00962F17" w:rsidP="00C962CF">
            <w:pPr>
              <w:pStyle w:val="afffa"/>
              <w:jc w:val="center"/>
            </w:pPr>
            <w:r w:rsidRPr="00F62FD6">
              <w:t>Бензпирен)</w:t>
            </w:r>
          </w:p>
        </w:tc>
        <w:tc>
          <w:tcPr>
            <w:tcW w:w="1843" w:type="dxa"/>
            <w:tcBorders>
              <w:top w:val="single" w:sz="4" w:space="0" w:color="auto"/>
              <w:left w:val="single" w:sz="4" w:space="0" w:color="auto"/>
              <w:bottom w:val="nil"/>
              <w:right w:val="nil"/>
            </w:tcBorders>
            <w:vAlign w:val="center"/>
          </w:tcPr>
          <w:p w14:paraId="1E576951" w14:textId="77777777" w:rsidR="00962F17" w:rsidRPr="00F62FD6" w:rsidRDefault="00962F17" w:rsidP="00C962CF">
            <w:pPr>
              <w:pStyle w:val="afffa"/>
              <w:jc w:val="center"/>
            </w:pPr>
            <w:r w:rsidRPr="00F62FD6">
              <w:t>ПДК с/с</w:t>
            </w:r>
          </w:p>
        </w:tc>
        <w:tc>
          <w:tcPr>
            <w:tcW w:w="1253" w:type="dxa"/>
            <w:tcBorders>
              <w:top w:val="single" w:sz="4" w:space="0" w:color="auto"/>
              <w:left w:val="single" w:sz="4" w:space="0" w:color="auto"/>
              <w:bottom w:val="nil"/>
              <w:right w:val="nil"/>
            </w:tcBorders>
            <w:vAlign w:val="center"/>
          </w:tcPr>
          <w:p w14:paraId="1A6FFC6E" w14:textId="77777777" w:rsidR="00962F17" w:rsidRPr="00F62FD6" w:rsidRDefault="00962F17" w:rsidP="00C962CF">
            <w:pPr>
              <w:pStyle w:val="afffa"/>
              <w:jc w:val="center"/>
            </w:pPr>
            <w:r w:rsidRPr="00F62FD6">
              <w:rPr>
                <w:lang w:val="en-US"/>
              </w:rPr>
              <w:t>1,00e-06</w:t>
            </w:r>
          </w:p>
        </w:tc>
        <w:tc>
          <w:tcPr>
            <w:tcW w:w="854" w:type="dxa"/>
            <w:tcBorders>
              <w:top w:val="single" w:sz="4" w:space="0" w:color="auto"/>
              <w:left w:val="single" w:sz="4" w:space="0" w:color="auto"/>
              <w:bottom w:val="nil"/>
              <w:right w:val="nil"/>
            </w:tcBorders>
            <w:vAlign w:val="center"/>
          </w:tcPr>
          <w:p w14:paraId="5533BDAF" w14:textId="77777777" w:rsidR="00962F17" w:rsidRPr="00F62FD6" w:rsidRDefault="00962F17" w:rsidP="00C962CF">
            <w:pPr>
              <w:pStyle w:val="afffa"/>
              <w:jc w:val="center"/>
            </w:pPr>
            <w:r w:rsidRPr="00F62FD6">
              <w:t>1</w:t>
            </w:r>
          </w:p>
        </w:tc>
        <w:tc>
          <w:tcPr>
            <w:tcW w:w="1349" w:type="dxa"/>
            <w:tcBorders>
              <w:top w:val="single" w:sz="4" w:space="0" w:color="auto"/>
              <w:left w:val="single" w:sz="4" w:space="0" w:color="auto"/>
              <w:bottom w:val="nil"/>
              <w:right w:val="nil"/>
            </w:tcBorders>
            <w:vAlign w:val="center"/>
          </w:tcPr>
          <w:p w14:paraId="3D00C57B" w14:textId="77777777" w:rsidR="00962F17" w:rsidRPr="00F62FD6" w:rsidRDefault="00962F17" w:rsidP="00C962CF">
            <w:pPr>
              <w:pStyle w:val="afffa"/>
              <w:jc w:val="center"/>
            </w:pPr>
            <w:r w:rsidRPr="00F62FD6">
              <w:t>0,0000002</w:t>
            </w:r>
          </w:p>
        </w:tc>
        <w:tc>
          <w:tcPr>
            <w:tcW w:w="1373" w:type="dxa"/>
            <w:tcBorders>
              <w:top w:val="single" w:sz="4" w:space="0" w:color="auto"/>
              <w:left w:val="single" w:sz="4" w:space="0" w:color="auto"/>
              <w:bottom w:val="nil"/>
              <w:right w:val="single" w:sz="4" w:space="0" w:color="auto"/>
            </w:tcBorders>
            <w:vAlign w:val="center"/>
          </w:tcPr>
          <w:p w14:paraId="61A4D088" w14:textId="77777777" w:rsidR="00962F17" w:rsidRPr="00F62FD6" w:rsidRDefault="00962F17" w:rsidP="00C962CF">
            <w:pPr>
              <w:pStyle w:val="afffa"/>
              <w:jc w:val="center"/>
            </w:pPr>
            <w:r w:rsidRPr="00F62FD6">
              <w:t>0,000001</w:t>
            </w:r>
          </w:p>
        </w:tc>
      </w:tr>
      <w:tr w:rsidR="00962F17" w:rsidRPr="00F62FD6" w14:paraId="40FE420E" w14:textId="77777777" w:rsidTr="00C962CF">
        <w:trPr>
          <w:trHeight w:val="20"/>
        </w:trPr>
        <w:tc>
          <w:tcPr>
            <w:tcW w:w="701" w:type="dxa"/>
            <w:tcBorders>
              <w:top w:val="single" w:sz="4" w:space="0" w:color="auto"/>
              <w:left w:val="single" w:sz="4" w:space="0" w:color="auto"/>
              <w:bottom w:val="nil"/>
              <w:right w:val="nil"/>
            </w:tcBorders>
            <w:vAlign w:val="center"/>
          </w:tcPr>
          <w:p w14:paraId="6CD3A234" w14:textId="77777777" w:rsidR="00962F17" w:rsidRPr="00F62FD6" w:rsidRDefault="00962F17" w:rsidP="00C962CF">
            <w:pPr>
              <w:pStyle w:val="afffa"/>
              <w:jc w:val="center"/>
            </w:pPr>
            <w:r w:rsidRPr="00F62FD6">
              <w:t>1716</w:t>
            </w:r>
          </w:p>
        </w:tc>
        <w:tc>
          <w:tcPr>
            <w:tcW w:w="2539" w:type="dxa"/>
            <w:tcBorders>
              <w:top w:val="single" w:sz="4" w:space="0" w:color="auto"/>
              <w:left w:val="single" w:sz="4" w:space="0" w:color="auto"/>
              <w:bottom w:val="nil"/>
              <w:right w:val="nil"/>
            </w:tcBorders>
            <w:vAlign w:val="center"/>
          </w:tcPr>
          <w:p w14:paraId="0E0292E4" w14:textId="77777777" w:rsidR="00962F17" w:rsidRPr="00F62FD6" w:rsidRDefault="00962F17" w:rsidP="00C962CF">
            <w:pPr>
              <w:pStyle w:val="afffa"/>
              <w:jc w:val="center"/>
            </w:pPr>
            <w:r w:rsidRPr="00F62FD6">
              <w:t>Одорант СПМ</w:t>
            </w:r>
          </w:p>
        </w:tc>
        <w:tc>
          <w:tcPr>
            <w:tcW w:w="1843" w:type="dxa"/>
            <w:tcBorders>
              <w:top w:val="single" w:sz="4" w:space="0" w:color="auto"/>
              <w:left w:val="single" w:sz="4" w:space="0" w:color="auto"/>
              <w:bottom w:val="nil"/>
              <w:right w:val="nil"/>
            </w:tcBorders>
            <w:vAlign w:val="center"/>
          </w:tcPr>
          <w:p w14:paraId="13C9DAD2" w14:textId="77777777" w:rsidR="00962F17" w:rsidRPr="00F62FD6" w:rsidRDefault="00962F17" w:rsidP="00C962CF">
            <w:pPr>
              <w:pStyle w:val="afffa"/>
              <w:jc w:val="center"/>
            </w:pPr>
            <w:r w:rsidRPr="00F62FD6">
              <w:t>ПДК м/р</w:t>
            </w:r>
          </w:p>
        </w:tc>
        <w:tc>
          <w:tcPr>
            <w:tcW w:w="1253" w:type="dxa"/>
            <w:tcBorders>
              <w:top w:val="single" w:sz="4" w:space="0" w:color="auto"/>
              <w:left w:val="single" w:sz="4" w:space="0" w:color="auto"/>
              <w:bottom w:val="nil"/>
              <w:right w:val="nil"/>
            </w:tcBorders>
            <w:vAlign w:val="center"/>
          </w:tcPr>
          <w:p w14:paraId="41DC6149" w14:textId="77777777" w:rsidR="00962F17" w:rsidRPr="00F62FD6" w:rsidRDefault="00962F17" w:rsidP="00C962CF">
            <w:pPr>
              <w:pStyle w:val="afffa"/>
              <w:jc w:val="center"/>
            </w:pPr>
            <w:r w:rsidRPr="00F62FD6">
              <w:t>0,00005</w:t>
            </w:r>
          </w:p>
        </w:tc>
        <w:tc>
          <w:tcPr>
            <w:tcW w:w="854" w:type="dxa"/>
            <w:tcBorders>
              <w:top w:val="single" w:sz="4" w:space="0" w:color="auto"/>
              <w:left w:val="single" w:sz="4" w:space="0" w:color="auto"/>
              <w:bottom w:val="nil"/>
              <w:right w:val="nil"/>
            </w:tcBorders>
            <w:vAlign w:val="center"/>
          </w:tcPr>
          <w:p w14:paraId="3E8D13CC" w14:textId="77777777" w:rsidR="00962F17" w:rsidRPr="00F62FD6" w:rsidRDefault="00962F17" w:rsidP="00C962CF">
            <w:pPr>
              <w:pStyle w:val="afffa"/>
              <w:jc w:val="center"/>
            </w:pPr>
            <w:r w:rsidRPr="00F62FD6">
              <w:t>3</w:t>
            </w:r>
          </w:p>
        </w:tc>
        <w:tc>
          <w:tcPr>
            <w:tcW w:w="1349" w:type="dxa"/>
            <w:tcBorders>
              <w:top w:val="single" w:sz="4" w:space="0" w:color="auto"/>
              <w:left w:val="single" w:sz="4" w:space="0" w:color="auto"/>
              <w:bottom w:val="nil"/>
              <w:right w:val="nil"/>
            </w:tcBorders>
            <w:vAlign w:val="center"/>
          </w:tcPr>
          <w:p w14:paraId="453D50A0" w14:textId="77777777" w:rsidR="00962F17" w:rsidRPr="00F62FD6" w:rsidRDefault="00962F17" w:rsidP="00C962CF">
            <w:pPr>
              <w:pStyle w:val="afffa"/>
              <w:jc w:val="center"/>
            </w:pPr>
            <w:r w:rsidRPr="00F62FD6">
              <w:t>0,0000004</w:t>
            </w:r>
          </w:p>
        </w:tc>
        <w:tc>
          <w:tcPr>
            <w:tcW w:w="1373" w:type="dxa"/>
            <w:tcBorders>
              <w:top w:val="single" w:sz="4" w:space="0" w:color="auto"/>
              <w:left w:val="single" w:sz="4" w:space="0" w:color="auto"/>
              <w:bottom w:val="nil"/>
              <w:right w:val="single" w:sz="4" w:space="0" w:color="auto"/>
            </w:tcBorders>
            <w:vAlign w:val="center"/>
          </w:tcPr>
          <w:p w14:paraId="5C4AE9F5" w14:textId="77777777" w:rsidR="00962F17" w:rsidRPr="00F62FD6" w:rsidRDefault="00962F17" w:rsidP="00C962CF">
            <w:pPr>
              <w:pStyle w:val="afffa"/>
              <w:jc w:val="center"/>
            </w:pPr>
            <w:r w:rsidRPr="00F62FD6">
              <w:rPr>
                <w:lang w:val="en-US"/>
              </w:rPr>
              <w:t>7,50e-09</w:t>
            </w:r>
          </w:p>
        </w:tc>
      </w:tr>
      <w:tr w:rsidR="00962F17" w:rsidRPr="00F62FD6" w14:paraId="16F14D31" w14:textId="77777777" w:rsidTr="00C962CF">
        <w:trPr>
          <w:trHeight w:val="20"/>
        </w:trPr>
        <w:tc>
          <w:tcPr>
            <w:tcW w:w="7190" w:type="dxa"/>
            <w:gridSpan w:val="5"/>
            <w:tcBorders>
              <w:top w:val="single" w:sz="4" w:space="0" w:color="auto"/>
              <w:left w:val="single" w:sz="4" w:space="0" w:color="auto"/>
              <w:bottom w:val="nil"/>
              <w:right w:val="nil"/>
            </w:tcBorders>
            <w:vAlign w:val="center"/>
          </w:tcPr>
          <w:p w14:paraId="7538FC0F" w14:textId="77777777" w:rsidR="00962F17" w:rsidRPr="00F62FD6" w:rsidRDefault="00962F17" w:rsidP="00C962CF">
            <w:pPr>
              <w:pStyle w:val="afffa"/>
              <w:jc w:val="center"/>
            </w:pPr>
            <w:r>
              <w:t xml:space="preserve">Всего веществ: </w:t>
            </w:r>
            <w:r w:rsidRPr="00F62FD6">
              <w:t>6</w:t>
            </w:r>
          </w:p>
        </w:tc>
        <w:tc>
          <w:tcPr>
            <w:tcW w:w="1349" w:type="dxa"/>
            <w:tcBorders>
              <w:top w:val="single" w:sz="4" w:space="0" w:color="auto"/>
              <w:left w:val="single" w:sz="4" w:space="0" w:color="auto"/>
              <w:bottom w:val="nil"/>
              <w:right w:val="nil"/>
            </w:tcBorders>
            <w:vAlign w:val="center"/>
          </w:tcPr>
          <w:p w14:paraId="262AB7A6" w14:textId="77777777" w:rsidR="00962F17" w:rsidRPr="00F62FD6" w:rsidRDefault="00962F17" w:rsidP="00C962CF">
            <w:pPr>
              <w:pStyle w:val="afffa"/>
              <w:jc w:val="center"/>
            </w:pPr>
            <w:r w:rsidRPr="00F62FD6">
              <w:t>0,3415319</w:t>
            </w:r>
          </w:p>
        </w:tc>
        <w:tc>
          <w:tcPr>
            <w:tcW w:w="1373" w:type="dxa"/>
            <w:tcBorders>
              <w:top w:val="single" w:sz="4" w:space="0" w:color="auto"/>
              <w:left w:val="single" w:sz="4" w:space="0" w:color="auto"/>
              <w:bottom w:val="nil"/>
              <w:right w:val="single" w:sz="4" w:space="0" w:color="auto"/>
            </w:tcBorders>
            <w:vAlign w:val="center"/>
          </w:tcPr>
          <w:p w14:paraId="4FD419DF" w14:textId="77777777" w:rsidR="00962F17" w:rsidRPr="00F62FD6" w:rsidRDefault="00962F17" w:rsidP="00C962CF">
            <w:pPr>
              <w:pStyle w:val="afffa"/>
              <w:jc w:val="center"/>
            </w:pPr>
            <w:r w:rsidRPr="00F62FD6">
              <w:t>3,106274</w:t>
            </w:r>
          </w:p>
        </w:tc>
      </w:tr>
      <w:tr w:rsidR="00962F17" w:rsidRPr="00F62FD6" w14:paraId="2E973251" w14:textId="77777777" w:rsidTr="00C962CF">
        <w:trPr>
          <w:trHeight w:val="20"/>
        </w:trPr>
        <w:tc>
          <w:tcPr>
            <w:tcW w:w="7190" w:type="dxa"/>
            <w:gridSpan w:val="5"/>
            <w:tcBorders>
              <w:top w:val="single" w:sz="4" w:space="0" w:color="auto"/>
              <w:left w:val="single" w:sz="4" w:space="0" w:color="auto"/>
              <w:bottom w:val="nil"/>
              <w:right w:val="nil"/>
            </w:tcBorders>
            <w:vAlign w:val="center"/>
          </w:tcPr>
          <w:p w14:paraId="422B07B9" w14:textId="77777777" w:rsidR="00962F17" w:rsidRPr="00F62FD6" w:rsidRDefault="00962F17" w:rsidP="00C962CF">
            <w:pPr>
              <w:pStyle w:val="afffa"/>
              <w:jc w:val="center"/>
            </w:pPr>
            <w:r>
              <w:t xml:space="preserve">в том числе твердых: </w:t>
            </w:r>
            <w:r w:rsidRPr="00F62FD6">
              <w:t>1</w:t>
            </w:r>
          </w:p>
        </w:tc>
        <w:tc>
          <w:tcPr>
            <w:tcW w:w="1349" w:type="dxa"/>
            <w:tcBorders>
              <w:top w:val="single" w:sz="4" w:space="0" w:color="auto"/>
              <w:left w:val="single" w:sz="4" w:space="0" w:color="auto"/>
              <w:bottom w:val="nil"/>
              <w:right w:val="nil"/>
            </w:tcBorders>
            <w:vAlign w:val="center"/>
          </w:tcPr>
          <w:p w14:paraId="07D42385" w14:textId="77777777" w:rsidR="00962F17" w:rsidRPr="00F62FD6" w:rsidRDefault="00962F17" w:rsidP="00C962CF">
            <w:pPr>
              <w:pStyle w:val="afffa"/>
              <w:jc w:val="center"/>
            </w:pPr>
            <w:r w:rsidRPr="00F62FD6">
              <w:t>0,0000002</w:t>
            </w:r>
          </w:p>
        </w:tc>
        <w:tc>
          <w:tcPr>
            <w:tcW w:w="1373" w:type="dxa"/>
            <w:tcBorders>
              <w:top w:val="single" w:sz="4" w:space="0" w:color="auto"/>
              <w:left w:val="single" w:sz="4" w:space="0" w:color="auto"/>
              <w:bottom w:val="nil"/>
              <w:right w:val="single" w:sz="4" w:space="0" w:color="auto"/>
            </w:tcBorders>
            <w:vAlign w:val="center"/>
          </w:tcPr>
          <w:p w14:paraId="70635A96" w14:textId="77777777" w:rsidR="00962F17" w:rsidRPr="00F62FD6" w:rsidRDefault="00962F17" w:rsidP="00C962CF">
            <w:pPr>
              <w:pStyle w:val="afffa"/>
              <w:jc w:val="center"/>
            </w:pPr>
            <w:r w:rsidRPr="00F62FD6">
              <w:t>0,000001</w:t>
            </w:r>
          </w:p>
        </w:tc>
      </w:tr>
      <w:tr w:rsidR="00962F17" w:rsidRPr="00F62FD6" w14:paraId="13B8E2D8" w14:textId="77777777" w:rsidTr="00C962CF">
        <w:trPr>
          <w:trHeight w:val="20"/>
        </w:trPr>
        <w:tc>
          <w:tcPr>
            <w:tcW w:w="7190" w:type="dxa"/>
            <w:gridSpan w:val="5"/>
            <w:tcBorders>
              <w:top w:val="single" w:sz="4" w:space="0" w:color="auto"/>
              <w:left w:val="single" w:sz="4" w:space="0" w:color="auto"/>
              <w:bottom w:val="single" w:sz="4" w:space="0" w:color="auto"/>
              <w:right w:val="nil"/>
            </w:tcBorders>
            <w:vAlign w:val="center"/>
          </w:tcPr>
          <w:p w14:paraId="797210C8" w14:textId="77777777" w:rsidR="00962F17" w:rsidRPr="00F62FD6" w:rsidRDefault="00962F17" w:rsidP="00C962CF">
            <w:pPr>
              <w:pStyle w:val="afffa"/>
              <w:jc w:val="center"/>
            </w:pPr>
            <w:r>
              <w:t xml:space="preserve">жидких/газообразных: </w:t>
            </w:r>
            <w:r w:rsidRPr="00F62FD6">
              <w:t>5</w:t>
            </w:r>
          </w:p>
        </w:tc>
        <w:tc>
          <w:tcPr>
            <w:tcW w:w="1349" w:type="dxa"/>
            <w:tcBorders>
              <w:top w:val="single" w:sz="4" w:space="0" w:color="auto"/>
              <w:left w:val="single" w:sz="4" w:space="0" w:color="auto"/>
              <w:bottom w:val="single" w:sz="4" w:space="0" w:color="auto"/>
              <w:right w:val="nil"/>
            </w:tcBorders>
            <w:vAlign w:val="center"/>
          </w:tcPr>
          <w:p w14:paraId="27FAD42D" w14:textId="77777777" w:rsidR="00962F17" w:rsidRPr="00F62FD6" w:rsidRDefault="00962F17" w:rsidP="00C962CF">
            <w:pPr>
              <w:pStyle w:val="afffa"/>
              <w:jc w:val="center"/>
            </w:pPr>
            <w:r w:rsidRPr="00F62FD6">
              <w:t>0,3415317</w:t>
            </w:r>
          </w:p>
        </w:tc>
        <w:tc>
          <w:tcPr>
            <w:tcW w:w="1373" w:type="dxa"/>
            <w:tcBorders>
              <w:top w:val="single" w:sz="4" w:space="0" w:color="auto"/>
              <w:left w:val="single" w:sz="4" w:space="0" w:color="auto"/>
              <w:bottom w:val="single" w:sz="4" w:space="0" w:color="auto"/>
              <w:right w:val="single" w:sz="4" w:space="0" w:color="auto"/>
            </w:tcBorders>
            <w:vAlign w:val="center"/>
          </w:tcPr>
          <w:p w14:paraId="5CAA7E37" w14:textId="77777777" w:rsidR="00962F17" w:rsidRPr="00F62FD6" w:rsidRDefault="00962F17" w:rsidP="00C962CF">
            <w:pPr>
              <w:pStyle w:val="afffa"/>
              <w:jc w:val="center"/>
            </w:pPr>
            <w:r w:rsidRPr="00F62FD6">
              <w:t>3,106273</w:t>
            </w:r>
          </w:p>
        </w:tc>
      </w:tr>
    </w:tbl>
    <w:p w14:paraId="315803DE" w14:textId="77777777" w:rsidR="00962F17" w:rsidRDefault="00962F17" w:rsidP="00D00B4D">
      <w:pPr>
        <w:pStyle w:val="23"/>
      </w:pPr>
    </w:p>
    <w:p w14:paraId="2F5A5A16" w14:textId="77777777" w:rsidR="00D00B4D" w:rsidRDefault="00D00B4D" w:rsidP="00D00B4D">
      <w:pPr>
        <w:pStyle w:val="affc"/>
      </w:pPr>
      <w:bookmarkStart w:id="167" w:name="_Toc187934036"/>
      <w:bookmarkStart w:id="168" w:name="_Toc190090655"/>
      <w:bookmarkStart w:id="169" w:name="_Toc198909379"/>
      <w:bookmarkStart w:id="170" w:name="_Toc231822428"/>
      <w:r>
        <w:t>б) описание текущих и перспективных значений средних за год концентраций вредных (загрязняющих) веществ в приземном слое атмосферного воздуха от выбросов объектов теплоснабжения</w:t>
      </w:r>
      <w:bookmarkEnd w:id="167"/>
      <w:bookmarkEnd w:id="168"/>
      <w:bookmarkEnd w:id="169"/>
      <w:bookmarkEnd w:id="170"/>
    </w:p>
    <w:p w14:paraId="383EDC67" w14:textId="3DDF727E" w:rsidR="00D00B4D" w:rsidRDefault="00D00B4D" w:rsidP="00D00B4D">
      <w:pPr>
        <w:pStyle w:val="23"/>
      </w:pPr>
      <w:r>
        <w:t xml:space="preserve">На территории </w:t>
      </w:r>
      <w:r w:rsidR="00A40F33">
        <w:t>Синявинского городского</w:t>
      </w:r>
      <w:r>
        <w:t xml:space="preserve"> поселения мониторинг за состоянием атмосфер</w:t>
      </w:r>
      <w:r w:rsidR="00636C1A">
        <w:t>ного воздуха не осуществляется.</w:t>
      </w:r>
    </w:p>
    <w:p w14:paraId="4038107C" w14:textId="77777777" w:rsidR="00636C1A" w:rsidRDefault="00636C1A" w:rsidP="00D00B4D">
      <w:pPr>
        <w:pStyle w:val="23"/>
      </w:pPr>
    </w:p>
    <w:p w14:paraId="5E9A3029" w14:textId="77777777" w:rsidR="00D00B4D" w:rsidRDefault="00D00B4D" w:rsidP="00D00B4D">
      <w:pPr>
        <w:pStyle w:val="affc"/>
      </w:pPr>
      <w:bookmarkStart w:id="171" w:name="_Toc187934037"/>
      <w:bookmarkStart w:id="172" w:name="_Toc190090656"/>
      <w:bookmarkStart w:id="173" w:name="_Toc198909380"/>
      <w:bookmarkStart w:id="174" w:name="_Toc231822429"/>
      <w:r>
        <w:t>в) описание текущих и перспективных значений максимальных разовых концентраций вредных (загрязняющих) веществ в приземном слое атмосферного воздуха от выбросов объектов теплоснабжения</w:t>
      </w:r>
      <w:bookmarkEnd w:id="171"/>
      <w:bookmarkEnd w:id="172"/>
      <w:bookmarkEnd w:id="173"/>
      <w:bookmarkEnd w:id="174"/>
    </w:p>
    <w:p w14:paraId="5C367F71" w14:textId="0E7C5790" w:rsidR="00D00B4D" w:rsidRDefault="00D00B4D" w:rsidP="00D00B4D">
      <w:pPr>
        <w:pStyle w:val="23"/>
      </w:pPr>
      <w:r>
        <w:t xml:space="preserve">Фактические данные о значениях максимальных разовых концентраций вредных (загрязняющих) веществ в приземном слое атмосферного воздуха от выбросов </w:t>
      </w:r>
      <w:r w:rsidR="0097712C">
        <w:t>котельной</w:t>
      </w:r>
      <w:r>
        <w:t xml:space="preserve"> предоставлены и приведены в Обосновывающих материалах. Превышение ПДК по предоставленным результатам отсутствуют.</w:t>
      </w:r>
    </w:p>
    <w:p w14:paraId="31C3F721" w14:textId="77777777" w:rsidR="00D00B4D" w:rsidRDefault="00D00B4D" w:rsidP="00D00B4D">
      <w:pPr>
        <w:pStyle w:val="affc"/>
      </w:pPr>
      <w:bookmarkStart w:id="175" w:name="_Toc187934038"/>
      <w:bookmarkStart w:id="176" w:name="_Toc190090657"/>
      <w:bookmarkStart w:id="177" w:name="_Toc198909381"/>
      <w:bookmarkStart w:id="178" w:name="_Toc231822430"/>
      <w:r>
        <w:lastRenderedPageBreak/>
        <w:t>г) оценка снижения объема (массы) выбросов вредных (загрязняющих) веществ в атмосферный воздух за счет перераспределения тепловой нагрузки от котельных на источники с комбинированной выработкой электрической и тепловой энергии</w:t>
      </w:r>
      <w:bookmarkEnd w:id="175"/>
      <w:bookmarkEnd w:id="176"/>
      <w:bookmarkEnd w:id="177"/>
      <w:bookmarkEnd w:id="178"/>
    </w:p>
    <w:p w14:paraId="45EC881A" w14:textId="1EB57910" w:rsidR="00D00B4D" w:rsidRDefault="00D00B4D" w:rsidP="00D00B4D">
      <w:pPr>
        <w:pStyle w:val="23"/>
      </w:pPr>
      <w:r>
        <w:t>Настоящей схемой теплоснабжения не предполагается перераспределение тепловой нагрузки от котельн</w:t>
      </w:r>
      <w:r w:rsidR="00F02FF5">
        <w:t>ой</w:t>
      </w:r>
      <w:r>
        <w:t xml:space="preserve"> на источники с комбинированной выработкой электрической и тепловой энергии.</w:t>
      </w:r>
    </w:p>
    <w:p w14:paraId="1E2E227E" w14:textId="77777777" w:rsidR="00D00B4D" w:rsidRDefault="00D00B4D" w:rsidP="00D00B4D">
      <w:pPr>
        <w:pStyle w:val="affc"/>
      </w:pPr>
      <w:bookmarkStart w:id="179" w:name="_Toc187934039"/>
      <w:bookmarkStart w:id="180" w:name="_Toc190090658"/>
      <w:bookmarkStart w:id="181" w:name="_Toc198909382"/>
      <w:bookmarkStart w:id="182" w:name="_Toc231822431"/>
      <w:r>
        <w:t>д) предложения по снижению объема (массы) выбросов вредных (загрязняющих) веществ в атмосферный воздух</w:t>
      </w:r>
      <w:bookmarkEnd w:id="179"/>
      <w:bookmarkEnd w:id="180"/>
      <w:bookmarkEnd w:id="181"/>
      <w:bookmarkEnd w:id="182"/>
    </w:p>
    <w:p w14:paraId="6AEDF577" w14:textId="77777777" w:rsidR="00D00B4D" w:rsidRDefault="00D00B4D" w:rsidP="00D00B4D">
      <w:pPr>
        <w:pStyle w:val="23"/>
      </w:pPr>
      <w:r>
        <w:t>Мероприятия по снижению объема (массы) выбросов вредных (загрязняющих) веществ в атмосферный воздух настоящей схемой теплоснабжения не предусматриваются.</w:t>
      </w:r>
    </w:p>
    <w:p w14:paraId="45EED130" w14:textId="77777777" w:rsidR="00D00B4D" w:rsidRDefault="00D00B4D" w:rsidP="00D00B4D">
      <w:pPr>
        <w:pStyle w:val="affc"/>
      </w:pPr>
      <w:bookmarkStart w:id="183" w:name="_Toc187934040"/>
      <w:bookmarkStart w:id="184" w:name="_Toc190090659"/>
      <w:bookmarkStart w:id="185" w:name="_Toc198909383"/>
      <w:bookmarkStart w:id="186" w:name="_Toc231822432"/>
      <w:r>
        <w:t>е) предложения по величине необходимых инвестиций для снижения выбросов вредных (загрязняющих) веществ в атмосферный воздух</w:t>
      </w:r>
      <w:bookmarkEnd w:id="183"/>
      <w:bookmarkEnd w:id="184"/>
      <w:bookmarkEnd w:id="185"/>
      <w:bookmarkEnd w:id="186"/>
    </w:p>
    <w:p w14:paraId="41FF80D1" w14:textId="75DBFB1F" w:rsidR="00F84818" w:rsidRPr="00847828" w:rsidRDefault="00D00B4D" w:rsidP="00D00B4D">
      <w:pPr>
        <w:pStyle w:val="23"/>
      </w:pPr>
      <w:r>
        <w:t>Мероприятия по снижению объема (массы) выбросов вредных (загрязняющих) веществ в атмосферный воздух настоящей схемой теплоснабжения не предусматриваются.</w:t>
      </w:r>
    </w:p>
    <w:sectPr w:rsidR="00F84818" w:rsidRPr="00847828" w:rsidSect="005E5F65">
      <w:pgSz w:w="11906" w:h="16838"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AFE044" w14:textId="77777777" w:rsidR="001A7DB2" w:rsidRDefault="001A7DB2">
      <w:pPr>
        <w:spacing w:after="0" w:line="240" w:lineRule="auto"/>
      </w:pPr>
      <w:r>
        <w:separator/>
      </w:r>
    </w:p>
  </w:endnote>
  <w:endnote w:type="continuationSeparator" w:id="0">
    <w:p w14:paraId="51981AF5" w14:textId="77777777" w:rsidR="001A7DB2" w:rsidRDefault="001A7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Candara">
    <w:panose1 w:val="020E0502030303020204"/>
    <w:charset w:val="CC"/>
    <w:family w:val="swiss"/>
    <w:pitch w:val="variable"/>
    <w:sig w:usb0="A00002EF" w:usb1="4000A44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2074707"/>
      <w:docPartObj>
        <w:docPartGallery w:val="Page Numbers (Bottom of Page)"/>
        <w:docPartUnique/>
      </w:docPartObj>
    </w:sdtPr>
    <w:sdtEndPr/>
    <w:sdtContent>
      <w:p w14:paraId="167D0E31" w14:textId="48D798E8" w:rsidR="00235642" w:rsidRDefault="00235642" w:rsidP="00E716D4">
        <w:pPr>
          <w:pStyle w:val="a7"/>
          <w:spacing w:before="60"/>
          <w:jc w:val="right"/>
        </w:pPr>
        <w:r>
          <w:fldChar w:fldCharType="begin"/>
        </w:r>
        <w:r>
          <w:instrText>PAGE   \* MERGEFORMAT</w:instrText>
        </w:r>
        <w:r>
          <w:fldChar w:fldCharType="separate"/>
        </w:r>
        <w:r w:rsidR="00555264">
          <w:rPr>
            <w:noProof/>
          </w:rPr>
          <w:t>5</w:t>
        </w:r>
        <w:r>
          <w:fldChar w:fldCharType="end"/>
        </w:r>
      </w:p>
    </w:sdtContent>
  </w:sdt>
  <w:p w14:paraId="56961BF5" w14:textId="77777777" w:rsidR="00235642" w:rsidRDefault="0023564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B440FD" w14:textId="77777777" w:rsidR="001A7DB2" w:rsidRDefault="001A7DB2">
      <w:pPr>
        <w:spacing w:after="0" w:line="240" w:lineRule="auto"/>
      </w:pPr>
      <w:r>
        <w:separator/>
      </w:r>
    </w:p>
  </w:footnote>
  <w:footnote w:type="continuationSeparator" w:id="0">
    <w:p w14:paraId="25DBFA2D" w14:textId="77777777" w:rsidR="001A7DB2" w:rsidRDefault="001A7D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1F148" w14:textId="01D554ED" w:rsidR="00235642" w:rsidRDefault="00235642" w:rsidP="00432B8A">
    <w:pPr>
      <w:pBdr>
        <w:bottom w:val="single" w:sz="4" w:space="1" w:color="auto"/>
      </w:pBdr>
      <w:tabs>
        <w:tab w:val="center" w:pos="4677"/>
        <w:tab w:val="right" w:pos="9355"/>
      </w:tabs>
      <w:spacing w:after="0" w:line="240" w:lineRule="auto"/>
      <w:jc w:val="center"/>
      <w:rPr>
        <w:sz w:val="20"/>
      </w:rPr>
    </w:pPr>
    <w:r w:rsidRPr="00FC0E04">
      <w:rPr>
        <w:sz w:val="20"/>
      </w:rPr>
      <w:t xml:space="preserve">Схема теплоснабжения </w:t>
    </w:r>
    <w:r>
      <w:rPr>
        <w:sz w:val="20"/>
      </w:rPr>
      <w:t>Синявинского городского поселения</w:t>
    </w:r>
  </w:p>
  <w:p w14:paraId="39A5499C" w14:textId="5E0CA956" w:rsidR="00235642" w:rsidRPr="00432B8A" w:rsidRDefault="00235642" w:rsidP="00432B8A">
    <w:pPr>
      <w:pBdr>
        <w:bottom w:val="single" w:sz="4" w:space="1" w:color="auto"/>
      </w:pBdr>
      <w:tabs>
        <w:tab w:val="center" w:pos="4677"/>
        <w:tab w:val="right" w:pos="9355"/>
      </w:tabs>
      <w:spacing w:after="0" w:line="240" w:lineRule="auto"/>
      <w:jc w:val="center"/>
      <w:rPr>
        <w:sz w:val="20"/>
      </w:rPr>
    </w:pPr>
    <w:r>
      <w:rPr>
        <w:sz w:val="20"/>
      </w:rPr>
      <w:t>Кировского муниципального</w:t>
    </w:r>
    <w:r w:rsidRPr="00FC0E04">
      <w:rPr>
        <w:sz w:val="20"/>
      </w:rPr>
      <w:t xml:space="preserve"> района Ленинградской области на </w:t>
    </w:r>
    <w:r>
      <w:rPr>
        <w:sz w:val="20"/>
      </w:rPr>
      <w:t>период до 2040 года</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4A1E2" w14:textId="412E12BD" w:rsidR="00235642" w:rsidRDefault="00235642" w:rsidP="00432B8A">
    <w:pPr>
      <w:pBdr>
        <w:bottom w:val="single" w:sz="4" w:space="1" w:color="auto"/>
      </w:pBdr>
      <w:tabs>
        <w:tab w:val="center" w:pos="4677"/>
        <w:tab w:val="right" w:pos="9355"/>
      </w:tabs>
      <w:spacing w:after="0" w:line="240" w:lineRule="auto"/>
      <w:jc w:val="center"/>
      <w:rPr>
        <w:sz w:val="20"/>
      </w:rPr>
    </w:pPr>
    <w:r w:rsidRPr="00FC0E04">
      <w:rPr>
        <w:sz w:val="20"/>
      </w:rPr>
      <w:t xml:space="preserve">Схема теплоснабжения </w:t>
    </w:r>
    <w:r>
      <w:rPr>
        <w:sz w:val="20"/>
      </w:rPr>
      <w:t>Синявинского городского поселения</w:t>
    </w:r>
  </w:p>
  <w:p w14:paraId="49B7BA62" w14:textId="08500C36" w:rsidR="00235642" w:rsidRPr="00432B8A" w:rsidRDefault="00235642" w:rsidP="00432B8A">
    <w:pPr>
      <w:pBdr>
        <w:bottom w:val="single" w:sz="4" w:space="1" w:color="auto"/>
      </w:pBdr>
      <w:tabs>
        <w:tab w:val="center" w:pos="4677"/>
        <w:tab w:val="right" w:pos="9355"/>
      </w:tabs>
      <w:spacing w:after="0" w:line="240" w:lineRule="auto"/>
      <w:jc w:val="center"/>
      <w:rPr>
        <w:sz w:val="20"/>
      </w:rPr>
    </w:pPr>
    <w:r>
      <w:rPr>
        <w:sz w:val="20"/>
      </w:rPr>
      <w:t>Кировского муниципального</w:t>
    </w:r>
    <w:r w:rsidRPr="00FC0E04">
      <w:rPr>
        <w:sz w:val="20"/>
      </w:rPr>
      <w:t xml:space="preserve"> района Ленинградской области на </w:t>
    </w:r>
    <w:r>
      <w:rPr>
        <w:sz w:val="20"/>
      </w:rPr>
      <w:t>период до 2040 года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F3381"/>
    <w:multiLevelType w:val="hybridMultilevel"/>
    <w:tmpl w:val="2822E700"/>
    <w:lvl w:ilvl="0" w:tplc="EC5060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7660DE7"/>
    <w:multiLevelType w:val="hybridMultilevel"/>
    <w:tmpl w:val="20DE6716"/>
    <w:lvl w:ilvl="0" w:tplc="EC5060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9EC5A1E"/>
    <w:multiLevelType w:val="hybridMultilevel"/>
    <w:tmpl w:val="0DCED308"/>
    <w:lvl w:ilvl="0" w:tplc="1FBA9FA6">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42338C7"/>
    <w:multiLevelType w:val="hybridMultilevel"/>
    <w:tmpl w:val="4E06BFBC"/>
    <w:lvl w:ilvl="0" w:tplc="336295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483074A"/>
    <w:multiLevelType w:val="hybridMultilevel"/>
    <w:tmpl w:val="4008D64C"/>
    <w:lvl w:ilvl="0" w:tplc="94B679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6BF42D4"/>
    <w:multiLevelType w:val="hybridMultilevel"/>
    <w:tmpl w:val="70168F4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6E501F5"/>
    <w:multiLevelType w:val="hybridMultilevel"/>
    <w:tmpl w:val="69BCC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821EB3"/>
    <w:multiLevelType w:val="hybridMultilevel"/>
    <w:tmpl w:val="87EE5A74"/>
    <w:lvl w:ilvl="0" w:tplc="8B2A56A6">
      <w:start w:val="1"/>
      <w:numFmt w:val="bullet"/>
      <w:pStyle w:val="2"/>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D0E605D"/>
    <w:multiLevelType w:val="hybridMultilevel"/>
    <w:tmpl w:val="5360F0A2"/>
    <w:lvl w:ilvl="0" w:tplc="54A0E9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F2D7F24"/>
    <w:multiLevelType w:val="hybridMultilevel"/>
    <w:tmpl w:val="A4549DB0"/>
    <w:lvl w:ilvl="0" w:tplc="EC5060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81D5C9E"/>
    <w:multiLevelType w:val="hybridMultilevel"/>
    <w:tmpl w:val="A27E633A"/>
    <w:lvl w:ilvl="0" w:tplc="72E8AC70">
      <w:start w:val="1"/>
      <w:numFmt w:val="bullet"/>
      <w:lvlText w:val=""/>
      <w:lvlJc w:val="righ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8996468"/>
    <w:multiLevelType w:val="hybridMultilevel"/>
    <w:tmpl w:val="630C63B8"/>
    <w:lvl w:ilvl="0" w:tplc="EC5060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A6F5245"/>
    <w:multiLevelType w:val="hybridMultilevel"/>
    <w:tmpl w:val="A46C41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16847FC"/>
    <w:multiLevelType w:val="hybridMultilevel"/>
    <w:tmpl w:val="A46C41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A831BAE"/>
    <w:multiLevelType w:val="hybridMultilevel"/>
    <w:tmpl w:val="2D94EBEA"/>
    <w:lvl w:ilvl="0" w:tplc="EC5060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26625B0"/>
    <w:multiLevelType w:val="hybridMultilevel"/>
    <w:tmpl w:val="3E362D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412601"/>
    <w:multiLevelType w:val="hybridMultilevel"/>
    <w:tmpl w:val="4008D64C"/>
    <w:lvl w:ilvl="0" w:tplc="94B679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9D1472D"/>
    <w:multiLevelType w:val="hybridMultilevel"/>
    <w:tmpl w:val="9E187716"/>
    <w:lvl w:ilvl="0" w:tplc="4F086908">
      <w:start w:val="1"/>
      <w:numFmt w:val="bullet"/>
      <w:lvlText w:val=""/>
      <w:lvlJc w:val="left"/>
      <w:pPr>
        <w:tabs>
          <w:tab w:val="num" w:pos="1873"/>
        </w:tabs>
        <w:ind w:left="1652" w:firstLine="218"/>
      </w:pPr>
      <w:rPr>
        <w:rFonts w:ascii="Symbol" w:hAnsi="Symbol" w:hint="default"/>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0855B3"/>
    <w:multiLevelType w:val="hybridMultilevel"/>
    <w:tmpl w:val="3174808E"/>
    <w:lvl w:ilvl="0" w:tplc="79B6B7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63F0E1E"/>
    <w:multiLevelType w:val="hybridMultilevel"/>
    <w:tmpl w:val="FC3C14A2"/>
    <w:lvl w:ilvl="0" w:tplc="DBF254A8">
      <w:start w:val="1"/>
      <w:numFmt w:val="decimal"/>
      <w:lvlText w:val="%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87A44CE"/>
    <w:multiLevelType w:val="hybridMultilevel"/>
    <w:tmpl w:val="93E2AA60"/>
    <w:lvl w:ilvl="0" w:tplc="EC5060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7"/>
  </w:num>
  <w:num w:numId="2">
    <w:abstractNumId w:val="7"/>
  </w:num>
  <w:num w:numId="3">
    <w:abstractNumId w:val="13"/>
  </w:num>
  <w:num w:numId="4">
    <w:abstractNumId w:val="5"/>
  </w:num>
  <w:num w:numId="5">
    <w:abstractNumId w:val="8"/>
  </w:num>
  <w:num w:numId="6">
    <w:abstractNumId w:val="10"/>
  </w:num>
  <w:num w:numId="7">
    <w:abstractNumId w:val="18"/>
  </w:num>
  <w:num w:numId="8">
    <w:abstractNumId w:val="12"/>
  </w:num>
  <w:num w:numId="9">
    <w:abstractNumId w:val="0"/>
  </w:num>
  <w:num w:numId="10">
    <w:abstractNumId w:val="6"/>
  </w:num>
  <w:num w:numId="11">
    <w:abstractNumId w:val="19"/>
  </w:num>
  <w:num w:numId="12">
    <w:abstractNumId w:val="15"/>
  </w:num>
  <w:num w:numId="13">
    <w:abstractNumId w:val="11"/>
  </w:num>
  <w:num w:numId="14">
    <w:abstractNumId w:val="16"/>
  </w:num>
  <w:num w:numId="15">
    <w:abstractNumId w:val="1"/>
  </w:num>
  <w:num w:numId="16">
    <w:abstractNumId w:val="4"/>
  </w:num>
  <w:num w:numId="17">
    <w:abstractNumId w:val="3"/>
  </w:num>
  <w:num w:numId="18">
    <w:abstractNumId w:val="14"/>
  </w:num>
  <w:num w:numId="19">
    <w:abstractNumId w:val="20"/>
  </w:num>
  <w:num w:numId="20">
    <w:abstractNumId w:val="9"/>
  </w:num>
  <w:num w:numId="21">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95B"/>
    <w:rsid w:val="00001E30"/>
    <w:rsid w:val="000212CA"/>
    <w:rsid w:val="00057A6B"/>
    <w:rsid w:val="0010695B"/>
    <w:rsid w:val="00122BE8"/>
    <w:rsid w:val="00134A57"/>
    <w:rsid w:val="001362DB"/>
    <w:rsid w:val="00136DF3"/>
    <w:rsid w:val="001443E1"/>
    <w:rsid w:val="00176B7D"/>
    <w:rsid w:val="001A7DB2"/>
    <w:rsid w:val="001B1E3F"/>
    <w:rsid w:val="001C7F9C"/>
    <w:rsid w:val="001E01D3"/>
    <w:rsid w:val="00235642"/>
    <w:rsid w:val="00242D3B"/>
    <w:rsid w:val="00247484"/>
    <w:rsid w:val="002547D4"/>
    <w:rsid w:val="0028298F"/>
    <w:rsid w:val="002A00AD"/>
    <w:rsid w:val="002C7653"/>
    <w:rsid w:val="00312F12"/>
    <w:rsid w:val="00317055"/>
    <w:rsid w:val="0033740F"/>
    <w:rsid w:val="00343CD1"/>
    <w:rsid w:val="00353E85"/>
    <w:rsid w:val="00354EAB"/>
    <w:rsid w:val="00390F52"/>
    <w:rsid w:val="003A6D39"/>
    <w:rsid w:val="003B5C91"/>
    <w:rsid w:val="003C37F1"/>
    <w:rsid w:val="003D15C9"/>
    <w:rsid w:val="003E2765"/>
    <w:rsid w:val="00410C34"/>
    <w:rsid w:val="00421A24"/>
    <w:rsid w:val="00423D96"/>
    <w:rsid w:val="00432B8A"/>
    <w:rsid w:val="004330E6"/>
    <w:rsid w:val="00437D24"/>
    <w:rsid w:val="00480703"/>
    <w:rsid w:val="004A36A9"/>
    <w:rsid w:val="004B0710"/>
    <w:rsid w:val="004B6A20"/>
    <w:rsid w:val="00520532"/>
    <w:rsid w:val="0053058D"/>
    <w:rsid w:val="005400B2"/>
    <w:rsid w:val="005417C0"/>
    <w:rsid w:val="00552F2D"/>
    <w:rsid w:val="0055363C"/>
    <w:rsid w:val="00555264"/>
    <w:rsid w:val="005753CA"/>
    <w:rsid w:val="00593B4B"/>
    <w:rsid w:val="005C0901"/>
    <w:rsid w:val="005E35B2"/>
    <w:rsid w:val="005E5F65"/>
    <w:rsid w:val="005F647B"/>
    <w:rsid w:val="00620921"/>
    <w:rsid w:val="00621AE3"/>
    <w:rsid w:val="00636C1A"/>
    <w:rsid w:val="006663D5"/>
    <w:rsid w:val="00671BE5"/>
    <w:rsid w:val="006A52C4"/>
    <w:rsid w:val="00705EE7"/>
    <w:rsid w:val="007142B8"/>
    <w:rsid w:val="0074597D"/>
    <w:rsid w:val="00746EEB"/>
    <w:rsid w:val="00747CB8"/>
    <w:rsid w:val="00750EE0"/>
    <w:rsid w:val="0076454C"/>
    <w:rsid w:val="00764D30"/>
    <w:rsid w:val="007A1E3C"/>
    <w:rsid w:val="007D190F"/>
    <w:rsid w:val="00822707"/>
    <w:rsid w:val="00825B84"/>
    <w:rsid w:val="008439E4"/>
    <w:rsid w:val="00847828"/>
    <w:rsid w:val="00881A85"/>
    <w:rsid w:val="0089067D"/>
    <w:rsid w:val="008A119A"/>
    <w:rsid w:val="008A630B"/>
    <w:rsid w:val="009003C7"/>
    <w:rsid w:val="00914788"/>
    <w:rsid w:val="00915D99"/>
    <w:rsid w:val="00937C3A"/>
    <w:rsid w:val="00962F17"/>
    <w:rsid w:val="0097712C"/>
    <w:rsid w:val="00983FE0"/>
    <w:rsid w:val="00996AE5"/>
    <w:rsid w:val="009A78DB"/>
    <w:rsid w:val="009E1CD8"/>
    <w:rsid w:val="00A135DD"/>
    <w:rsid w:val="00A16817"/>
    <w:rsid w:val="00A33F1D"/>
    <w:rsid w:val="00A40F33"/>
    <w:rsid w:val="00A7063A"/>
    <w:rsid w:val="00AA03CE"/>
    <w:rsid w:val="00AE6E5D"/>
    <w:rsid w:val="00B177E4"/>
    <w:rsid w:val="00B71CA0"/>
    <w:rsid w:val="00BB6888"/>
    <w:rsid w:val="00BD7F84"/>
    <w:rsid w:val="00C51190"/>
    <w:rsid w:val="00CC48BD"/>
    <w:rsid w:val="00D00B4D"/>
    <w:rsid w:val="00D13F8E"/>
    <w:rsid w:val="00D147A1"/>
    <w:rsid w:val="00D214DF"/>
    <w:rsid w:val="00D23448"/>
    <w:rsid w:val="00D3663C"/>
    <w:rsid w:val="00DA34C3"/>
    <w:rsid w:val="00DB4F3F"/>
    <w:rsid w:val="00DC3612"/>
    <w:rsid w:val="00DD1908"/>
    <w:rsid w:val="00E20DF3"/>
    <w:rsid w:val="00E716D4"/>
    <w:rsid w:val="00EA34CF"/>
    <w:rsid w:val="00EB4EE0"/>
    <w:rsid w:val="00EC1B28"/>
    <w:rsid w:val="00ED387B"/>
    <w:rsid w:val="00EE1C6A"/>
    <w:rsid w:val="00EF43BC"/>
    <w:rsid w:val="00F029C7"/>
    <w:rsid w:val="00F02FF5"/>
    <w:rsid w:val="00F05A94"/>
    <w:rsid w:val="00F0662E"/>
    <w:rsid w:val="00F12EDE"/>
    <w:rsid w:val="00F37CFB"/>
    <w:rsid w:val="00F70A26"/>
    <w:rsid w:val="00F84818"/>
    <w:rsid w:val="00FD2E87"/>
    <w:rsid w:val="00FF3C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44DA21"/>
  <w15:chartTrackingRefBased/>
  <w15:docId w15:val="{1A049556-D553-4B6B-8AF9-AA29D3596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1E01D3"/>
    <w:pPr>
      <w:spacing w:after="200" w:line="276" w:lineRule="auto"/>
    </w:pPr>
    <w:rPr>
      <w:rFonts w:ascii="Times New Roman" w:eastAsia="Times New Roman" w:hAnsi="Times New Roman" w:cs="Times New Roman"/>
    </w:rPr>
  </w:style>
  <w:style w:type="paragraph" w:styleId="1">
    <w:name w:val="heading 1"/>
    <w:aliases w:val="Знак20"/>
    <w:basedOn w:val="a"/>
    <w:next w:val="a"/>
    <w:link w:val="10"/>
    <w:qFormat/>
    <w:rsid w:val="001E01D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
    <w:next w:val="a"/>
    <w:link w:val="21"/>
    <w:uiPriority w:val="9"/>
    <w:semiHidden/>
    <w:unhideWhenUsed/>
    <w:qFormat/>
    <w:rsid w:val="001E01D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1E01D3"/>
    <w:pPr>
      <w:spacing w:before="100" w:beforeAutospacing="1" w:after="100" w:afterAutospacing="1" w:line="240" w:lineRule="auto"/>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autoRedefine/>
    <w:uiPriority w:val="11"/>
    <w:qFormat/>
    <w:rsid w:val="00D214DF"/>
    <w:pPr>
      <w:spacing w:after="120" w:line="240" w:lineRule="auto"/>
    </w:pPr>
    <w:rPr>
      <w:b/>
      <w:sz w:val="28"/>
      <w:szCs w:val="20"/>
      <w:lang w:eastAsia="ru-RU"/>
    </w:rPr>
  </w:style>
  <w:style w:type="character" w:customStyle="1" w:styleId="a4">
    <w:name w:val="Подзаголовок Знак"/>
    <w:basedOn w:val="a0"/>
    <w:link w:val="a3"/>
    <w:uiPriority w:val="11"/>
    <w:rsid w:val="00D214DF"/>
    <w:rPr>
      <w:rFonts w:ascii="Times New Roman" w:eastAsia="Times New Roman" w:hAnsi="Times New Roman" w:cs="Times New Roman"/>
      <w:b/>
      <w:sz w:val="28"/>
      <w:szCs w:val="20"/>
      <w:lang w:eastAsia="ru-RU"/>
    </w:rPr>
  </w:style>
  <w:style w:type="paragraph" w:customStyle="1" w:styleId="11">
    <w:name w:val="Текст1"/>
    <w:basedOn w:val="a"/>
    <w:link w:val="12"/>
    <w:autoRedefine/>
    <w:qFormat/>
    <w:rsid w:val="005F647B"/>
    <w:pPr>
      <w:spacing w:after="0" w:line="240" w:lineRule="auto"/>
      <w:ind w:firstLine="709"/>
      <w:jc w:val="both"/>
    </w:pPr>
    <w:rPr>
      <w:color w:val="000000"/>
      <w:sz w:val="24"/>
      <w:szCs w:val="28"/>
      <w:shd w:val="clear" w:color="auto" w:fill="FFFFFF"/>
    </w:rPr>
  </w:style>
  <w:style w:type="character" w:customStyle="1" w:styleId="12">
    <w:name w:val="Текст1 Знак"/>
    <w:basedOn w:val="a0"/>
    <w:link w:val="11"/>
    <w:rsid w:val="005F647B"/>
    <w:rPr>
      <w:rFonts w:ascii="Times New Roman" w:hAnsi="Times New Roman" w:cs="Times New Roman"/>
      <w:color w:val="000000"/>
      <w:sz w:val="24"/>
      <w:szCs w:val="28"/>
    </w:rPr>
  </w:style>
  <w:style w:type="paragraph" w:customStyle="1" w:styleId="a5">
    <w:name w:val="Рисунок"/>
    <w:basedOn w:val="a"/>
    <w:link w:val="a6"/>
    <w:autoRedefine/>
    <w:qFormat/>
    <w:rsid w:val="005F647B"/>
    <w:pPr>
      <w:spacing w:after="0" w:line="240" w:lineRule="auto"/>
      <w:ind w:firstLine="709"/>
    </w:pPr>
    <w:rPr>
      <w:b/>
      <w:color w:val="000000"/>
      <w:sz w:val="24"/>
      <w:szCs w:val="28"/>
      <w:shd w:val="clear" w:color="auto" w:fill="FFFFFF"/>
    </w:rPr>
  </w:style>
  <w:style w:type="character" w:customStyle="1" w:styleId="a6">
    <w:name w:val="Рисунок Знак"/>
    <w:basedOn w:val="a0"/>
    <w:link w:val="a5"/>
    <w:rsid w:val="005F647B"/>
    <w:rPr>
      <w:rFonts w:ascii="Times New Roman" w:hAnsi="Times New Roman" w:cs="Times New Roman"/>
      <w:b/>
      <w:color w:val="000000"/>
      <w:sz w:val="24"/>
      <w:szCs w:val="28"/>
    </w:rPr>
  </w:style>
  <w:style w:type="character" w:customStyle="1" w:styleId="30">
    <w:name w:val="Заголовок 3 Знак"/>
    <w:basedOn w:val="a0"/>
    <w:link w:val="3"/>
    <w:uiPriority w:val="9"/>
    <w:rsid w:val="001E01D3"/>
    <w:rPr>
      <w:rFonts w:ascii="Times New Roman" w:eastAsia="Times New Roman" w:hAnsi="Times New Roman" w:cs="Times New Roman"/>
      <w:b/>
      <w:bCs/>
      <w:sz w:val="27"/>
      <w:szCs w:val="27"/>
      <w:lang w:eastAsia="ru-RU"/>
    </w:rPr>
  </w:style>
  <w:style w:type="paragraph" w:styleId="a7">
    <w:name w:val="footer"/>
    <w:basedOn w:val="a"/>
    <w:link w:val="a8"/>
    <w:uiPriority w:val="99"/>
    <w:unhideWhenUsed/>
    <w:rsid w:val="001E01D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E01D3"/>
    <w:rPr>
      <w:rFonts w:ascii="Times New Roman" w:eastAsia="Times New Roman" w:hAnsi="Times New Roman" w:cs="Times New Roman"/>
    </w:rPr>
  </w:style>
  <w:style w:type="character" w:customStyle="1" w:styleId="22">
    <w:name w:val="Основной текст2 Знак"/>
    <w:basedOn w:val="a0"/>
    <w:link w:val="23"/>
    <w:qFormat/>
    <w:locked/>
    <w:rsid w:val="001E01D3"/>
    <w:rPr>
      <w:rFonts w:ascii="Times New Roman" w:eastAsia="Times New Roman" w:hAnsi="Times New Roman" w:cs="Times New Roman"/>
      <w:sz w:val="24"/>
      <w:szCs w:val="28"/>
    </w:rPr>
  </w:style>
  <w:style w:type="paragraph" w:customStyle="1" w:styleId="23">
    <w:name w:val="Основной текст2"/>
    <w:basedOn w:val="a"/>
    <w:link w:val="22"/>
    <w:qFormat/>
    <w:rsid w:val="001E01D3"/>
    <w:pPr>
      <w:spacing w:after="0" w:line="240" w:lineRule="auto"/>
      <w:ind w:firstLine="709"/>
      <w:jc w:val="both"/>
    </w:pPr>
    <w:rPr>
      <w:sz w:val="24"/>
      <w:szCs w:val="28"/>
    </w:rPr>
  </w:style>
  <w:style w:type="character" w:customStyle="1" w:styleId="10">
    <w:name w:val="Заголовок 1 Знак"/>
    <w:aliases w:val="Знак20 Знак"/>
    <w:basedOn w:val="a0"/>
    <w:link w:val="1"/>
    <w:rsid w:val="001E01D3"/>
    <w:rPr>
      <w:rFonts w:asciiTheme="majorHAnsi" w:eastAsiaTheme="majorEastAsia" w:hAnsiTheme="majorHAnsi" w:cstheme="majorBidi"/>
      <w:color w:val="2E74B5" w:themeColor="accent1" w:themeShade="BF"/>
      <w:sz w:val="32"/>
      <w:szCs w:val="32"/>
    </w:rPr>
  </w:style>
  <w:style w:type="character" w:customStyle="1" w:styleId="21">
    <w:name w:val="Заголовок 2 Знак"/>
    <w:basedOn w:val="a0"/>
    <w:link w:val="20"/>
    <w:uiPriority w:val="9"/>
    <w:semiHidden/>
    <w:rsid w:val="001E01D3"/>
    <w:rPr>
      <w:rFonts w:asciiTheme="majorHAnsi" w:eastAsiaTheme="majorEastAsia" w:hAnsiTheme="majorHAnsi" w:cstheme="majorBidi"/>
      <w:color w:val="2E74B5" w:themeColor="accent1" w:themeShade="BF"/>
      <w:sz w:val="26"/>
      <w:szCs w:val="26"/>
    </w:rPr>
  </w:style>
  <w:style w:type="paragraph" w:styleId="a9">
    <w:name w:val="header"/>
    <w:basedOn w:val="a"/>
    <w:link w:val="aa"/>
    <w:uiPriority w:val="99"/>
    <w:unhideWhenUsed/>
    <w:rsid w:val="001E01D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E01D3"/>
    <w:rPr>
      <w:rFonts w:ascii="Times New Roman" w:eastAsia="Times New Roman" w:hAnsi="Times New Roman" w:cs="Times New Roman"/>
    </w:rPr>
  </w:style>
  <w:style w:type="paragraph" w:styleId="31">
    <w:name w:val="toc 3"/>
    <w:basedOn w:val="a"/>
    <w:next w:val="a"/>
    <w:autoRedefine/>
    <w:uiPriority w:val="39"/>
    <w:unhideWhenUsed/>
    <w:rsid w:val="001E01D3"/>
    <w:pPr>
      <w:tabs>
        <w:tab w:val="right" w:leader="dot" w:pos="9911"/>
      </w:tabs>
      <w:spacing w:after="100"/>
      <w:jc w:val="both"/>
    </w:pPr>
  </w:style>
  <w:style w:type="character" w:styleId="ab">
    <w:name w:val="Emphasis"/>
    <w:basedOn w:val="a0"/>
    <w:uiPriority w:val="20"/>
    <w:qFormat/>
    <w:rsid w:val="001E01D3"/>
    <w:rPr>
      <w:i/>
      <w:iCs/>
    </w:rPr>
  </w:style>
  <w:style w:type="numbering" w:customStyle="1" w:styleId="13">
    <w:name w:val="Нет списка1"/>
    <w:next w:val="a2"/>
    <w:uiPriority w:val="99"/>
    <w:semiHidden/>
    <w:unhideWhenUsed/>
    <w:rsid w:val="001E01D3"/>
  </w:style>
  <w:style w:type="table" w:styleId="ac">
    <w:name w:val="Table Grid"/>
    <w:basedOn w:val="a1"/>
    <w:uiPriority w:val="39"/>
    <w:rsid w:val="001E01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Знак,Знак1,Знак1 Знак Знак Знак,Знак1 Знак Знак,Таблица - Название объекта,!! Object Novogor !!,Caption Char,Caption Char1 Char1 Char Char,Caption Char Char2 Char1 Char Char,Caption Char Char Char1 Char Char Char,Знак13"/>
    <w:basedOn w:val="a"/>
    <w:next w:val="a"/>
    <w:link w:val="ae"/>
    <w:uiPriority w:val="35"/>
    <w:unhideWhenUsed/>
    <w:qFormat/>
    <w:rsid w:val="001E01D3"/>
    <w:pPr>
      <w:spacing w:before="120" w:after="120" w:line="240" w:lineRule="auto"/>
      <w:ind w:firstLine="709"/>
    </w:pPr>
    <w:rPr>
      <w:b/>
      <w:bCs/>
      <w:sz w:val="24"/>
      <w:szCs w:val="18"/>
    </w:rPr>
  </w:style>
  <w:style w:type="character" w:customStyle="1" w:styleId="ae">
    <w:name w:val="Название объекта Знак"/>
    <w:aliases w:val="Знак Знак,Знак1 Знак,Знак1 Знак Знак Знак Знак,Знак1 Знак Знак Знак1,Таблица - Название объекта Знак,!! Object Novogor !! Знак,Caption Char Знак,Caption Char1 Char1 Char Char Знак,Caption Char Char2 Char1 Char Char Знак,Знак13 Знак"/>
    <w:link w:val="ad"/>
    <w:uiPriority w:val="35"/>
    <w:locked/>
    <w:rsid w:val="001E01D3"/>
    <w:rPr>
      <w:rFonts w:ascii="Times New Roman" w:eastAsia="Times New Roman" w:hAnsi="Times New Roman" w:cs="Times New Roman"/>
      <w:b/>
      <w:bCs/>
      <w:sz w:val="24"/>
      <w:szCs w:val="18"/>
    </w:rPr>
  </w:style>
  <w:style w:type="paragraph" w:customStyle="1" w:styleId="af">
    <w:name w:val="ГЛАВА"/>
    <w:basedOn w:val="1"/>
    <w:rsid w:val="001E01D3"/>
    <w:pPr>
      <w:keepNext w:val="0"/>
      <w:keepLines w:val="0"/>
      <w:pageBreakBefore/>
      <w:tabs>
        <w:tab w:val="num" w:pos="1561"/>
        <w:tab w:val="left" w:pos="1701"/>
      </w:tabs>
      <w:suppressAutoHyphens/>
      <w:spacing w:before="0" w:after="240" w:line="252" w:lineRule="auto"/>
      <w:ind w:left="851" w:right="567"/>
      <w:jc w:val="both"/>
    </w:pPr>
    <w:rPr>
      <w:rFonts w:ascii="Times New Roman" w:eastAsia="SimSun" w:hAnsi="Times New Roman" w:cs="Times New Roman"/>
      <w:b/>
      <w:bCs/>
      <w:color w:val="auto"/>
      <w:sz w:val="28"/>
      <w:lang w:eastAsia="ru-RU"/>
    </w:rPr>
  </w:style>
  <w:style w:type="paragraph" w:customStyle="1" w:styleId="af0">
    <w:name w:val="ПОДЧАСТЬ"/>
    <w:basedOn w:val="3"/>
    <w:rsid w:val="001E01D3"/>
    <w:pPr>
      <w:keepNext/>
      <w:keepLines/>
      <w:tabs>
        <w:tab w:val="num" w:pos="863"/>
        <w:tab w:val="num" w:pos="1146"/>
        <w:tab w:val="left" w:pos="1814"/>
      </w:tabs>
      <w:suppressAutoHyphens/>
      <w:spacing w:before="120" w:beforeAutospacing="0" w:after="240" w:afterAutospacing="0" w:line="252" w:lineRule="auto"/>
      <w:ind w:left="-142" w:firstLine="567"/>
    </w:pPr>
    <w:rPr>
      <w:rFonts w:eastAsia="SimSun"/>
      <w:sz w:val="28"/>
      <w:szCs w:val="26"/>
    </w:rPr>
  </w:style>
  <w:style w:type="paragraph" w:styleId="af1">
    <w:name w:val="No Spacing"/>
    <w:link w:val="af2"/>
    <w:uiPriority w:val="1"/>
    <w:qFormat/>
    <w:rsid w:val="001E01D3"/>
    <w:pPr>
      <w:spacing w:after="0" w:line="240" w:lineRule="auto"/>
    </w:pPr>
    <w:rPr>
      <w:rFonts w:ascii="Times New Roman" w:eastAsia="Times New Roman" w:hAnsi="Times New Roman" w:cs="Times New Roman"/>
      <w:sz w:val="24"/>
    </w:rPr>
  </w:style>
  <w:style w:type="character" w:customStyle="1" w:styleId="af2">
    <w:name w:val="Без интервала Знак"/>
    <w:link w:val="af1"/>
    <w:uiPriority w:val="1"/>
    <w:rsid w:val="001E01D3"/>
    <w:rPr>
      <w:rFonts w:ascii="Times New Roman" w:eastAsia="Times New Roman" w:hAnsi="Times New Roman" w:cs="Times New Roman"/>
      <w:sz w:val="24"/>
    </w:rPr>
  </w:style>
  <w:style w:type="character" w:styleId="af3">
    <w:name w:val="Placeholder Text"/>
    <w:basedOn w:val="a0"/>
    <w:uiPriority w:val="99"/>
    <w:semiHidden/>
    <w:rsid w:val="001E01D3"/>
    <w:rPr>
      <w:color w:val="808080"/>
    </w:rPr>
  </w:style>
  <w:style w:type="paragraph" w:customStyle="1" w:styleId="14">
    <w:name w:val="Глава 1"/>
    <w:qFormat/>
    <w:rsid w:val="001E01D3"/>
    <w:pPr>
      <w:keepNext/>
      <w:pageBreakBefore/>
      <w:spacing w:before="100" w:beforeAutospacing="1" w:after="100" w:afterAutospacing="1" w:line="240" w:lineRule="auto"/>
      <w:ind w:firstLine="709"/>
      <w:jc w:val="both"/>
      <w:outlineLvl w:val="0"/>
    </w:pPr>
    <w:rPr>
      <w:rFonts w:ascii="Times New Roman" w:eastAsia="SimSun" w:hAnsi="Times New Roman" w:cs="Times New Roman"/>
      <w:b/>
      <w:bCs/>
      <w:iCs/>
      <w:sz w:val="28"/>
      <w:szCs w:val="24"/>
      <w:lang w:eastAsia="ru-RU"/>
    </w:rPr>
  </w:style>
  <w:style w:type="paragraph" w:customStyle="1" w:styleId="24">
    <w:name w:val="часть2_Светоогорск"/>
    <w:qFormat/>
    <w:rsid w:val="001E01D3"/>
    <w:pPr>
      <w:keepNext/>
      <w:pageBreakBefore/>
      <w:spacing w:before="100" w:beforeAutospacing="1" w:after="100" w:afterAutospacing="1" w:line="360" w:lineRule="auto"/>
      <w:ind w:left="851" w:right="567"/>
      <w:jc w:val="both"/>
      <w:outlineLvl w:val="1"/>
    </w:pPr>
    <w:rPr>
      <w:rFonts w:ascii="Times New Roman" w:eastAsia="SimSun" w:hAnsi="Times New Roman" w:cs="Times New Roman"/>
      <w:b/>
      <w:bCs/>
      <w:iCs/>
      <w:sz w:val="28"/>
      <w:szCs w:val="24"/>
      <w:lang w:eastAsia="ru-RU"/>
    </w:rPr>
  </w:style>
  <w:style w:type="paragraph" w:customStyle="1" w:styleId="32">
    <w:name w:val="раздел3_Светогорск"/>
    <w:qFormat/>
    <w:rsid w:val="001E01D3"/>
    <w:pPr>
      <w:keepNext/>
      <w:spacing w:before="120" w:after="120" w:line="360" w:lineRule="auto"/>
      <w:ind w:firstLine="720"/>
      <w:jc w:val="both"/>
      <w:outlineLvl w:val="2"/>
    </w:pPr>
    <w:rPr>
      <w:rFonts w:ascii="Times New Roman" w:eastAsia="SimSun" w:hAnsi="Times New Roman" w:cs="Times New Roman"/>
      <w:b/>
      <w:sz w:val="24"/>
      <w:szCs w:val="24"/>
      <w:lang w:eastAsia="ru-RU"/>
    </w:rPr>
  </w:style>
  <w:style w:type="paragraph" w:styleId="af4">
    <w:name w:val="List Paragraph"/>
    <w:aliases w:val="Таблицы нейминг,Заголовок_3,Введение"/>
    <w:basedOn w:val="a"/>
    <w:link w:val="af5"/>
    <w:uiPriority w:val="34"/>
    <w:qFormat/>
    <w:rsid w:val="001E01D3"/>
    <w:pPr>
      <w:ind w:left="720"/>
      <w:contextualSpacing/>
    </w:pPr>
  </w:style>
  <w:style w:type="character" w:styleId="af6">
    <w:name w:val="Strong"/>
    <w:basedOn w:val="a0"/>
    <w:uiPriority w:val="99"/>
    <w:qFormat/>
    <w:rsid w:val="001E01D3"/>
    <w:rPr>
      <w:b/>
      <w:bCs/>
    </w:rPr>
  </w:style>
  <w:style w:type="character" w:customStyle="1" w:styleId="7">
    <w:name w:val="Основной текст (7)_"/>
    <w:basedOn w:val="a0"/>
    <w:link w:val="70"/>
    <w:rsid w:val="001E01D3"/>
    <w:rPr>
      <w:rFonts w:ascii="Times New Roman" w:eastAsia="Times New Roman" w:hAnsi="Times New Roman" w:cs="Times New Roman"/>
      <w:b/>
      <w:bCs/>
      <w:shd w:val="clear" w:color="auto" w:fill="FFFFFF"/>
    </w:rPr>
  </w:style>
  <w:style w:type="paragraph" w:customStyle="1" w:styleId="70">
    <w:name w:val="Основной текст (7)"/>
    <w:basedOn w:val="a"/>
    <w:link w:val="7"/>
    <w:rsid w:val="001E01D3"/>
    <w:pPr>
      <w:widowControl w:val="0"/>
      <w:shd w:val="clear" w:color="auto" w:fill="FFFFFF"/>
      <w:spacing w:after="240" w:line="0" w:lineRule="atLeast"/>
      <w:jc w:val="both"/>
    </w:pPr>
    <w:rPr>
      <w:b/>
      <w:bCs/>
    </w:rPr>
  </w:style>
  <w:style w:type="character" w:customStyle="1" w:styleId="25">
    <w:name w:val="Основной текст (2)_"/>
    <w:basedOn w:val="a0"/>
    <w:link w:val="26"/>
    <w:rsid w:val="001E01D3"/>
    <w:rPr>
      <w:rFonts w:ascii="Times New Roman" w:eastAsia="Times New Roman" w:hAnsi="Times New Roman" w:cs="Times New Roman"/>
      <w:shd w:val="clear" w:color="auto" w:fill="FFFFFF"/>
    </w:rPr>
  </w:style>
  <w:style w:type="paragraph" w:customStyle="1" w:styleId="26">
    <w:name w:val="Основной текст (2)"/>
    <w:basedOn w:val="a"/>
    <w:link w:val="25"/>
    <w:rsid w:val="001E01D3"/>
    <w:pPr>
      <w:widowControl w:val="0"/>
      <w:shd w:val="clear" w:color="auto" w:fill="FFFFFF"/>
      <w:spacing w:after="0" w:line="446" w:lineRule="exact"/>
      <w:ind w:hanging="380"/>
      <w:jc w:val="both"/>
    </w:pPr>
  </w:style>
  <w:style w:type="paragraph" w:customStyle="1" w:styleId="0">
    <w:name w:val="основной0_Светогорск"/>
    <w:qFormat/>
    <w:rsid w:val="001E01D3"/>
    <w:pPr>
      <w:spacing w:before="120" w:after="120" w:line="240" w:lineRule="auto"/>
      <w:ind w:firstLine="720"/>
      <w:jc w:val="both"/>
    </w:pPr>
    <w:rPr>
      <w:rFonts w:ascii="Times New Roman" w:eastAsia="SimSun" w:hAnsi="Times New Roman" w:cs="Times New Roman"/>
      <w:sz w:val="24"/>
      <w:szCs w:val="24"/>
      <w:lang w:eastAsia="ru-RU"/>
    </w:rPr>
  </w:style>
  <w:style w:type="character" w:customStyle="1" w:styleId="71">
    <w:name w:val="Заголовок №7_"/>
    <w:basedOn w:val="a0"/>
    <w:link w:val="72"/>
    <w:rsid w:val="001E01D3"/>
    <w:rPr>
      <w:rFonts w:ascii="Times New Roman" w:eastAsia="Times New Roman" w:hAnsi="Times New Roman" w:cs="Times New Roman"/>
      <w:b/>
      <w:bCs/>
      <w:shd w:val="clear" w:color="auto" w:fill="FFFFFF"/>
    </w:rPr>
  </w:style>
  <w:style w:type="paragraph" w:customStyle="1" w:styleId="72">
    <w:name w:val="Заголовок №7"/>
    <w:basedOn w:val="a"/>
    <w:link w:val="71"/>
    <w:rsid w:val="001E01D3"/>
    <w:pPr>
      <w:widowControl w:val="0"/>
      <w:shd w:val="clear" w:color="auto" w:fill="FFFFFF"/>
      <w:spacing w:after="300" w:line="0" w:lineRule="atLeast"/>
      <w:ind w:hanging="880"/>
      <w:outlineLvl w:val="6"/>
    </w:pPr>
    <w:rPr>
      <w:b/>
      <w:bCs/>
    </w:rPr>
  </w:style>
  <w:style w:type="character" w:customStyle="1" w:styleId="27">
    <w:name w:val="Подпись к таблице (2)_"/>
    <w:basedOn w:val="a0"/>
    <w:link w:val="28"/>
    <w:rsid w:val="001E01D3"/>
    <w:rPr>
      <w:rFonts w:ascii="Times New Roman" w:eastAsia="Times New Roman" w:hAnsi="Times New Roman" w:cs="Times New Roman"/>
      <w:shd w:val="clear" w:color="auto" w:fill="FFFFFF"/>
    </w:rPr>
  </w:style>
  <w:style w:type="paragraph" w:customStyle="1" w:styleId="28">
    <w:name w:val="Подпись к таблице (2)"/>
    <w:basedOn w:val="a"/>
    <w:link w:val="27"/>
    <w:rsid w:val="001E01D3"/>
    <w:pPr>
      <w:widowControl w:val="0"/>
      <w:shd w:val="clear" w:color="auto" w:fill="FFFFFF"/>
      <w:spacing w:after="0" w:line="0" w:lineRule="atLeast"/>
    </w:pPr>
  </w:style>
  <w:style w:type="character" w:styleId="af7">
    <w:name w:val="Hyperlink"/>
    <w:basedOn w:val="a0"/>
    <w:uiPriority w:val="99"/>
    <w:unhideWhenUsed/>
    <w:rsid w:val="001E01D3"/>
    <w:rPr>
      <w:color w:val="0000FF"/>
      <w:u w:val="single"/>
    </w:rPr>
  </w:style>
  <w:style w:type="character" w:styleId="af8">
    <w:name w:val="FollowedHyperlink"/>
    <w:basedOn w:val="a0"/>
    <w:uiPriority w:val="99"/>
    <w:semiHidden/>
    <w:unhideWhenUsed/>
    <w:rsid w:val="001E01D3"/>
    <w:rPr>
      <w:color w:val="800080"/>
      <w:u w:val="single"/>
    </w:rPr>
  </w:style>
  <w:style w:type="paragraph" w:customStyle="1" w:styleId="xl67">
    <w:name w:val="xl67"/>
    <w:basedOn w:val="a"/>
    <w:rsid w:val="001E01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hAnsi="Tahoma" w:cs="Tahoma"/>
      <w:sz w:val="18"/>
      <w:szCs w:val="18"/>
      <w:lang w:eastAsia="ru-RU"/>
    </w:rPr>
  </w:style>
  <w:style w:type="paragraph" w:customStyle="1" w:styleId="xl68">
    <w:name w:val="xl68"/>
    <w:basedOn w:val="a"/>
    <w:rsid w:val="001E01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4"/>
      <w:szCs w:val="24"/>
      <w:lang w:eastAsia="ru-RU"/>
    </w:rPr>
  </w:style>
  <w:style w:type="paragraph" w:customStyle="1" w:styleId="xl69">
    <w:name w:val="xl69"/>
    <w:basedOn w:val="a"/>
    <w:rsid w:val="001E01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4"/>
      <w:szCs w:val="24"/>
      <w:lang w:eastAsia="ru-RU"/>
    </w:rPr>
  </w:style>
  <w:style w:type="paragraph" w:customStyle="1" w:styleId="xl70">
    <w:name w:val="xl70"/>
    <w:basedOn w:val="a"/>
    <w:rsid w:val="001E01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hAnsi="Tahoma" w:cs="Tahoma"/>
      <w:sz w:val="18"/>
      <w:szCs w:val="18"/>
      <w:lang w:eastAsia="ru-RU"/>
    </w:rPr>
  </w:style>
  <w:style w:type="paragraph" w:customStyle="1" w:styleId="xl71">
    <w:name w:val="xl71"/>
    <w:basedOn w:val="a"/>
    <w:rsid w:val="001E01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hAnsi="Tahoma" w:cs="Tahoma"/>
      <w:sz w:val="18"/>
      <w:szCs w:val="18"/>
      <w:lang w:eastAsia="ru-RU"/>
    </w:rPr>
  </w:style>
  <w:style w:type="paragraph" w:customStyle="1" w:styleId="xl72">
    <w:name w:val="xl72"/>
    <w:basedOn w:val="a"/>
    <w:rsid w:val="001E01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hAnsi="Tahoma" w:cs="Tahoma"/>
      <w:sz w:val="18"/>
      <w:szCs w:val="18"/>
      <w:lang w:eastAsia="ru-RU"/>
    </w:rPr>
  </w:style>
  <w:style w:type="paragraph" w:customStyle="1" w:styleId="xl73">
    <w:name w:val="xl73"/>
    <w:basedOn w:val="a"/>
    <w:rsid w:val="001E01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hAnsi="Tahoma" w:cs="Tahoma"/>
      <w:sz w:val="18"/>
      <w:szCs w:val="18"/>
      <w:lang w:eastAsia="ru-RU"/>
    </w:rPr>
  </w:style>
  <w:style w:type="paragraph" w:customStyle="1" w:styleId="xl74">
    <w:name w:val="xl74"/>
    <w:basedOn w:val="a"/>
    <w:rsid w:val="001E01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hAnsi="Tahoma" w:cs="Tahoma"/>
      <w:sz w:val="18"/>
      <w:szCs w:val="18"/>
      <w:lang w:eastAsia="ru-RU"/>
    </w:rPr>
  </w:style>
  <w:style w:type="paragraph" w:customStyle="1" w:styleId="xl75">
    <w:name w:val="xl75"/>
    <w:basedOn w:val="a"/>
    <w:rsid w:val="001E01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hAnsi="Tahoma" w:cs="Tahoma"/>
      <w:sz w:val="18"/>
      <w:szCs w:val="18"/>
      <w:lang w:eastAsia="ru-RU"/>
    </w:rPr>
  </w:style>
  <w:style w:type="paragraph" w:styleId="af9">
    <w:name w:val="Balloon Text"/>
    <w:basedOn w:val="a"/>
    <w:link w:val="afa"/>
    <w:uiPriority w:val="99"/>
    <w:semiHidden/>
    <w:unhideWhenUsed/>
    <w:rsid w:val="001E01D3"/>
    <w:pPr>
      <w:spacing w:after="0" w:line="240" w:lineRule="auto"/>
    </w:pPr>
    <w:rPr>
      <w:rFonts w:ascii="Tahoma" w:hAnsi="Tahoma" w:cs="Tahoma"/>
      <w:sz w:val="16"/>
      <w:szCs w:val="16"/>
    </w:rPr>
  </w:style>
  <w:style w:type="character" w:customStyle="1" w:styleId="afa">
    <w:name w:val="Текст выноски Знак"/>
    <w:basedOn w:val="a0"/>
    <w:link w:val="af9"/>
    <w:uiPriority w:val="99"/>
    <w:semiHidden/>
    <w:rsid w:val="001E01D3"/>
    <w:rPr>
      <w:rFonts w:ascii="Tahoma" w:eastAsia="Times New Roman" w:hAnsi="Tahoma" w:cs="Tahoma"/>
      <w:sz w:val="16"/>
      <w:szCs w:val="16"/>
    </w:rPr>
  </w:style>
  <w:style w:type="character" w:styleId="afb">
    <w:name w:val="annotation reference"/>
    <w:basedOn w:val="a0"/>
    <w:uiPriority w:val="99"/>
    <w:semiHidden/>
    <w:unhideWhenUsed/>
    <w:rsid w:val="001E01D3"/>
    <w:rPr>
      <w:sz w:val="16"/>
      <w:szCs w:val="16"/>
    </w:rPr>
  </w:style>
  <w:style w:type="paragraph" w:styleId="afc">
    <w:name w:val="annotation text"/>
    <w:basedOn w:val="a"/>
    <w:link w:val="afd"/>
    <w:uiPriority w:val="99"/>
    <w:semiHidden/>
    <w:unhideWhenUsed/>
    <w:rsid w:val="001E01D3"/>
    <w:pPr>
      <w:spacing w:line="240" w:lineRule="auto"/>
    </w:pPr>
    <w:rPr>
      <w:sz w:val="20"/>
      <w:szCs w:val="20"/>
    </w:rPr>
  </w:style>
  <w:style w:type="character" w:customStyle="1" w:styleId="afd">
    <w:name w:val="Текст примечания Знак"/>
    <w:basedOn w:val="a0"/>
    <w:link w:val="afc"/>
    <w:uiPriority w:val="99"/>
    <w:semiHidden/>
    <w:rsid w:val="001E01D3"/>
    <w:rPr>
      <w:rFonts w:ascii="Times New Roman" w:eastAsia="Times New Roman" w:hAnsi="Times New Roman" w:cs="Times New Roman"/>
      <w:sz w:val="20"/>
      <w:szCs w:val="20"/>
    </w:rPr>
  </w:style>
  <w:style w:type="paragraph" w:styleId="afe">
    <w:name w:val="annotation subject"/>
    <w:basedOn w:val="afc"/>
    <w:next w:val="afc"/>
    <w:link w:val="aff"/>
    <w:uiPriority w:val="99"/>
    <w:semiHidden/>
    <w:unhideWhenUsed/>
    <w:rsid w:val="001E01D3"/>
    <w:rPr>
      <w:b/>
      <w:bCs/>
    </w:rPr>
  </w:style>
  <w:style w:type="character" w:customStyle="1" w:styleId="aff">
    <w:name w:val="Тема примечания Знак"/>
    <w:basedOn w:val="afd"/>
    <w:link w:val="afe"/>
    <w:uiPriority w:val="99"/>
    <w:semiHidden/>
    <w:rsid w:val="001E01D3"/>
    <w:rPr>
      <w:rFonts w:ascii="Times New Roman" w:eastAsia="Times New Roman" w:hAnsi="Times New Roman" w:cs="Times New Roman"/>
      <w:b/>
      <w:bCs/>
      <w:sz w:val="20"/>
      <w:szCs w:val="20"/>
    </w:rPr>
  </w:style>
  <w:style w:type="character" w:customStyle="1" w:styleId="2Arial65pt">
    <w:name w:val="Основной текст (2) + Arial;6;5 pt"/>
    <w:basedOn w:val="25"/>
    <w:rsid w:val="001E01D3"/>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25Exact">
    <w:name w:val="Основной текст (25) Exact"/>
    <w:basedOn w:val="a0"/>
    <w:rsid w:val="001E01D3"/>
    <w:rPr>
      <w:rFonts w:ascii="Arial" w:eastAsia="Arial" w:hAnsi="Arial" w:cs="Arial"/>
      <w:b w:val="0"/>
      <w:bCs w:val="0"/>
      <w:i w:val="0"/>
      <w:iCs w:val="0"/>
      <w:smallCaps w:val="0"/>
      <w:strike w:val="0"/>
      <w:sz w:val="13"/>
      <w:szCs w:val="13"/>
      <w:u w:val="none"/>
    </w:rPr>
  </w:style>
  <w:style w:type="character" w:customStyle="1" w:styleId="27pt">
    <w:name w:val="Основной текст (2) + 7 pt"/>
    <w:basedOn w:val="25"/>
    <w:rsid w:val="001E01D3"/>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en-US" w:eastAsia="en-US" w:bidi="en-US"/>
    </w:rPr>
  </w:style>
  <w:style w:type="paragraph" w:customStyle="1" w:styleId="aff0">
    <w:name w:val="основной текст"/>
    <w:basedOn w:val="a"/>
    <w:link w:val="aff1"/>
    <w:qFormat/>
    <w:rsid w:val="001E01D3"/>
    <w:pPr>
      <w:autoSpaceDE w:val="0"/>
      <w:autoSpaceDN w:val="0"/>
      <w:adjustRightInd w:val="0"/>
      <w:spacing w:after="0" w:line="259" w:lineRule="auto"/>
      <w:ind w:firstLine="709"/>
      <w:jc w:val="both"/>
    </w:pPr>
    <w:rPr>
      <w:rFonts w:eastAsia="SimSun"/>
      <w:color w:val="000000"/>
      <w:sz w:val="28"/>
      <w:szCs w:val="28"/>
      <w:lang w:eastAsia="ru-RU"/>
    </w:rPr>
  </w:style>
  <w:style w:type="character" w:customStyle="1" w:styleId="aff1">
    <w:name w:val="основной текст Знак"/>
    <w:link w:val="aff0"/>
    <w:locked/>
    <w:rsid w:val="001E01D3"/>
    <w:rPr>
      <w:rFonts w:ascii="Times New Roman" w:eastAsia="SimSun" w:hAnsi="Times New Roman" w:cs="Times New Roman"/>
      <w:color w:val="000000"/>
      <w:sz w:val="28"/>
      <w:szCs w:val="28"/>
      <w:lang w:eastAsia="ru-RU"/>
    </w:rPr>
  </w:style>
  <w:style w:type="character" w:customStyle="1" w:styleId="213pt">
    <w:name w:val="Основной текст (2) + 13 pt"/>
    <w:basedOn w:val="25"/>
    <w:rsid w:val="001E01D3"/>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115pt">
    <w:name w:val="Основной текст (2) + 11;5 pt;Курсив"/>
    <w:basedOn w:val="25"/>
    <w:rsid w:val="001E01D3"/>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29">
    <w:name w:val="Основной текст (2) + Полужирный"/>
    <w:basedOn w:val="25"/>
    <w:rsid w:val="001E01D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aff2">
    <w:name w:val="МаркТабл"/>
    <w:uiPriority w:val="99"/>
    <w:rsid w:val="001E01D3"/>
    <w:pPr>
      <w:tabs>
        <w:tab w:val="num" w:pos="567"/>
        <w:tab w:val="left" w:pos="680"/>
      </w:tabs>
      <w:spacing w:after="0" w:line="240" w:lineRule="auto"/>
      <w:ind w:left="567" w:hanging="454"/>
    </w:pPr>
    <w:rPr>
      <w:rFonts w:ascii="Times New Roman" w:eastAsia="SimSun" w:hAnsi="Times New Roman" w:cs="Times New Roman"/>
      <w:sz w:val="24"/>
      <w:szCs w:val="20"/>
      <w:lang w:eastAsia="ru-RU"/>
    </w:rPr>
  </w:style>
  <w:style w:type="paragraph" w:customStyle="1" w:styleId="aff3">
    <w:name w:val="ОСН.ТЕКСТ"/>
    <w:basedOn w:val="a"/>
    <w:link w:val="aff4"/>
    <w:rsid w:val="001E01D3"/>
    <w:pPr>
      <w:suppressAutoHyphens/>
      <w:spacing w:after="120" w:line="240" w:lineRule="auto"/>
      <w:ind w:firstLine="709"/>
      <w:jc w:val="both"/>
    </w:pPr>
    <w:rPr>
      <w:sz w:val="28"/>
      <w:szCs w:val="28"/>
    </w:rPr>
  </w:style>
  <w:style w:type="character" w:customStyle="1" w:styleId="aff4">
    <w:name w:val="ОСН.ТЕКСТ Знак"/>
    <w:link w:val="aff3"/>
    <w:rsid w:val="001E01D3"/>
    <w:rPr>
      <w:rFonts w:ascii="Times New Roman" w:eastAsia="Times New Roman" w:hAnsi="Times New Roman" w:cs="Times New Roman"/>
      <w:sz w:val="28"/>
      <w:szCs w:val="28"/>
    </w:rPr>
  </w:style>
  <w:style w:type="paragraph" w:customStyle="1" w:styleId="2a">
    <w:name w:val="раздел2_Светогорск"/>
    <w:qFormat/>
    <w:rsid w:val="001E01D3"/>
    <w:pPr>
      <w:keepNext/>
      <w:spacing w:before="120" w:after="120" w:line="360" w:lineRule="auto"/>
      <w:ind w:firstLine="720"/>
      <w:jc w:val="both"/>
      <w:outlineLvl w:val="1"/>
    </w:pPr>
    <w:rPr>
      <w:rFonts w:ascii="Times New Roman" w:eastAsia="SimSun" w:hAnsi="Times New Roman" w:cs="Times New Roman"/>
      <w:b/>
      <w:sz w:val="24"/>
      <w:szCs w:val="24"/>
      <w:lang w:eastAsia="ru-RU"/>
    </w:rPr>
  </w:style>
  <w:style w:type="paragraph" w:customStyle="1" w:styleId="110">
    <w:name w:val="11"/>
    <w:basedOn w:val="a"/>
    <w:link w:val="111"/>
    <w:rsid w:val="001E01D3"/>
    <w:pPr>
      <w:autoSpaceDE w:val="0"/>
      <w:autoSpaceDN w:val="0"/>
      <w:adjustRightInd w:val="0"/>
      <w:spacing w:after="0" w:line="259" w:lineRule="auto"/>
      <w:ind w:firstLine="709"/>
      <w:jc w:val="both"/>
    </w:pPr>
    <w:rPr>
      <w:rFonts w:eastAsia="SimSun"/>
      <w:color w:val="000000"/>
      <w:sz w:val="28"/>
      <w:szCs w:val="28"/>
      <w:lang w:eastAsia="ru-RU"/>
    </w:rPr>
  </w:style>
  <w:style w:type="character" w:customStyle="1" w:styleId="111">
    <w:name w:val="11 Знак"/>
    <w:link w:val="110"/>
    <w:locked/>
    <w:rsid w:val="001E01D3"/>
    <w:rPr>
      <w:rFonts w:ascii="Times New Roman" w:eastAsia="SimSun" w:hAnsi="Times New Roman" w:cs="Times New Roman"/>
      <w:color w:val="000000"/>
      <w:sz w:val="28"/>
      <w:szCs w:val="28"/>
      <w:lang w:eastAsia="ru-RU"/>
    </w:rPr>
  </w:style>
  <w:style w:type="paragraph" w:customStyle="1" w:styleId="00">
    <w:name w:val="0"/>
    <w:basedOn w:val="ad"/>
    <w:link w:val="01"/>
    <w:uiPriority w:val="99"/>
    <w:rsid w:val="001E01D3"/>
    <w:pPr>
      <w:spacing w:after="0"/>
      <w:ind w:firstLine="0"/>
      <w:jc w:val="center"/>
      <w:outlineLvl w:val="0"/>
    </w:pPr>
    <w:rPr>
      <w:b w:val="0"/>
      <w:szCs w:val="28"/>
    </w:rPr>
  </w:style>
  <w:style w:type="character" w:customStyle="1" w:styleId="01">
    <w:name w:val="0 Знак"/>
    <w:link w:val="00"/>
    <w:uiPriority w:val="99"/>
    <w:rsid w:val="001E01D3"/>
    <w:rPr>
      <w:rFonts w:ascii="Times New Roman" w:eastAsia="Times New Roman" w:hAnsi="Times New Roman" w:cs="Times New Roman"/>
      <w:bCs/>
      <w:sz w:val="24"/>
      <w:szCs w:val="28"/>
    </w:rPr>
  </w:style>
  <w:style w:type="character" w:customStyle="1" w:styleId="42">
    <w:name w:val="Заголовок №4 (2)_"/>
    <w:basedOn w:val="a0"/>
    <w:link w:val="420"/>
    <w:rsid w:val="001E01D3"/>
    <w:rPr>
      <w:rFonts w:ascii="Times New Roman" w:eastAsia="Times New Roman" w:hAnsi="Times New Roman" w:cs="Times New Roman"/>
      <w:shd w:val="clear" w:color="auto" w:fill="FFFFFF"/>
    </w:rPr>
  </w:style>
  <w:style w:type="paragraph" w:customStyle="1" w:styleId="420">
    <w:name w:val="Заголовок №4 (2)"/>
    <w:basedOn w:val="a"/>
    <w:link w:val="42"/>
    <w:rsid w:val="001E01D3"/>
    <w:pPr>
      <w:widowControl w:val="0"/>
      <w:shd w:val="clear" w:color="auto" w:fill="FFFFFF"/>
      <w:spacing w:after="300" w:line="0" w:lineRule="atLeast"/>
      <w:ind w:firstLine="720"/>
      <w:jc w:val="both"/>
      <w:outlineLvl w:val="3"/>
    </w:pPr>
  </w:style>
  <w:style w:type="character" w:customStyle="1" w:styleId="6">
    <w:name w:val="Основной текст (6)_"/>
    <w:basedOn w:val="a0"/>
    <w:link w:val="60"/>
    <w:rsid w:val="001E01D3"/>
    <w:rPr>
      <w:rFonts w:ascii="Times New Roman" w:eastAsia="Times New Roman" w:hAnsi="Times New Roman" w:cs="Times New Roman"/>
      <w:i/>
      <w:iCs/>
      <w:shd w:val="clear" w:color="auto" w:fill="FFFFFF"/>
    </w:rPr>
  </w:style>
  <w:style w:type="paragraph" w:customStyle="1" w:styleId="60">
    <w:name w:val="Основной текст (6)"/>
    <w:basedOn w:val="a"/>
    <w:link w:val="6"/>
    <w:rsid w:val="001E01D3"/>
    <w:pPr>
      <w:widowControl w:val="0"/>
      <w:shd w:val="clear" w:color="auto" w:fill="FFFFFF"/>
      <w:spacing w:before="180" w:after="180" w:line="274" w:lineRule="exact"/>
      <w:ind w:hanging="1500"/>
    </w:pPr>
    <w:rPr>
      <w:i/>
      <w:iCs/>
    </w:rPr>
  </w:style>
  <w:style w:type="character" w:customStyle="1" w:styleId="af5">
    <w:name w:val="Абзац списка Знак"/>
    <w:aliases w:val="Таблицы нейминг Знак,Заголовок_3 Знак,Введение Знак"/>
    <w:basedOn w:val="a0"/>
    <w:link w:val="af4"/>
    <w:uiPriority w:val="34"/>
    <w:locked/>
    <w:rsid w:val="001E01D3"/>
    <w:rPr>
      <w:rFonts w:ascii="Times New Roman" w:eastAsia="Times New Roman" w:hAnsi="Times New Roman" w:cs="Times New Roman"/>
    </w:rPr>
  </w:style>
  <w:style w:type="character" w:customStyle="1" w:styleId="295pt">
    <w:name w:val="Основной текст (2) + 9;5 pt"/>
    <w:basedOn w:val="25"/>
    <w:rsid w:val="001E01D3"/>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3">
    <w:name w:val="Подпись к таблице (7)_"/>
    <w:basedOn w:val="a0"/>
    <w:link w:val="74"/>
    <w:rsid w:val="001E01D3"/>
    <w:rPr>
      <w:rFonts w:ascii="Times New Roman" w:eastAsia="Times New Roman" w:hAnsi="Times New Roman" w:cs="Times New Roman"/>
      <w:b/>
      <w:bCs/>
      <w:shd w:val="clear" w:color="auto" w:fill="FFFFFF"/>
    </w:rPr>
  </w:style>
  <w:style w:type="paragraph" w:customStyle="1" w:styleId="74">
    <w:name w:val="Подпись к таблице (7)"/>
    <w:basedOn w:val="a"/>
    <w:link w:val="73"/>
    <w:rsid w:val="001E01D3"/>
    <w:pPr>
      <w:widowControl w:val="0"/>
      <w:shd w:val="clear" w:color="auto" w:fill="FFFFFF"/>
      <w:spacing w:after="0" w:line="298" w:lineRule="exact"/>
      <w:jc w:val="both"/>
    </w:pPr>
    <w:rPr>
      <w:b/>
      <w:bCs/>
    </w:rPr>
  </w:style>
  <w:style w:type="character" w:customStyle="1" w:styleId="24pt">
    <w:name w:val="Основной текст (2) + 4 pt"/>
    <w:basedOn w:val="25"/>
    <w:rsid w:val="001E01D3"/>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paragraph" w:styleId="aff5">
    <w:name w:val="Normal (Web)"/>
    <w:basedOn w:val="a"/>
    <w:uiPriority w:val="99"/>
    <w:semiHidden/>
    <w:unhideWhenUsed/>
    <w:rsid w:val="001E01D3"/>
    <w:pPr>
      <w:spacing w:before="100" w:beforeAutospacing="1" w:after="100" w:afterAutospacing="1" w:line="240" w:lineRule="auto"/>
    </w:pPr>
    <w:rPr>
      <w:sz w:val="24"/>
      <w:szCs w:val="24"/>
      <w:lang w:eastAsia="ru-RU"/>
    </w:rPr>
  </w:style>
  <w:style w:type="character" w:customStyle="1" w:styleId="33">
    <w:name w:val="Основной текст (3)_"/>
    <w:basedOn w:val="a0"/>
    <w:link w:val="34"/>
    <w:rsid w:val="001E01D3"/>
    <w:rPr>
      <w:rFonts w:ascii="Times New Roman" w:eastAsia="Times New Roman" w:hAnsi="Times New Roman" w:cs="Times New Roman"/>
      <w:b/>
      <w:bCs/>
      <w:shd w:val="clear" w:color="auto" w:fill="FFFFFF"/>
    </w:rPr>
  </w:style>
  <w:style w:type="paragraph" w:customStyle="1" w:styleId="34">
    <w:name w:val="Основной текст (3)"/>
    <w:basedOn w:val="a"/>
    <w:link w:val="33"/>
    <w:rsid w:val="001E01D3"/>
    <w:pPr>
      <w:widowControl w:val="0"/>
      <w:shd w:val="clear" w:color="auto" w:fill="FFFFFF"/>
      <w:spacing w:after="0" w:line="274" w:lineRule="exact"/>
      <w:jc w:val="both"/>
    </w:pPr>
    <w:rPr>
      <w:b/>
      <w:bCs/>
    </w:rPr>
  </w:style>
  <w:style w:type="character" w:styleId="aff6">
    <w:name w:val="Book Title"/>
    <w:basedOn w:val="a0"/>
    <w:uiPriority w:val="33"/>
    <w:qFormat/>
    <w:rsid w:val="001E01D3"/>
    <w:rPr>
      <w:b/>
      <w:bCs/>
      <w:i/>
      <w:iCs/>
      <w:spacing w:val="5"/>
    </w:rPr>
  </w:style>
  <w:style w:type="character" w:customStyle="1" w:styleId="28pt">
    <w:name w:val="Основной текст (2) + 8 pt;Полужирный"/>
    <w:basedOn w:val="25"/>
    <w:rsid w:val="001E01D3"/>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aff7">
    <w:name w:val="Подпись к таблице_"/>
    <w:basedOn w:val="a0"/>
    <w:link w:val="aff8"/>
    <w:rsid w:val="001E01D3"/>
    <w:rPr>
      <w:rFonts w:ascii="Times New Roman" w:eastAsia="Times New Roman" w:hAnsi="Times New Roman" w:cs="Times New Roman"/>
      <w:b/>
      <w:bCs/>
      <w:shd w:val="clear" w:color="auto" w:fill="FFFFFF"/>
    </w:rPr>
  </w:style>
  <w:style w:type="paragraph" w:customStyle="1" w:styleId="aff8">
    <w:name w:val="Подпись к таблице"/>
    <w:basedOn w:val="a"/>
    <w:link w:val="aff7"/>
    <w:rsid w:val="001E01D3"/>
    <w:pPr>
      <w:widowControl w:val="0"/>
      <w:shd w:val="clear" w:color="auto" w:fill="FFFFFF"/>
      <w:spacing w:after="0" w:line="0" w:lineRule="atLeast"/>
    </w:pPr>
    <w:rPr>
      <w:b/>
      <w:bCs/>
    </w:rPr>
  </w:style>
  <w:style w:type="character" w:customStyle="1" w:styleId="230">
    <w:name w:val="Основной текст (23)_"/>
    <w:basedOn w:val="a0"/>
    <w:link w:val="231"/>
    <w:rsid w:val="001E01D3"/>
    <w:rPr>
      <w:rFonts w:ascii="Times New Roman" w:eastAsia="Times New Roman" w:hAnsi="Times New Roman" w:cs="Times New Roman"/>
      <w:sz w:val="26"/>
      <w:szCs w:val="26"/>
      <w:shd w:val="clear" w:color="auto" w:fill="FFFFFF"/>
    </w:rPr>
  </w:style>
  <w:style w:type="paragraph" w:customStyle="1" w:styleId="231">
    <w:name w:val="Основной текст (23)"/>
    <w:basedOn w:val="a"/>
    <w:link w:val="230"/>
    <w:rsid w:val="001E01D3"/>
    <w:pPr>
      <w:widowControl w:val="0"/>
      <w:shd w:val="clear" w:color="auto" w:fill="FFFFFF"/>
      <w:spacing w:after="0" w:line="566" w:lineRule="exact"/>
      <w:jc w:val="both"/>
    </w:pPr>
    <w:rPr>
      <w:sz w:val="26"/>
      <w:szCs w:val="26"/>
    </w:rPr>
  </w:style>
  <w:style w:type="paragraph" w:customStyle="1" w:styleId="15">
    <w:name w:val="Заголовок оглавления1"/>
    <w:basedOn w:val="1"/>
    <w:next w:val="a"/>
    <w:link w:val="16"/>
    <w:uiPriority w:val="39"/>
    <w:unhideWhenUsed/>
    <w:qFormat/>
    <w:rsid w:val="001E01D3"/>
    <w:pPr>
      <w:spacing w:line="259" w:lineRule="auto"/>
      <w:outlineLvl w:val="9"/>
    </w:pPr>
    <w:rPr>
      <w:lang w:eastAsia="ru-RU"/>
    </w:rPr>
  </w:style>
  <w:style w:type="paragraph" w:styleId="17">
    <w:name w:val="toc 1"/>
    <w:basedOn w:val="a"/>
    <w:next w:val="a"/>
    <w:autoRedefine/>
    <w:uiPriority w:val="39"/>
    <w:unhideWhenUsed/>
    <w:rsid w:val="001E01D3"/>
    <w:pPr>
      <w:spacing w:after="100"/>
    </w:pPr>
  </w:style>
  <w:style w:type="paragraph" w:styleId="2b">
    <w:name w:val="toc 2"/>
    <w:basedOn w:val="a"/>
    <w:next w:val="a"/>
    <w:autoRedefine/>
    <w:uiPriority w:val="39"/>
    <w:unhideWhenUsed/>
    <w:rsid w:val="001E01D3"/>
    <w:pPr>
      <w:spacing w:after="100"/>
      <w:ind w:left="220"/>
    </w:pPr>
  </w:style>
  <w:style w:type="paragraph" w:customStyle="1" w:styleId="41">
    <w:name w:val="Оглавление 41"/>
    <w:basedOn w:val="a"/>
    <w:next w:val="a"/>
    <w:autoRedefine/>
    <w:uiPriority w:val="39"/>
    <w:unhideWhenUsed/>
    <w:rsid w:val="001E01D3"/>
    <w:pPr>
      <w:spacing w:after="100" w:line="259" w:lineRule="auto"/>
      <w:ind w:left="660"/>
    </w:pPr>
    <w:rPr>
      <w:rFonts w:ascii="Calibri" w:hAnsi="Calibri"/>
      <w:lang w:eastAsia="ru-RU"/>
    </w:rPr>
  </w:style>
  <w:style w:type="paragraph" w:customStyle="1" w:styleId="51">
    <w:name w:val="Оглавление 51"/>
    <w:basedOn w:val="a"/>
    <w:next w:val="a"/>
    <w:autoRedefine/>
    <w:uiPriority w:val="39"/>
    <w:unhideWhenUsed/>
    <w:rsid w:val="001E01D3"/>
    <w:pPr>
      <w:spacing w:after="100" w:line="259" w:lineRule="auto"/>
      <w:ind w:left="880"/>
    </w:pPr>
    <w:rPr>
      <w:rFonts w:ascii="Calibri" w:hAnsi="Calibri"/>
      <w:lang w:eastAsia="ru-RU"/>
    </w:rPr>
  </w:style>
  <w:style w:type="paragraph" w:customStyle="1" w:styleId="61">
    <w:name w:val="Оглавление 61"/>
    <w:basedOn w:val="a"/>
    <w:next w:val="a"/>
    <w:autoRedefine/>
    <w:uiPriority w:val="39"/>
    <w:unhideWhenUsed/>
    <w:rsid w:val="001E01D3"/>
    <w:pPr>
      <w:spacing w:after="100" w:line="259" w:lineRule="auto"/>
      <w:ind w:left="1100"/>
    </w:pPr>
    <w:rPr>
      <w:rFonts w:ascii="Calibri" w:hAnsi="Calibri"/>
      <w:lang w:eastAsia="ru-RU"/>
    </w:rPr>
  </w:style>
  <w:style w:type="paragraph" w:customStyle="1" w:styleId="710">
    <w:name w:val="Оглавление 71"/>
    <w:basedOn w:val="a"/>
    <w:next w:val="a"/>
    <w:autoRedefine/>
    <w:uiPriority w:val="39"/>
    <w:unhideWhenUsed/>
    <w:rsid w:val="001E01D3"/>
    <w:pPr>
      <w:spacing w:after="100" w:line="259" w:lineRule="auto"/>
      <w:ind w:left="1320"/>
    </w:pPr>
    <w:rPr>
      <w:rFonts w:ascii="Calibri" w:hAnsi="Calibri"/>
      <w:lang w:eastAsia="ru-RU"/>
    </w:rPr>
  </w:style>
  <w:style w:type="paragraph" w:customStyle="1" w:styleId="81">
    <w:name w:val="Оглавление 81"/>
    <w:basedOn w:val="a"/>
    <w:next w:val="a"/>
    <w:autoRedefine/>
    <w:uiPriority w:val="39"/>
    <w:unhideWhenUsed/>
    <w:rsid w:val="001E01D3"/>
    <w:pPr>
      <w:spacing w:after="100" w:line="259" w:lineRule="auto"/>
      <w:ind w:left="1540"/>
    </w:pPr>
    <w:rPr>
      <w:rFonts w:ascii="Calibri" w:hAnsi="Calibri"/>
      <w:lang w:eastAsia="ru-RU"/>
    </w:rPr>
  </w:style>
  <w:style w:type="paragraph" w:customStyle="1" w:styleId="91">
    <w:name w:val="Оглавление 91"/>
    <w:basedOn w:val="a"/>
    <w:next w:val="a"/>
    <w:autoRedefine/>
    <w:uiPriority w:val="39"/>
    <w:unhideWhenUsed/>
    <w:rsid w:val="001E01D3"/>
    <w:pPr>
      <w:spacing w:after="100" w:line="259" w:lineRule="auto"/>
      <w:ind w:left="1760"/>
    </w:pPr>
    <w:rPr>
      <w:rFonts w:ascii="Calibri" w:hAnsi="Calibri"/>
      <w:lang w:eastAsia="ru-RU"/>
    </w:rPr>
  </w:style>
  <w:style w:type="character" w:customStyle="1" w:styleId="212pt">
    <w:name w:val="Основной текст (2) + 12 pt;Полужирный"/>
    <w:basedOn w:val="25"/>
    <w:rsid w:val="001E01D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basedOn w:val="25"/>
    <w:rsid w:val="001E01D3"/>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8">
    <w:name w:val="Заголовок №1_"/>
    <w:basedOn w:val="a0"/>
    <w:link w:val="19"/>
    <w:rsid w:val="001E01D3"/>
    <w:rPr>
      <w:rFonts w:ascii="Times New Roman" w:eastAsia="Times New Roman" w:hAnsi="Times New Roman" w:cs="Times New Roman"/>
      <w:b/>
      <w:bCs/>
      <w:sz w:val="28"/>
      <w:szCs w:val="28"/>
      <w:shd w:val="clear" w:color="auto" w:fill="FFFFFF"/>
    </w:rPr>
  </w:style>
  <w:style w:type="paragraph" w:customStyle="1" w:styleId="19">
    <w:name w:val="Заголовок №1"/>
    <w:basedOn w:val="a"/>
    <w:link w:val="18"/>
    <w:rsid w:val="001E01D3"/>
    <w:pPr>
      <w:widowControl w:val="0"/>
      <w:shd w:val="clear" w:color="auto" w:fill="FFFFFF"/>
      <w:spacing w:after="720" w:line="0" w:lineRule="atLeast"/>
      <w:jc w:val="center"/>
      <w:outlineLvl w:val="0"/>
    </w:pPr>
    <w:rPr>
      <w:b/>
      <w:bCs/>
      <w:sz w:val="28"/>
      <w:szCs w:val="28"/>
    </w:rPr>
  </w:style>
  <w:style w:type="character" w:customStyle="1" w:styleId="210pt">
    <w:name w:val="Основной текст (2) + 10 pt"/>
    <w:basedOn w:val="25"/>
    <w:rsid w:val="001E01D3"/>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TimesNewRoman13pt">
    <w:name w:val="Колонтитул + Times New Roman;13 pt;Не курсив"/>
    <w:basedOn w:val="a0"/>
    <w:rsid w:val="001E01D3"/>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2Exact">
    <w:name w:val="Основной текст (2) Exact"/>
    <w:basedOn w:val="a0"/>
    <w:rsid w:val="001E01D3"/>
    <w:rPr>
      <w:rFonts w:ascii="Times New Roman" w:eastAsia="Times New Roman" w:hAnsi="Times New Roman" w:cs="Times New Roman"/>
      <w:b w:val="0"/>
      <w:bCs w:val="0"/>
      <w:i w:val="0"/>
      <w:iCs w:val="0"/>
      <w:smallCaps w:val="0"/>
      <w:strike w:val="0"/>
      <w:sz w:val="28"/>
      <w:szCs w:val="28"/>
      <w:u w:val="none"/>
    </w:rPr>
  </w:style>
  <w:style w:type="character" w:customStyle="1" w:styleId="2c">
    <w:name w:val="Оглавление (2)_"/>
    <w:basedOn w:val="a0"/>
    <w:link w:val="2d"/>
    <w:rsid w:val="001E01D3"/>
    <w:rPr>
      <w:rFonts w:ascii="Times New Roman" w:eastAsia="Times New Roman" w:hAnsi="Times New Roman" w:cs="Times New Roman"/>
      <w:sz w:val="28"/>
      <w:szCs w:val="28"/>
      <w:shd w:val="clear" w:color="auto" w:fill="FFFFFF"/>
    </w:rPr>
  </w:style>
  <w:style w:type="paragraph" w:customStyle="1" w:styleId="2d">
    <w:name w:val="Оглавление (2)"/>
    <w:basedOn w:val="a"/>
    <w:link w:val="2c"/>
    <w:rsid w:val="001E01D3"/>
    <w:pPr>
      <w:widowControl w:val="0"/>
      <w:shd w:val="clear" w:color="auto" w:fill="FFFFFF"/>
      <w:spacing w:after="0" w:line="370" w:lineRule="exact"/>
      <w:jc w:val="both"/>
    </w:pPr>
    <w:rPr>
      <w:sz w:val="28"/>
      <w:szCs w:val="28"/>
    </w:rPr>
  </w:style>
  <w:style w:type="character" w:customStyle="1" w:styleId="27pt0">
    <w:name w:val="Основной текст (2) + 7 pt;Полужирный"/>
    <w:basedOn w:val="25"/>
    <w:rsid w:val="001E01D3"/>
    <w:rPr>
      <w:rFonts w:ascii="Times New Roman" w:eastAsia="Times New Roman" w:hAnsi="Times New Roman" w:cs="Times New Roman"/>
      <w:b/>
      <w:bCs/>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
    <w:name w:val="Основной текст (2) + Не полужирный"/>
    <w:basedOn w:val="25"/>
    <w:rsid w:val="001E01D3"/>
    <w:rPr>
      <w:rFonts w:ascii="Arial Narrow" w:eastAsia="Arial Narrow" w:hAnsi="Arial Narrow" w:cs="Arial Narrow"/>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100">
    <w:name w:val="Основной текст (10)_"/>
    <w:basedOn w:val="a0"/>
    <w:link w:val="101"/>
    <w:rsid w:val="001E01D3"/>
    <w:rPr>
      <w:rFonts w:ascii="Times New Roman" w:eastAsia="Times New Roman" w:hAnsi="Times New Roman" w:cs="Times New Roman"/>
      <w:sz w:val="8"/>
      <w:szCs w:val="8"/>
      <w:shd w:val="clear" w:color="auto" w:fill="FFFFFF"/>
      <w:lang w:val="en-US" w:bidi="en-US"/>
    </w:rPr>
  </w:style>
  <w:style w:type="paragraph" w:customStyle="1" w:styleId="101">
    <w:name w:val="Основной текст (10)"/>
    <w:basedOn w:val="a"/>
    <w:link w:val="100"/>
    <w:rsid w:val="001E01D3"/>
    <w:pPr>
      <w:widowControl w:val="0"/>
      <w:shd w:val="clear" w:color="auto" w:fill="FFFFFF"/>
      <w:spacing w:before="480" w:after="900" w:line="0" w:lineRule="atLeast"/>
    </w:pPr>
    <w:rPr>
      <w:sz w:val="8"/>
      <w:szCs w:val="8"/>
      <w:lang w:val="en-US" w:bidi="en-US"/>
    </w:rPr>
  </w:style>
  <w:style w:type="character" w:customStyle="1" w:styleId="25pt">
    <w:name w:val="Основной текст (2) + 5 pt"/>
    <w:basedOn w:val="25"/>
    <w:rsid w:val="001E01D3"/>
    <w:rPr>
      <w:rFonts w:ascii="Times New Roman" w:eastAsia="Times New Roman" w:hAnsi="Times New Roman" w:cs="Times New Roman"/>
      <w:b w:val="0"/>
      <w:bCs w:val="0"/>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2Arial75pt">
    <w:name w:val="Основной текст (2) + Arial;7;5 pt"/>
    <w:basedOn w:val="25"/>
    <w:rsid w:val="001E01D3"/>
    <w:rPr>
      <w:rFonts w:ascii="Arial" w:eastAsia="Arial" w:hAnsi="Arial" w:cs="Arial"/>
      <w:color w:val="000000"/>
      <w:spacing w:val="0"/>
      <w:w w:val="100"/>
      <w:position w:val="0"/>
      <w:sz w:val="15"/>
      <w:szCs w:val="15"/>
      <w:shd w:val="clear" w:color="auto" w:fill="FFFFFF"/>
      <w:lang w:val="ru-RU" w:eastAsia="ru-RU" w:bidi="ru-RU"/>
    </w:rPr>
  </w:style>
  <w:style w:type="character" w:customStyle="1" w:styleId="2Arial9pt">
    <w:name w:val="Основной текст (2) + Arial;9 pt"/>
    <w:basedOn w:val="25"/>
    <w:rsid w:val="001E01D3"/>
    <w:rPr>
      <w:rFonts w:ascii="Arial" w:eastAsia="Arial" w:hAnsi="Arial" w:cs="Arial"/>
      <w:color w:val="000000"/>
      <w:spacing w:val="0"/>
      <w:w w:val="100"/>
      <w:position w:val="0"/>
      <w:sz w:val="18"/>
      <w:szCs w:val="18"/>
      <w:shd w:val="clear" w:color="auto" w:fill="FFFFFF"/>
      <w:lang w:val="ru-RU" w:eastAsia="ru-RU" w:bidi="ru-RU"/>
    </w:rPr>
  </w:style>
  <w:style w:type="character" w:customStyle="1" w:styleId="2Arial105pt">
    <w:name w:val="Основной текст (2) + Arial;10;5 pt;Полужирный"/>
    <w:basedOn w:val="25"/>
    <w:rsid w:val="001E01D3"/>
    <w:rPr>
      <w:rFonts w:ascii="Arial" w:eastAsia="Arial" w:hAnsi="Arial" w:cs="Arial"/>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
    <w:name w:val="Заголовок №2_"/>
    <w:basedOn w:val="a0"/>
    <w:link w:val="2f0"/>
    <w:rsid w:val="001E01D3"/>
    <w:rPr>
      <w:rFonts w:ascii="Times New Roman" w:eastAsia="Times New Roman" w:hAnsi="Times New Roman" w:cs="Times New Roman"/>
      <w:sz w:val="28"/>
      <w:szCs w:val="28"/>
      <w:shd w:val="clear" w:color="auto" w:fill="FFFFFF"/>
    </w:rPr>
  </w:style>
  <w:style w:type="character" w:customStyle="1" w:styleId="2Arial8pt">
    <w:name w:val="Основной текст (2) + Arial;8 pt"/>
    <w:basedOn w:val="25"/>
    <w:rsid w:val="001E01D3"/>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2f0">
    <w:name w:val="Заголовок №2"/>
    <w:basedOn w:val="a"/>
    <w:link w:val="2f"/>
    <w:rsid w:val="001E01D3"/>
    <w:pPr>
      <w:widowControl w:val="0"/>
      <w:shd w:val="clear" w:color="auto" w:fill="FFFFFF"/>
      <w:spacing w:before="300" w:after="300" w:line="0" w:lineRule="atLeast"/>
      <w:outlineLvl w:val="1"/>
    </w:pPr>
    <w:rPr>
      <w:sz w:val="28"/>
      <w:szCs w:val="28"/>
    </w:rPr>
  </w:style>
  <w:style w:type="character" w:customStyle="1" w:styleId="2Arial16pt">
    <w:name w:val="Основной текст (2) + Arial;16 pt;Курсив"/>
    <w:basedOn w:val="25"/>
    <w:rsid w:val="001E01D3"/>
    <w:rPr>
      <w:rFonts w:ascii="Arial" w:eastAsia="Arial" w:hAnsi="Arial" w:cs="Arial"/>
      <w:b w:val="0"/>
      <w:bCs w:val="0"/>
      <w:i/>
      <w:iCs/>
      <w:smallCaps w:val="0"/>
      <w:strike w:val="0"/>
      <w:color w:val="000000"/>
      <w:spacing w:val="0"/>
      <w:w w:val="100"/>
      <w:position w:val="0"/>
      <w:sz w:val="32"/>
      <w:szCs w:val="32"/>
      <w:u w:val="none"/>
      <w:shd w:val="clear" w:color="auto" w:fill="FFFFFF"/>
      <w:lang w:val="ru-RU" w:eastAsia="ru-RU" w:bidi="ru-RU"/>
    </w:rPr>
  </w:style>
  <w:style w:type="character" w:customStyle="1" w:styleId="2Arial9pt-1pt">
    <w:name w:val="Основной текст (2) + Arial;9 pt;Интервал -1 pt"/>
    <w:basedOn w:val="25"/>
    <w:rsid w:val="001E01D3"/>
    <w:rPr>
      <w:rFonts w:ascii="Arial" w:eastAsia="Arial" w:hAnsi="Arial" w:cs="Arial"/>
      <w:b w:val="0"/>
      <w:bCs w:val="0"/>
      <w:i w:val="0"/>
      <w:iCs w:val="0"/>
      <w:smallCaps w:val="0"/>
      <w:strike w:val="0"/>
      <w:color w:val="000000"/>
      <w:spacing w:val="-30"/>
      <w:w w:val="100"/>
      <w:position w:val="0"/>
      <w:sz w:val="18"/>
      <w:szCs w:val="18"/>
      <w:u w:val="none"/>
      <w:shd w:val="clear" w:color="auto" w:fill="FFFFFF"/>
      <w:lang w:val="ru-RU" w:eastAsia="ru-RU" w:bidi="ru-RU"/>
    </w:rPr>
  </w:style>
  <w:style w:type="character" w:customStyle="1" w:styleId="2Arial9pt0">
    <w:name w:val="Основной текст (2) + Arial;9 pt;Полужирный"/>
    <w:basedOn w:val="25"/>
    <w:rsid w:val="001E01D3"/>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1Exact">
    <w:name w:val="Заголовок №1 Exact"/>
    <w:basedOn w:val="a0"/>
    <w:rsid w:val="001E01D3"/>
    <w:rPr>
      <w:rFonts w:ascii="Times New Roman" w:eastAsia="Times New Roman" w:hAnsi="Times New Roman" w:cs="Times New Roman"/>
      <w:b w:val="0"/>
      <w:bCs w:val="0"/>
      <w:i/>
      <w:iCs/>
      <w:smallCaps w:val="0"/>
      <w:strike w:val="0"/>
      <w:color w:val="000000"/>
      <w:spacing w:val="-30"/>
      <w:w w:val="100"/>
      <w:position w:val="0"/>
      <w:sz w:val="36"/>
      <w:szCs w:val="36"/>
      <w:u w:val="none"/>
      <w:lang w:val="ru-RU" w:eastAsia="ru-RU" w:bidi="ru-RU"/>
    </w:rPr>
  </w:style>
  <w:style w:type="character" w:customStyle="1" w:styleId="2Arial4pt">
    <w:name w:val="Основной текст (2) + Arial;4 pt"/>
    <w:basedOn w:val="25"/>
    <w:rsid w:val="001E01D3"/>
    <w:rPr>
      <w:rFonts w:ascii="Arial" w:eastAsia="Arial" w:hAnsi="Arial" w:cs="Arial"/>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MSReferenceSansSerif5pt0pt">
    <w:name w:val="Основной текст (2) + MS Reference Sans Serif;5 pt;Интервал 0 pt"/>
    <w:basedOn w:val="25"/>
    <w:rsid w:val="001E01D3"/>
    <w:rPr>
      <w:rFonts w:ascii="MS Reference Sans Serif" w:eastAsia="MS Reference Sans Serif" w:hAnsi="MS Reference Sans Serif" w:cs="MS Reference Sans Serif"/>
      <w:b w:val="0"/>
      <w:bCs w:val="0"/>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Arial10pt">
    <w:name w:val="Основной текст (2) + Arial;10 pt;Полужирный"/>
    <w:basedOn w:val="25"/>
    <w:rsid w:val="001E01D3"/>
    <w:rPr>
      <w:rFonts w:ascii="Arial" w:eastAsia="Arial" w:hAnsi="Arial" w:cs="Arial"/>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9pt">
    <w:name w:val="Основной текст (2) + 9 pt;Полужирный"/>
    <w:basedOn w:val="25"/>
    <w:rsid w:val="001E01D3"/>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basedOn w:val="25"/>
    <w:rsid w:val="001E01D3"/>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150">
    <w:name w:val="Основной текст (15)_"/>
    <w:basedOn w:val="a0"/>
    <w:rsid w:val="001E01D3"/>
    <w:rPr>
      <w:rFonts w:ascii="Times New Roman" w:eastAsia="Times New Roman" w:hAnsi="Times New Roman" w:cs="Times New Roman"/>
      <w:b/>
      <w:bCs/>
      <w:i w:val="0"/>
      <w:iCs w:val="0"/>
      <w:smallCaps w:val="0"/>
      <w:strike w:val="0"/>
      <w:u w:val="none"/>
    </w:rPr>
  </w:style>
  <w:style w:type="character" w:customStyle="1" w:styleId="151">
    <w:name w:val="Основной текст (15)"/>
    <w:basedOn w:val="150"/>
    <w:rsid w:val="001E01D3"/>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Candara">
    <w:name w:val="Основной текст (2) + Candara"/>
    <w:basedOn w:val="25"/>
    <w:rsid w:val="001E01D3"/>
    <w:rPr>
      <w:rFonts w:ascii="Candara" w:eastAsia="Candara" w:hAnsi="Candara" w:cs="Candara"/>
      <w:b w:val="0"/>
      <w:bCs w:val="0"/>
      <w:i w:val="0"/>
      <w:iCs w:val="0"/>
      <w:smallCaps w:val="0"/>
      <w:strike w:val="0"/>
      <w:color w:val="000000"/>
      <w:spacing w:val="0"/>
      <w:w w:val="100"/>
      <w:position w:val="0"/>
      <w:sz w:val="24"/>
      <w:szCs w:val="24"/>
      <w:u w:val="none"/>
      <w:shd w:val="clear" w:color="auto" w:fill="FFFFFF"/>
      <w:lang w:val="en-US" w:eastAsia="en-US" w:bidi="en-US"/>
    </w:rPr>
  </w:style>
  <w:style w:type="character" w:customStyle="1" w:styleId="2MicrosoftSansSerif85pt">
    <w:name w:val="Основной текст (2) + Microsoft Sans Serif;8;5 pt;Малые прописные"/>
    <w:basedOn w:val="25"/>
    <w:rsid w:val="001E01D3"/>
    <w:rPr>
      <w:rFonts w:ascii="Microsoft Sans Serif" w:eastAsia="Microsoft Sans Serif" w:hAnsi="Microsoft Sans Serif" w:cs="Microsoft Sans Serif"/>
      <w:b w:val="0"/>
      <w:bCs w:val="0"/>
      <w:i w:val="0"/>
      <w:iCs w:val="0"/>
      <w:smallCaps/>
      <w:strike w:val="0"/>
      <w:color w:val="000000"/>
      <w:spacing w:val="0"/>
      <w:w w:val="100"/>
      <w:position w:val="0"/>
      <w:sz w:val="17"/>
      <w:szCs w:val="17"/>
      <w:u w:val="none"/>
      <w:shd w:val="clear" w:color="auto" w:fill="FFFFFF"/>
      <w:lang w:val="ru-RU" w:eastAsia="ru-RU" w:bidi="ru-RU"/>
    </w:rPr>
  </w:style>
  <w:style w:type="character" w:customStyle="1" w:styleId="2f1">
    <w:name w:val="Основной текст (2) + Курсив"/>
    <w:basedOn w:val="25"/>
    <w:rsid w:val="001E01D3"/>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15pt0pt">
    <w:name w:val="Основной текст (2) + 15 pt;Не полужирный;Интервал 0 pt"/>
    <w:basedOn w:val="25"/>
    <w:rsid w:val="001E01D3"/>
    <w:rPr>
      <w:rFonts w:ascii="Arial Narrow" w:eastAsia="Arial Narrow" w:hAnsi="Arial Narrow" w:cs="Arial Narrow"/>
      <w:b/>
      <w:bCs/>
      <w:i w:val="0"/>
      <w:iCs w:val="0"/>
      <w:smallCaps w:val="0"/>
      <w:strike w:val="0"/>
      <w:color w:val="000000"/>
      <w:spacing w:val="-10"/>
      <w:w w:val="100"/>
      <w:position w:val="0"/>
      <w:sz w:val="30"/>
      <w:szCs w:val="30"/>
      <w:u w:val="none"/>
      <w:shd w:val="clear" w:color="auto" w:fill="FFFFFF"/>
      <w:lang w:val="ru-RU" w:eastAsia="ru-RU" w:bidi="ru-RU"/>
    </w:rPr>
  </w:style>
  <w:style w:type="character" w:customStyle="1" w:styleId="2TimesNewRoman95pt">
    <w:name w:val="Основной текст (2) + Times New Roman;9;5 pt;Не полужирный;Курсив"/>
    <w:basedOn w:val="25"/>
    <w:rsid w:val="001E01D3"/>
    <w:rPr>
      <w:rFonts w:ascii="Times New Roman" w:eastAsia="Times New Roman" w:hAnsi="Times New Roman" w:cs="Times New Roman"/>
      <w:b/>
      <w:bCs/>
      <w:i/>
      <w:iCs/>
      <w:smallCaps w:val="0"/>
      <w:strike w:val="0"/>
      <w:color w:val="000000"/>
      <w:spacing w:val="0"/>
      <w:w w:val="100"/>
      <w:position w:val="0"/>
      <w:sz w:val="19"/>
      <w:szCs w:val="19"/>
      <w:u w:val="none"/>
      <w:shd w:val="clear" w:color="auto" w:fill="FFFFFF"/>
      <w:lang w:val="ru-RU" w:eastAsia="ru-RU" w:bidi="ru-RU"/>
    </w:rPr>
  </w:style>
  <w:style w:type="character" w:customStyle="1" w:styleId="295pt0">
    <w:name w:val="Основной текст (2) + 9;5 pt;Не полужирный"/>
    <w:basedOn w:val="25"/>
    <w:rsid w:val="001E01D3"/>
    <w:rPr>
      <w:rFonts w:ascii="Arial Narrow" w:eastAsia="Arial Narrow" w:hAnsi="Arial Narrow" w:cs="Arial Narrow"/>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5pt0">
    <w:name w:val="Основной текст (2) + 5 pt;Полужирный"/>
    <w:basedOn w:val="25"/>
    <w:rsid w:val="001E01D3"/>
    <w:rPr>
      <w:rFonts w:ascii="Times New Roman" w:eastAsia="Times New Roman" w:hAnsi="Times New Roman" w:cs="Times New Roman"/>
      <w:b/>
      <w:bCs/>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aff9">
    <w:name w:val="Подпись к картинке_"/>
    <w:basedOn w:val="a0"/>
    <w:link w:val="affa"/>
    <w:rsid w:val="001E01D3"/>
    <w:rPr>
      <w:rFonts w:ascii="Times New Roman" w:eastAsia="Times New Roman" w:hAnsi="Times New Roman" w:cs="Times New Roman"/>
      <w:b/>
      <w:bCs/>
      <w:sz w:val="28"/>
      <w:szCs w:val="28"/>
      <w:shd w:val="clear" w:color="auto" w:fill="FFFFFF"/>
    </w:rPr>
  </w:style>
  <w:style w:type="paragraph" w:customStyle="1" w:styleId="affa">
    <w:name w:val="Подпись к картинке"/>
    <w:basedOn w:val="a"/>
    <w:link w:val="aff9"/>
    <w:rsid w:val="001E01D3"/>
    <w:pPr>
      <w:widowControl w:val="0"/>
      <w:shd w:val="clear" w:color="auto" w:fill="FFFFFF"/>
      <w:spacing w:after="0" w:line="485" w:lineRule="exact"/>
      <w:ind w:hanging="1900"/>
      <w:jc w:val="center"/>
    </w:pPr>
    <w:rPr>
      <w:b/>
      <w:bCs/>
      <w:sz w:val="28"/>
      <w:szCs w:val="28"/>
    </w:rPr>
  </w:style>
  <w:style w:type="character" w:customStyle="1" w:styleId="140">
    <w:name w:val="Основной текст (14)_"/>
    <w:basedOn w:val="a0"/>
    <w:link w:val="141"/>
    <w:rsid w:val="001E01D3"/>
    <w:rPr>
      <w:rFonts w:ascii="Times New Roman" w:eastAsia="Times New Roman" w:hAnsi="Times New Roman" w:cs="Times New Roman"/>
      <w:sz w:val="28"/>
      <w:szCs w:val="28"/>
      <w:shd w:val="clear" w:color="auto" w:fill="FFFFFF"/>
    </w:rPr>
  </w:style>
  <w:style w:type="paragraph" w:customStyle="1" w:styleId="141">
    <w:name w:val="Основной текст (14)"/>
    <w:basedOn w:val="a"/>
    <w:link w:val="140"/>
    <w:rsid w:val="001E01D3"/>
    <w:pPr>
      <w:widowControl w:val="0"/>
      <w:shd w:val="clear" w:color="auto" w:fill="FFFFFF"/>
      <w:spacing w:before="480" w:after="0" w:line="307" w:lineRule="exact"/>
      <w:jc w:val="both"/>
    </w:pPr>
    <w:rPr>
      <w:sz w:val="28"/>
      <w:szCs w:val="28"/>
    </w:rPr>
  </w:style>
  <w:style w:type="table" w:customStyle="1" w:styleId="TableNormal">
    <w:name w:val="Table Normal"/>
    <w:uiPriority w:val="2"/>
    <w:semiHidden/>
    <w:unhideWhenUsed/>
    <w:qFormat/>
    <w:rsid w:val="001E01D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E01D3"/>
    <w:pPr>
      <w:widowControl w:val="0"/>
      <w:autoSpaceDE w:val="0"/>
      <w:autoSpaceDN w:val="0"/>
      <w:spacing w:after="0" w:line="240" w:lineRule="auto"/>
    </w:pPr>
    <w:rPr>
      <w:lang w:eastAsia="ru-RU" w:bidi="ru-RU"/>
    </w:rPr>
  </w:style>
  <w:style w:type="character" w:customStyle="1" w:styleId="210pt0">
    <w:name w:val="Основной текст (2) + 10 pt;Полужирный"/>
    <w:basedOn w:val="25"/>
    <w:rsid w:val="001E01D3"/>
    <w:rPr>
      <w:rFonts w:ascii="Arial Narrow" w:eastAsia="Arial Narrow" w:hAnsi="Arial Narrow" w:cs="Arial Narrow"/>
      <w:b/>
      <w:bCs/>
      <w:i w:val="0"/>
      <w:iCs w:val="0"/>
      <w:smallCaps w:val="0"/>
      <w:strike w:val="0"/>
      <w:color w:val="000000"/>
      <w:spacing w:val="0"/>
      <w:w w:val="100"/>
      <w:position w:val="0"/>
      <w:sz w:val="20"/>
      <w:szCs w:val="20"/>
      <w:u w:val="none"/>
      <w:shd w:val="clear" w:color="auto" w:fill="FFFFFF"/>
      <w:lang w:val="ru-RU" w:eastAsia="ru-RU" w:bidi="ru-RU"/>
    </w:rPr>
  </w:style>
  <w:style w:type="paragraph" w:customStyle="1" w:styleId="formattext">
    <w:name w:val="formattext"/>
    <w:basedOn w:val="a"/>
    <w:rsid w:val="001E01D3"/>
    <w:pPr>
      <w:spacing w:before="100" w:beforeAutospacing="1" w:after="100" w:afterAutospacing="1" w:line="240" w:lineRule="auto"/>
    </w:pPr>
    <w:rPr>
      <w:sz w:val="24"/>
      <w:szCs w:val="24"/>
      <w:lang w:eastAsia="ru-RU"/>
    </w:rPr>
  </w:style>
  <w:style w:type="paragraph" w:customStyle="1" w:styleId="msonormal0">
    <w:name w:val="msonormal"/>
    <w:basedOn w:val="a"/>
    <w:rsid w:val="001E01D3"/>
    <w:pPr>
      <w:spacing w:before="100" w:beforeAutospacing="1" w:after="100" w:afterAutospacing="1" w:line="240" w:lineRule="auto"/>
    </w:pPr>
    <w:rPr>
      <w:sz w:val="24"/>
      <w:szCs w:val="24"/>
      <w:lang w:eastAsia="ru-RU"/>
    </w:rPr>
  </w:style>
  <w:style w:type="paragraph" w:customStyle="1" w:styleId="font5">
    <w:name w:val="font5"/>
    <w:basedOn w:val="a"/>
    <w:rsid w:val="001E01D3"/>
    <w:pPr>
      <w:spacing w:before="100" w:beforeAutospacing="1" w:after="100" w:afterAutospacing="1" w:line="240" w:lineRule="auto"/>
    </w:pPr>
    <w:rPr>
      <w:color w:val="000000"/>
      <w:sz w:val="20"/>
      <w:szCs w:val="20"/>
      <w:lang w:eastAsia="ru-RU"/>
    </w:rPr>
  </w:style>
  <w:style w:type="paragraph" w:customStyle="1" w:styleId="xl63">
    <w:name w:val="xl63"/>
    <w:basedOn w:val="a"/>
    <w:rsid w:val="001E01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20"/>
      <w:szCs w:val="20"/>
      <w:lang w:eastAsia="ru-RU"/>
    </w:rPr>
  </w:style>
  <w:style w:type="paragraph" w:customStyle="1" w:styleId="xl64">
    <w:name w:val="xl64"/>
    <w:basedOn w:val="a"/>
    <w:rsid w:val="001E01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0"/>
      <w:szCs w:val="20"/>
      <w:lang w:eastAsia="ru-RU"/>
    </w:rPr>
  </w:style>
  <w:style w:type="paragraph" w:customStyle="1" w:styleId="xl65">
    <w:name w:val="xl65"/>
    <w:basedOn w:val="a"/>
    <w:rsid w:val="001E01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0"/>
      <w:szCs w:val="20"/>
      <w:lang w:eastAsia="ru-RU"/>
    </w:rPr>
  </w:style>
  <w:style w:type="paragraph" w:customStyle="1" w:styleId="xl66">
    <w:name w:val="xl66"/>
    <w:basedOn w:val="a"/>
    <w:rsid w:val="001E01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lang w:eastAsia="ru-RU"/>
    </w:rPr>
  </w:style>
  <w:style w:type="paragraph" w:styleId="affb">
    <w:name w:val="TOC Heading"/>
    <w:basedOn w:val="1"/>
    <w:next w:val="a"/>
    <w:uiPriority w:val="39"/>
    <w:unhideWhenUsed/>
    <w:qFormat/>
    <w:rsid w:val="001E01D3"/>
    <w:pPr>
      <w:spacing w:line="259" w:lineRule="auto"/>
      <w:outlineLvl w:val="9"/>
    </w:pPr>
    <w:rPr>
      <w:lang w:eastAsia="ru-RU"/>
    </w:rPr>
  </w:style>
  <w:style w:type="paragraph" w:customStyle="1" w:styleId="affc">
    <w:name w:val="Заголовок для работы"/>
    <w:basedOn w:val="15"/>
    <w:link w:val="affd"/>
    <w:qFormat/>
    <w:rsid w:val="001E01D3"/>
    <w:pPr>
      <w:spacing w:after="120" w:line="240" w:lineRule="auto"/>
      <w:ind w:firstLine="709"/>
      <w:jc w:val="both"/>
    </w:pPr>
    <w:rPr>
      <w:rFonts w:ascii="Times New Roman" w:hAnsi="Times New Roman"/>
      <w:b/>
      <w:color w:val="000000" w:themeColor="text1"/>
      <w:sz w:val="24"/>
    </w:rPr>
  </w:style>
  <w:style w:type="paragraph" w:customStyle="1" w:styleId="affe">
    <w:name w:val="Заголовок Главы"/>
    <w:basedOn w:val="affc"/>
    <w:link w:val="afff"/>
    <w:qFormat/>
    <w:rsid w:val="001E01D3"/>
    <w:pPr>
      <w:tabs>
        <w:tab w:val="left" w:pos="6765"/>
      </w:tabs>
      <w:spacing w:before="0"/>
    </w:pPr>
    <w:rPr>
      <w:caps/>
      <w:color w:val="000000"/>
      <w:sz w:val="28"/>
      <w:szCs w:val="28"/>
    </w:rPr>
  </w:style>
  <w:style w:type="character" w:customStyle="1" w:styleId="16">
    <w:name w:val="Заголовок оглавления1 Знак"/>
    <w:basedOn w:val="10"/>
    <w:link w:val="15"/>
    <w:uiPriority w:val="39"/>
    <w:rsid w:val="001E01D3"/>
    <w:rPr>
      <w:rFonts w:asciiTheme="majorHAnsi" w:eastAsiaTheme="majorEastAsia" w:hAnsiTheme="majorHAnsi" w:cstheme="majorBidi"/>
      <w:color w:val="2E74B5" w:themeColor="accent1" w:themeShade="BF"/>
      <w:sz w:val="32"/>
      <w:szCs w:val="32"/>
      <w:lang w:eastAsia="ru-RU"/>
    </w:rPr>
  </w:style>
  <w:style w:type="character" w:customStyle="1" w:styleId="affd">
    <w:name w:val="Заголовок для работы Знак"/>
    <w:basedOn w:val="16"/>
    <w:link w:val="affc"/>
    <w:qFormat/>
    <w:rsid w:val="001E01D3"/>
    <w:rPr>
      <w:rFonts w:ascii="Times New Roman" w:eastAsiaTheme="majorEastAsia" w:hAnsi="Times New Roman" w:cstheme="majorBidi"/>
      <w:b/>
      <w:color w:val="000000" w:themeColor="text1"/>
      <w:sz w:val="24"/>
      <w:szCs w:val="32"/>
      <w:lang w:eastAsia="ru-RU"/>
    </w:rPr>
  </w:style>
  <w:style w:type="paragraph" w:customStyle="1" w:styleId="1a">
    <w:name w:val="Стиль1"/>
    <w:basedOn w:val="a"/>
    <w:link w:val="1b"/>
    <w:qFormat/>
    <w:rsid w:val="001E01D3"/>
    <w:pPr>
      <w:keepNext/>
      <w:pageBreakBefore/>
      <w:spacing w:before="100" w:beforeAutospacing="1" w:after="100" w:afterAutospacing="1" w:line="240" w:lineRule="auto"/>
      <w:ind w:firstLine="709"/>
      <w:jc w:val="center"/>
      <w:outlineLvl w:val="0"/>
    </w:pPr>
    <w:rPr>
      <w:rFonts w:eastAsia="SimSun"/>
      <w:b/>
      <w:bCs/>
      <w:iCs/>
      <w:color w:val="000000"/>
      <w:sz w:val="28"/>
      <w:szCs w:val="24"/>
      <w:lang w:eastAsia="ru-RU"/>
    </w:rPr>
  </w:style>
  <w:style w:type="character" w:customStyle="1" w:styleId="afff">
    <w:name w:val="Заголовок Главы Знак"/>
    <w:basedOn w:val="a0"/>
    <w:link w:val="affe"/>
    <w:qFormat/>
    <w:rsid w:val="001E01D3"/>
    <w:rPr>
      <w:rFonts w:ascii="Times New Roman" w:eastAsiaTheme="majorEastAsia" w:hAnsi="Times New Roman" w:cstheme="majorBidi"/>
      <w:b/>
      <w:caps/>
      <w:color w:val="000000"/>
      <w:sz w:val="28"/>
      <w:szCs w:val="28"/>
      <w:lang w:eastAsia="ru-RU"/>
    </w:rPr>
  </w:style>
  <w:style w:type="paragraph" w:customStyle="1" w:styleId="afff0">
    <w:name w:val="Рисунки"/>
    <w:basedOn w:val="a"/>
    <w:link w:val="afff1"/>
    <w:qFormat/>
    <w:rsid w:val="001E01D3"/>
    <w:pPr>
      <w:spacing w:before="120" w:after="120" w:line="240" w:lineRule="auto"/>
      <w:ind w:firstLine="709"/>
    </w:pPr>
    <w:rPr>
      <w:b/>
      <w:bCs/>
      <w:color w:val="000000"/>
      <w:sz w:val="24"/>
      <w:szCs w:val="18"/>
    </w:rPr>
  </w:style>
  <w:style w:type="character" w:customStyle="1" w:styleId="1b">
    <w:name w:val="Стиль1 Знак"/>
    <w:basedOn w:val="a0"/>
    <w:link w:val="1a"/>
    <w:rsid w:val="001E01D3"/>
    <w:rPr>
      <w:rFonts w:ascii="Times New Roman" w:eastAsia="SimSun" w:hAnsi="Times New Roman" w:cs="Times New Roman"/>
      <w:b/>
      <w:bCs/>
      <w:iCs/>
      <w:color w:val="000000"/>
      <w:sz w:val="28"/>
      <w:szCs w:val="24"/>
      <w:lang w:eastAsia="ru-RU"/>
    </w:rPr>
  </w:style>
  <w:style w:type="character" w:customStyle="1" w:styleId="afff1">
    <w:name w:val="Рисунки Знак"/>
    <w:basedOn w:val="a0"/>
    <w:link w:val="afff0"/>
    <w:rsid w:val="001E01D3"/>
    <w:rPr>
      <w:rFonts w:ascii="Times New Roman" w:eastAsia="Times New Roman" w:hAnsi="Times New Roman" w:cs="Times New Roman"/>
      <w:b/>
      <w:bCs/>
      <w:color w:val="000000"/>
      <w:sz w:val="24"/>
      <w:szCs w:val="18"/>
    </w:rPr>
  </w:style>
  <w:style w:type="paragraph" w:styleId="4">
    <w:name w:val="toc 4"/>
    <w:basedOn w:val="a"/>
    <w:next w:val="a"/>
    <w:autoRedefine/>
    <w:uiPriority w:val="39"/>
    <w:unhideWhenUsed/>
    <w:rsid w:val="001E01D3"/>
    <w:pPr>
      <w:spacing w:after="100" w:line="259" w:lineRule="auto"/>
      <w:ind w:left="660"/>
    </w:pPr>
    <w:rPr>
      <w:rFonts w:asciiTheme="minorHAnsi" w:eastAsiaTheme="minorEastAsia" w:hAnsiTheme="minorHAnsi" w:cstheme="minorBidi"/>
      <w:lang w:eastAsia="ru-RU"/>
    </w:rPr>
  </w:style>
  <w:style w:type="paragraph" w:styleId="5">
    <w:name w:val="toc 5"/>
    <w:basedOn w:val="a"/>
    <w:next w:val="a"/>
    <w:autoRedefine/>
    <w:uiPriority w:val="39"/>
    <w:unhideWhenUsed/>
    <w:rsid w:val="001E01D3"/>
    <w:pPr>
      <w:spacing w:after="100" w:line="259" w:lineRule="auto"/>
      <w:ind w:left="880"/>
    </w:pPr>
    <w:rPr>
      <w:rFonts w:asciiTheme="minorHAnsi" w:eastAsiaTheme="minorEastAsia" w:hAnsiTheme="minorHAnsi" w:cstheme="minorBidi"/>
      <w:lang w:eastAsia="ru-RU"/>
    </w:rPr>
  </w:style>
  <w:style w:type="paragraph" w:styleId="62">
    <w:name w:val="toc 6"/>
    <w:basedOn w:val="a"/>
    <w:next w:val="a"/>
    <w:autoRedefine/>
    <w:uiPriority w:val="39"/>
    <w:unhideWhenUsed/>
    <w:rsid w:val="001E01D3"/>
    <w:pPr>
      <w:spacing w:after="100" w:line="259" w:lineRule="auto"/>
      <w:ind w:left="1100"/>
    </w:pPr>
    <w:rPr>
      <w:rFonts w:asciiTheme="minorHAnsi" w:eastAsiaTheme="minorEastAsia" w:hAnsiTheme="minorHAnsi" w:cstheme="minorBidi"/>
      <w:lang w:eastAsia="ru-RU"/>
    </w:rPr>
  </w:style>
  <w:style w:type="paragraph" w:styleId="75">
    <w:name w:val="toc 7"/>
    <w:basedOn w:val="a"/>
    <w:next w:val="a"/>
    <w:autoRedefine/>
    <w:uiPriority w:val="39"/>
    <w:unhideWhenUsed/>
    <w:rsid w:val="001E01D3"/>
    <w:pPr>
      <w:spacing w:after="100" w:line="259" w:lineRule="auto"/>
      <w:ind w:left="1320"/>
    </w:pPr>
    <w:rPr>
      <w:rFonts w:asciiTheme="minorHAnsi" w:eastAsiaTheme="minorEastAsia" w:hAnsiTheme="minorHAnsi" w:cstheme="minorBidi"/>
      <w:lang w:eastAsia="ru-RU"/>
    </w:rPr>
  </w:style>
  <w:style w:type="paragraph" w:styleId="8">
    <w:name w:val="toc 8"/>
    <w:basedOn w:val="a"/>
    <w:next w:val="a"/>
    <w:autoRedefine/>
    <w:uiPriority w:val="39"/>
    <w:unhideWhenUsed/>
    <w:rsid w:val="001E01D3"/>
    <w:pPr>
      <w:spacing w:after="100" w:line="259" w:lineRule="auto"/>
      <w:ind w:left="1540"/>
    </w:pPr>
    <w:rPr>
      <w:rFonts w:asciiTheme="minorHAnsi" w:eastAsiaTheme="minorEastAsia" w:hAnsiTheme="minorHAnsi" w:cstheme="minorBidi"/>
      <w:lang w:eastAsia="ru-RU"/>
    </w:rPr>
  </w:style>
  <w:style w:type="paragraph" w:styleId="9">
    <w:name w:val="toc 9"/>
    <w:basedOn w:val="a"/>
    <w:next w:val="a"/>
    <w:autoRedefine/>
    <w:uiPriority w:val="39"/>
    <w:unhideWhenUsed/>
    <w:rsid w:val="001E01D3"/>
    <w:pPr>
      <w:spacing w:after="100" w:line="259" w:lineRule="auto"/>
      <w:ind w:left="1760"/>
    </w:pPr>
    <w:rPr>
      <w:rFonts w:asciiTheme="minorHAnsi" w:eastAsiaTheme="minorEastAsia" w:hAnsiTheme="minorHAnsi" w:cstheme="minorBidi"/>
      <w:lang w:eastAsia="ru-RU"/>
    </w:rPr>
  </w:style>
  <w:style w:type="character" w:customStyle="1" w:styleId="1c">
    <w:name w:val="Неразрешенное упоминание1"/>
    <w:basedOn w:val="a0"/>
    <w:uiPriority w:val="99"/>
    <w:semiHidden/>
    <w:unhideWhenUsed/>
    <w:rsid w:val="001E01D3"/>
    <w:rPr>
      <w:color w:val="605E5C"/>
      <w:shd w:val="clear" w:color="auto" w:fill="E1DFDD"/>
    </w:rPr>
  </w:style>
  <w:style w:type="paragraph" w:styleId="afff2">
    <w:name w:val="endnote text"/>
    <w:basedOn w:val="a"/>
    <w:link w:val="afff3"/>
    <w:uiPriority w:val="99"/>
    <w:semiHidden/>
    <w:unhideWhenUsed/>
    <w:rsid w:val="001E01D3"/>
    <w:pPr>
      <w:spacing w:after="0" w:line="240" w:lineRule="auto"/>
    </w:pPr>
    <w:rPr>
      <w:sz w:val="20"/>
      <w:szCs w:val="20"/>
    </w:rPr>
  </w:style>
  <w:style w:type="character" w:customStyle="1" w:styleId="afff3">
    <w:name w:val="Текст концевой сноски Знак"/>
    <w:basedOn w:val="a0"/>
    <w:link w:val="afff2"/>
    <w:uiPriority w:val="99"/>
    <w:semiHidden/>
    <w:rsid w:val="001E01D3"/>
    <w:rPr>
      <w:rFonts w:ascii="Times New Roman" w:eastAsia="Times New Roman" w:hAnsi="Times New Roman" w:cs="Times New Roman"/>
      <w:sz w:val="20"/>
      <w:szCs w:val="20"/>
    </w:rPr>
  </w:style>
  <w:style w:type="character" w:styleId="afff4">
    <w:name w:val="endnote reference"/>
    <w:basedOn w:val="a0"/>
    <w:uiPriority w:val="99"/>
    <w:semiHidden/>
    <w:unhideWhenUsed/>
    <w:rsid w:val="001E01D3"/>
    <w:rPr>
      <w:vertAlign w:val="superscript"/>
    </w:rPr>
  </w:style>
  <w:style w:type="paragraph" w:styleId="afff5">
    <w:name w:val="table of figures"/>
    <w:basedOn w:val="a"/>
    <w:next w:val="a"/>
    <w:uiPriority w:val="99"/>
    <w:semiHidden/>
    <w:unhideWhenUsed/>
    <w:rsid w:val="001E01D3"/>
    <w:pPr>
      <w:spacing w:after="0"/>
    </w:pPr>
  </w:style>
  <w:style w:type="paragraph" w:customStyle="1" w:styleId="260">
    <w:name w:val="Основной текст 2 6 пт"/>
    <w:basedOn w:val="23"/>
    <w:link w:val="261"/>
    <w:qFormat/>
    <w:rsid w:val="001E01D3"/>
    <w:pPr>
      <w:spacing w:before="120"/>
    </w:pPr>
  </w:style>
  <w:style w:type="character" w:customStyle="1" w:styleId="261">
    <w:name w:val="Основной текст 2 6 пт Знак"/>
    <w:basedOn w:val="22"/>
    <w:link w:val="260"/>
    <w:qFormat/>
    <w:rsid w:val="001E01D3"/>
    <w:rPr>
      <w:rFonts w:ascii="Times New Roman" w:eastAsia="Times New Roman" w:hAnsi="Times New Roman" w:cs="Times New Roman"/>
      <w:sz w:val="24"/>
      <w:szCs w:val="28"/>
    </w:rPr>
  </w:style>
  <w:style w:type="paragraph" w:customStyle="1" w:styleId="xl85">
    <w:name w:val="xl85"/>
    <w:basedOn w:val="a"/>
    <w:rsid w:val="001E01D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245"/>
    </w:pPr>
    <w:rPr>
      <w:b/>
      <w:bCs/>
      <w:i/>
      <w:iCs/>
      <w:sz w:val="16"/>
      <w:szCs w:val="16"/>
      <w:lang w:eastAsia="ru-RU"/>
    </w:rPr>
  </w:style>
  <w:style w:type="paragraph" w:customStyle="1" w:styleId="1d">
    <w:name w:val="1А текст"/>
    <w:basedOn w:val="a"/>
    <w:qFormat/>
    <w:rsid w:val="001E01D3"/>
    <w:pPr>
      <w:shd w:val="clear" w:color="auto" w:fill="FFFFFF"/>
      <w:spacing w:after="0" w:line="240" w:lineRule="auto"/>
      <w:ind w:firstLine="709"/>
      <w:jc w:val="both"/>
    </w:pPr>
    <w:rPr>
      <w:rFonts w:eastAsia="SimSun"/>
      <w:sz w:val="24"/>
      <w:szCs w:val="24"/>
      <w:lang w:eastAsia="ru-RU"/>
    </w:rPr>
  </w:style>
  <w:style w:type="paragraph" w:customStyle="1" w:styleId="2">
    <w:name w:val="2А маркер"/>
    <w:basedOn w:val="af4"/>
    <w:qFormat/>
    <w:rsid w:val="001E01D3"/>
    <w:pPr>
      <w:numPr>
        <w:numId w:val="2"/>
      </w:numPr>
      <w:tabs>
        <w:tab w:val="right" w:pos="1134"/>
      </w:tabs>
      <w:spacing w:after="0" w:line="240" w:lineRule="auto"/>
      <w:ind w:left="0" w:firstLine="709"/>
      <w:jc w:val="both"/>
    </w:pPr>
    <w:rPr>
      <w:sz w:val="24"/>
    </w:rPr>
  </w:style>
  <w:style w:type="paragraph" w:customStyle="1" w:styleId="2f2">
    <w:name w:val="Стиль2"/>
    <w:basedOn w:val="a"/>
    <w:link w:val="2f3"/>
    <w:qFormat/>
    <w:rsid w:val="001E01D3"/>
    <w:pPr>
      <w:spacing w:before="80" w:after="80" w:line="240" w:lineRule="auto"/>
      <w:ind w:firstLine="709"/>
      <w:jc w:val="both"/>
    </w:pPr>
    <w:rPr>
      <w:spacing w:val="-2"/>
      <w:sz w:val="24"/>
      <w:szCs w:val="20"/>
    </w:rPr>
  </w:style>
  <w:style w:type="character" w:customStyle="1" w:styleId="2f3">
    <w:name w:val="Стиль2 Знак"/>
    <w:link w:val="2f2"/>
    <w:locked/>
    <w:rsid w:val="001E01D3"/>
    <w:rPr>
      <w:rFonts w:ascii="Times New Roman" w:eastAsia="Times New Roman" w:hAnsi="Times New Roman" w:cs="Times New Roman"/>
      <w:spacing w:val="-2"/>
      <w:sz w:val="24"/>
      <w:szCs w:val="20"/>
    </w:rPr>
  </w:style>
  <w:style w:type="table" w:customStyle="1" w:styleId="112">
    <w:name w:val="Сетка таблицы11"/>
    <w:basedOn w:val="a1"/>
    <w:next w:val="ac"/>
    <w:uiPriority w:val="59"/>
    <w:rsid w:val="001E01D3"/>
    <w:pPr>
      <w:spacing w:after="0" w:line="240" w:lineRule="auto"/>
    </w:pPr>
    <w:rPr>
      <w:rFonts w:ascii="Times New Roman" w:eastAsia="Times New Roman" w:hAnsi="Times New Roman" w:cs="Times New Roman"/>
      <w:sz w:val="20"/>
      <w:szCs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paragraph" w:styleId="afff6">
    <w:name w:val="footnote text"/>
    <w:basedOn w:val="a"/>
    <w:link w:val="afff7"/>
    <w:uiPriority w:val="99"/>
    <w:semiHidden/>
    <w:unhideWhenUsed/>
    <w:rsid w:val="001E01D3"/>
    <w:pPr>
      <w:spacing w:after="0" w:line="240" w:lineRule="auto"/>
    </w:pPr>
    <w:rPr>
      <w:sz w:val="20"/>
      <w:szCs w:val="20"/>
    </w:rPr>
  </w:style>
  <w:style w:type="character" w:customStyle="1" w:styleId="afff7">
    <w:name w:val="Текст сноски Знак"/>
    <w:basedOn w:val="a0"/>
    <w:link w:val="afff6"/>
    <w:uiPriority w:val="99"/>
    <w:semiHidden/>
    <w:rsid w:val="001E01D3"/>
    <w:rPr>
      <w:rFonts w:ascii="Times New Roman" w:eastAsia="Times New Roman" w:hAnsi="Times New Roman" w:cs="Times New Roman"/>
      <w:sz w:val="20"/>
      <w:szCs w:val="20"/>
    </w:rPr>
  </w:style>
  <w:style w:type="character" w:styleId="afff8">
    <w:name w:val="footnote reference"/>
    <w:basedOn w:val="a0"/>
    <w:uiPriority w:val="99"/>
    <w:semiHidden/>
    <w:unhideWhenUsed/>
    <w:rsid w:val="001E01D3"/>
    <w:rPr>
      <w:vertAlign w:val="superscript"/>
    </w:rPr>
  </w:style>
  <w:style w:type="paragraph" w:customStyle="1" w:styleId="xl35">
    <w:name w:val="xl35"/>
    <w:basedOn w:val="a"/>
    <w:rsid w:val="001E01D3"/>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uto"/>
      <w:ind w:left="245"/>
      <w:textAlignment w:val="center"/>
    </w:pPr>
    <w:rPr>
      <w:sz w:val="24"/>
      <w:szCs w:val="24"/>
      <w:lang w:eastAsia="ru-RU"/>
    </w:rPr>
  </w:style>
  <w:style w:type="table" w:customStyle="1" w:styleId="1e">
    <w:name w:val="Сетка таблицы1"/>
    <w:basedOn w:val="a1"/>
    <w:next w:val="ac"/>
    <w:rsid w:val="001E01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6">
    <w:name w:val="font6"/>
    <w:basedOn w:val="a"/>
    <w:rsid w:val="001E01D3"/>
    <w:pPr>
      <w:spacing w:before="100" w:beforeAutospacing="1" w:after="100" w:afterAutospacing="1" w:line="240" w:lineRule="auto"/>
    </w:pPr>
    <w:rPr>
      <w:color w:val="000000"/>
      <w:sz w:val="20"/>
      <w:szCs w:val="20"/>
      <w:lang w:eastAsia="ru-RU"/>
    </w:rPr>
  </w:style>
  <w:style w:type="paragraph" w:customStyle="1" w:styleId="xl76">
    <w:name w:val="xl76"/>
    <w:basedOn w:val="a"/>
    <w:rsid w:val="001E01D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20"/>
      <w:szCs w:val="20"/>
      <w:lang w:eastAsia="ru-RU"/>
    </w:rPr>
  </w:style>
  <w:style w:type="paragraph" w:customStyle="1" w:styleId="xl77">
    <w:name w:val="xl77"/>
    <w:basedOn w:val="a"/>
    <w:rsid w:val="001E01D3"/>
    <w:pPr>
      <w:pBdr>
        <w:left w:val="single" w:sz="4" w:space="0" w:color="auto"/>
        <w:right w:val="single" w:sz="4" w:space="0" w:color="auto"/>
      </w:pBdr>
      <w:spacing w:before="100" w:beforeAutospacing="1" w:after="100" w:afterAutospacing="1" w:line="240" w:lineRule="auto"/>
      <w:jc w:val="center"/>
      <w:textAlignment w:val="center"/>
    </w:pPr>
    <w:rPr>
      <w:sz w:val="20"/>
      <w:szCs w:val="20"/>
      <w:lang w:eastAsia="ru-RU"/>
    </w:rPr>
  </w:style>
  <w:style w:type="paragraph" w:customStyle="1" w:styleId="xl78">
    <w:name w:val="xl78"/>
    <w:basedOn w:val="a"/>
    <w:rsid w:val="001E01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0"/>
      <w:szCs w:val="20"/>
      <w:lang w:eastAsia="ru-RU"/>
    </w:rPr>
  </w:style>
  <w:style w:type="character" w:customStyle="1" w:styleId="searchresult">
    <w:name w:val="search_result"/>
    <w:basedOn w:val="a0"/>
    <w:rsid w:val="001E01D3"/>
  </w:style>
  <w:style w:type="paragraph" w:customStyle="1" w:styleId="afff9">
    <w:name w:val="Обычный заголовок"/>
    <w:basedOn w:val="a"/>
    <w:rsid w:val="001E01D3"/>
    <w:pPr>
      <w:spacing w:after="0" w:line="240" w:lineRule="auto"/>
    </w:pPr>
    <w:rPr>
      <w:caps/>
      <w:sz w:val="24"/>
      <w:szCs w:val="20"/>
      <w:lang w:eastAsia="ru-RU"/>
    </w:rPr>
  </w:style>
  <w:style w:type="paragraph" w:customStyle="1" w:styleId="afffa">
    <w:name w:val="Таблица"/>
    <w:basedOn w:val="aff0"/>
    <w:next w:val="aff0"/>
    <w:qFormat/>
    <w:rsid w:val="00432B8A"/>
    <w:pPr>
      <w:spacing w:line="240" w:lineRule="auto"/>
      <w:ind w:firstLine="0"/>
    </w:pPr>
    <w:rPr>
      <w:sz w:val="20"/>
    </w:rPr>
  </w:style>
  <w:style w:type="paragraph" w:customStyle="1" w:styleId="xl79">
    <w:name w:val="xl79"/>
    <w:basedOn w:val="a"/>
    <w:rsid w:val="004A36A9"/>
    <w:pPr>
      <w:pBdr>
        <w:top w:val="single" w:sz="8" w:space="0" w:color="auto"/>
        <w:right w:val="single" w:sz="8" w:space="0" w:color="auto"/>
      </w:pBdr>
      <w:spacing w:before="100" w:beforeAutospacing="1" w:after="100" w:afterAutospacing="1" w:line="240" w:lineRule="auto"/>
      <w:jc w:val="center"/>
      <w:textAlignment w:val="center"/>
    </w:pPr>
    <w:rPr>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099878">
      <w:bodyDiv w:val="1"/>
      <w:marLeft w:val="0"/>
      <w:marRight w:val="0"/>
      <w:marTop w:val="0"/>
      <w:marBottom w:val="0"/>
      <w:divBdr>
        <w:top w:val="none" w:sz="0" w:space="0" w:color="auto"/>
        <w:left w:val="none" w:sz="0" w:space="0" w:color="auto"/>
        <w:bottom w:val="none" w:sz="0" w:space="0" w:color="auto"/>
        <w:right w:val="none" w:sz="0" w:space="0" w:color="auto"/>
      </w:divBdr>
    </w:div>
    <w:div w:id="602881016">
      <w:bodyDiv w:val="1"/>
      <w:marLeft w:val="0"/>
      <w:marRight w:val="0"/>
      <w:marTop w:val="0"/>
      <w:marBottom w:val="0"/>
      <w:divBdr>
        <w:top w:val="none" w:sz="0" w:space="0" w:color="auto"/>
        <w:left w:val="none" w:sz="0" w:space="0" w:color="auto"/>
        <w:bottom w:val="none" w:sz="0" w:space="0" w:color="auto"/>
        <w:right w:val="none" w:sz="0" w:space="0" w:color="auto"/>
      </w:divBdr>
    </w:div>
    <w:div w:id="737286890">
      <w:bodyDiv w:val="1"/>
      <w:marLeft w:val="0"/>
      <w:marRight w:val="0"/>
      <w:marTop w:val="0"/>
      <w:marBottom w:val="0"/>
      <w:divBdr>
        <w:top w:val="none" w:sz="0" w:space="0" w:color="auto"/>
        <w:left w:val="none" w:sz="0" w:space="0" w:color="auto"/>
        <w:bottom w:val="none" w:sz="0" w:space="0" w:color="auto"/>
        <w:right w:val="none" w:sz="0" w:space="0" w:color="auto"/>
      </w:divBdr>
    </w:div>
    <w:div w:id="774903795">
      <w:bodyDiv w:val="1"/>
      <w:marLeft w:val="0"/>
      <w:marRight w:val="0"/>
      <w:marTop w:val="0"/>
      <w:marBottom w:val="0"/>
      <w:divBdr>
        <w:top w:val="none" w:sz="0" w:space="0" w:color="auto"/>
        <w:left w:val="none" w:sz="0" w:space="0" w:color="auto"/>
        <w:bottom w:val="none" w:sz="0" w:space="0" w:color="auto"/>
        <w:right w:val="none" w:sz="0" w:space="0" w:color="auto"/>
      </w:divBdr>
    </w:div>
    <w:div w:id="967903274">
      <w:bodyDiv w:val="1"/>
      <w:marLeft w:val="0"/>
      <w:marRight w:val="0"/>
      <w:marTop w:val="0"/>
      <w:marBottom w:val="0"/>
      <w:divBdr>
        <w:top w:val="none" w:sz="0" w:space="0" w:color="auto"/>
        <w:left w:val="none" w:sz="0" w:space="0" w:color="auto"/>
        <w:bottom w:val="none" w:sz="0" w:space="0" w:color="auto"/>
        <w:right w:val="none" w:sz="0" w:space="0" w:color="auto"/>
      </w:divBdr>
    </w:div>
    <w:div w:id="972440594">
      <w:bodyDiv w:val="1"/>
      <w:marLeft w:val="0"/>
      <w:marRight w:val="0"/>
      <w:marTop w:val="0"/>
      <w:marBottom w:val="0"/>
      <w:divBdr>
        <w:top w:val="none" w:sz="0" w:space="0" w:color="auto"/>
        <w:left w:val="none" w:sz="0" w:space="0" w:color="auto"/>
        <w:bottom w:val="none" w:sz="0" w:space="0" w:color="auto"/>
        <w:right w:val="none" w:sz="0" w:space="0" w:color="auto"/>
      </w:divBdr>
    </w:div>
    <w:div w:id="1021321266">
      <w:bodyDiv w:val="1"/>
      <w:marLeft w:val="0"/>
      <w:marRight w:val="0"/>
      <w:marTop w:val="0"/>
      <w:marBottom w:val="0"/>
      <w:divBdr>
        <w:top w:val="none" w:sz="0" w:space="0" w:color="auto"/>
        <w:left w:val="none" w:sz="0" w:space="0" w:color="auto"/>
        <w:bottom w:val="none" w:sz="0" w:space="0" w:color="auto"/>
        <w:right w:val="none" w:sz="0" w:space="0" w:color="auto"/>
      </w:divBdr>
    </w:div>
    <w:div w:id="1497571012">
      <w:bodyDiv w:val="1"/>
      <w:marLeft w:val="0"/>
      <w:marRight w:val="0"/>
      <w:marTop w:val="0"/>
      <w:marBottom w:val="0"/>
      <w:divBdr>
        <w:top w:val="none" w:sz="0" w:space="0" w:color="auto"/>
        <w:left w:val="none" w:sz="0" w:space="0" w:color="auto"/>
        <w:bottom w:val="none" w:sz="0" w:space="0" w:color="auto"/>
        <w:right w:val="none" w:sz="0" w:space="0" w:color="auto"/>
      </w:divBdr>
    </w:div>
    <w:div w:id="1525023718">
      <w:bodyDiv w:val="1"/>
      <w:marLeft w:val="0"/>
      <w:marRight w:val="0"/>
      <w:marTop w:val="0"/>
      <w:marBottom w:val="0"/>
      <w:divBdr>
        <w:top w:val="none" w:sz="0" w:space="0" w:color="auto"/>
        <w:left w:val="none" w:sz="0" w:space="0" w:color="auto"/>
        <w:bottom w:val="none" w:sz="0" w:space="0" w:color="auto"/>
        <w:right w:val="none" w:sz="0" w:space="0" w:color="auto"/>
      </w:divBdr>
    </w:div>
    <w:div w:id="1728138369">
      <w:bodyDiv w:val="1"/>
      <w:marLeft w:val="0"/>
      <w:marRight w:val="0"/>
      <w:marTop w:val="0"/>
      <w:marBottom w:val="0"/>
      <w:divBdr>
        <w:top w:val="none" w:sz="0" w:space="0" w:color="auto"/>
        <w:left w:val="none" w:sz="0" w:space="0" w:color="auto"/>
        <w:bottom w:val="none" w:sz="0" w:space="0" w:color="auto"/>
        <w:right w:val="none" w:sz="0" w:space="0" w:color="auto"/>
      </w:divBdr>
    </w:div>
    <w:div w:id="198234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3.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215F4-4AD9-4043-AF5E-43E7CDE85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11237</Words>
  <Characters>64051</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АРЭН-ЭНЕРГИЯ</dc:creator>
  <cp:keywords/>
  <dc:description/>
  <cp:lastModifiedBy>Mark</cp:lastModifiedBy>
  <cp:revision>22</cp:revision>
  <cp:lastPrinted>2026-06-08T11:46:00Z</cp:lastPrinted>
  <dcterms:created xsi:type="dcterms:W3CDTF">2025-06-26T09:58:00Z</dcterms:created>
  <dcterms:modified xsi:type="dcterms:W3CDTF">2026-06-08T11:46:00Z</dcterms:modified>
</cp:coreProperties>
</file>